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E5F" w:rsidRDefault="001F7E5F" w:rsidP="001F7E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E5F">
        <w:rPr>
          <w:rFonts w:ascii="Times New Roman" w:hAnsi="Times New Roman" w:cs="Times New Roman"/>
          <w:b/>
          <w:sz w:val="28"/>
          <w:szCs w:val="28"/>
        </w:rPr>
        <w:t>ПРОКУРАТУРА РАЗЪЯСНЯЕТ</w:t>
      </w:r>
    </w:p>
    <w:p w:rsidR="001F7E5F" w:rsidRPr="001F7E5F" w:rsidRDefault="001F7E5F" w:rsidP="001F7E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F7E5F" w:rsidRDefault="001F7E5F" w:rsidP="001F7E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E5F">
        <w:rPr>
          <w:rFonts w:ascii="Times New Roman" w:hAnsi="Times New Roman" w:cs="Times New Roman"/>
          <w:b/>
          <w:sz w:val="28"/>
          <w:szCs w:val="28"/>
        </w:rPr>
        <w:t>Порядок предоставления отсрочки или рассрочки исполнения судебного акта, изменения способа и порядка его исполнения</w:t>
      </w:r>
    </w:p>
    <w:p w:rsidR="001F7E5F" w:rsidRPr="001F7E5F" w:rsidRDefault="001F7E5F" w:rsidP="001F7E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7E5F" w:rsidRPr="001F7E5F" w:rsidRDefault="001F7E5F" w:rsidP="001F7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E5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1F7E5F">
        <w:rPr>
          <w:rFonts w:ascii="Times New Roman" w:hAnsi="Times New Roman" w:cs="Times New Roman"/>
          <w:sz w:val="28"/>
          <w:szCs w:val="28"/>
        </w:rPr>
        <w:t>Правом на обращение в суд с заявлением о предоставлении отсрочки или рассрочки исполнения судебного акта, изменения способа и порядка его исполнения обладают стороны исполнительного производства и судебный пристав-исполнитель.</w:t>
      </w:r>
    </w:p>
    <w:p w:rsidR="001F7E5F" w:rsidRPr="001F7E5F" w:rsidRDefault="001F7E5F" w:rsidP="001F7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E5F">
        <w:rPr>
          <w:rFonts w:ascii="Times New Roman" w:hAnsi="Times New Roman" w:cs="Times New Roman"/>
          <w:sz w:val="28"/>
          <w:szCs w:val="28"/>
        </w:rPr>
        <w:t>     Кроме того, в соответствии с требованиями части 1 статьи 189 Кодекса административного судопроизводства РФ (далее КАС РФ) правом обращения с заявлением о предоставлении отсрочки или рассрочки исполнения судебного решения наделены все лица, участвующие в деле.</w:t>
      </w:r>
    </w:p>
    <w:p w:rsidR="001F7E5F" w:rsidRPr="001F7E5F" w:rsidRDefault="001F7E5F" w:rsidP="001F7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E5F">
        <w:rPr>
          <w:rFonts w:ascii="Times New Roman" w:hAnsi="Times New Roman" w:cs="Times New Roman"/>
          <w:sz w:val="28"/>
          <w:szCs w:val="28"/>
        </w:rPr>
        <w:t>     Отсрочка исполнения судебного акта представляет собой перенос принудительного исполнения судебного акта на более позднюю дату. Рассрочка представляет собой совершение исполнения судебного акта поэтапно в течение определенного периода времени.</w:t>
      </w:r>
    </w:p>
    <w:p w:rsidR="001F7E5F" w:rsidRPr="001F7E5F" w:rsidRDefault="001F7E5F" w:rsidP="001F7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E5F">
        <w:rPr>
          <w:rFonts w:ascii="Times New Roman" w:hAnsi="Times New Roman" w:cs="Times New Roman"/>
          <w:sz w:val="28"/>
          <w:szCs w:val="28"/>
        </w:rPr>
        <w:t>     Заявление о предоставлении отсрочки или рассрочки исполнения судебного акта, изменении способа и порядка его исполнения подается в суд, выдавший исполнительный лист. В заявлении должны быть указаны обстоятельства, затрудняющие исполнение судебного акта, которые носят оценочный характер.</w:t>
      </w:r>
    </w:p>
    <w:p w:rsidR="001F7E5F" w:rsidRPr="001F7E5F" w:rsidRDefault="001F7E5F" w:rsidP="001F7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E5F">
        <w:rPr>
          <w:rFonts w:ascii="Times New Roman" w:hAnsi="Times New Roman" w:cs="Times New Roman"/>
          <w:sz w:val="28"/>
          <w:szCs w:val="28"/>
        </w:rPr>
        <w:t>     КАС РФ не содержит каких-либо ограничений относительно отсрочки или рассрочки исполнения судебных актов. К таким обстоятельствам может быть отнесено имущественное положение сторон (ч.1 ст.189 КАС РФ).</w:t>
      </w:r>
    </w:p>
    <w:p w:rsidR="001F7E5F" w:rsidRPr="001F7E5F" w:rsidRDefault="001F7E5F" w:rsidP="001F7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E5F">
        <w:rPr>
          <w:rFonts w:ascii="Times New Roman" w:hAnsi="Times New Roman" w:cs="Times New Roman"/>
          <w:sz w:val="28"/>
          <w:szCs w:val="28"/>
        </w:rPr>
        <w:t>     Заявление об отсрочке или о рассрочке исполнения судебного акта, об изменении способа и порядка исполнения рассматриваются с соблюдением требований процессуальной формы в судебном заседании с обязательным извещением сторон исполнительного производства и судебного пристава-исполнителя; их неявка не препятствует рассмотрению заявления.</w:t>
      </w:r>
    </w:p>
    <w:p w:rsidR="001F7E5F" w:rsidRPr="001F7E5F" w:rsidRDefault="001F7E5F" w:rsidP="001F7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E5F">
        <w:rPr>
          <w:rFonts w:ascii="Times New Roman" w:hAnsi="Times New Roman" w:cs="Times New Roman"/>
          <w:sz w:val="28"/>
          <w:szCs w:val="28"/>
        </w:rPr>
        <w:t>     По итогам рассмотрения заявления суд выносит определение. В случае удовлетворения заявления о предоставлении отсрочки или рассрочки в определении суд должен указать срок действия отсрочки или рассрочки. Определение об отсрочке или рассрочке исполнения судебного акта, об изменении способа и порядка его исполнения либо об отказе в удовлетворении заявления является самостоятельным объектом обжалования.</w:t>
      </w:r>
    </w:p>
    <w:p w:rsidR="001F7E5F" w:rsidRPr="001F7E5F" w:rsidRDefault="001F7E5F" w:rsidP="001F7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E5F">
        <w:rPr>
          <w:rFonts w:ascii="Times New Roman" w:hAnsi="Times New Roman" w:cs="Times New Roman"/>
          <w:sz w:val="28"/>
          <w:szCs w:val="28"/>
        </w:rPr>
        <w:t>     Вопрос об отсрочке или о рассрочке исполнения судебного акта, об изменении способа и порядка его исполнения рассматривается судом в течение 10 дней со дня поступления заявления в суд.</w:t>
      </w:r>
    </w:p>
    <w:p w:rsidR="006373E5" w:rsidRDefault="006373E5" w:rsidP="001F7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E5F" w:rsidRPr="001F7E5F" w:rsidRDefault="001F7E5F" w:rsidP="001F7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Киришская городская прокуратура</w:t>
      </w:r>
    </w:p>
    <w:sectPr w:rsidR="001F7E5F" w:rsidRPr="001F7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E17"/>
    <w:rsid w:val="001F7E5F"/>
    <w:rsid w:val="006373E5"/>
    <w:rsid w:val="00E3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62886-49D6-4383-A8D4-CC1475F7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2002</Characters>
  <Application>Microsoft Office Word</Application>
  <DocSecurity>0</DocSecurity>
  <Lines>16</Lines>
  <Paragraphs>4</Paragraphs>
  <ScaleCrop>false</ScaleCrop>
  <Company>Прокуратура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Чубукова</dc:creator>
  <cp:keywords/>
  <dc:description/>
  <cp:lastModifiedBy>Чубукова</cp:lastModifiedBy>
  <cp:revision>2</cp:revision>
  <dcterms:created xsi:type="dcterms:W3CDTF">2016-11-03T07:44:00Z</dcterms:created>
  <dcterms:modified xsi:type="dcterms:W3CDTF">2016-11-03T07:46:00Z</dcterms:modified>
</cp:coreProperties>
</file>