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736" w:rsidRDefault="00C63736" w:rsidP="00C6373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разъясняет</w:t>
      </w:r>
      <w:bookmarkStart w:id="0" w:name="_GoBack"/>
      <w:bookmarkEnd w:id="0"/>
    </w:p>
    <w:p w:rsidR="00E42FED" w:rsidRDefault="00E42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Расширены полномочия налоговых органов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Федеральным законом РФ от 29.12.2015 № 391-ФЗ «О внесении изменений в отдельные законодательные акты Российской Федерации» внесены изменения в Кодекс РФ об административных правонарушениях.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Согласно внесенным изменениям, если руководство юридического лица или физическое лицо, в том числе индивидуальный предприниматель, при наличии оснований не подало заявление о банкротстве, налоговые органы вправе самостоятельно привлечь нарушителя к ответственности в виде штрафа. За повторное в течение года нарушение арбитражный суд по обращению налогового органа может дисквалифицировать виновных должностных лиц (ч. 5.1 ст. 14.13 КоАП РФ).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Таким образом, на налоговые органы, которые уполномочены представлять интересы РФ как кредитора в делах о банкротстве должников, возложены новые функции.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Кроме того, налоговые органы получили право составлять протоколы об административном правонарушении за неисполнение судебного акта, которым контролирующее должника лицо привлечено к субсидиарной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ED">
        <w:rPr>
          <w:rFonts w:ascii="Times New Roman" w:hAnsi="Times New Roman" w:cs="Times New Roman"/>
          <w:sz w:val="28"/>
          <w:szCs w:val="28"/>
        </w:rPr>
        <w:t>Арбитражный суд по результатам рассмотрения таких протоколов сможет дисквалифицировать нарушителей (ч. 8 ст. 14.13 КоАП РФ).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Одновременно указанным Федеральным законом от 29.12.2015 № 391-ФЗсмягчена ответственность за нарушения арбитражными управляющими и иными профессиональными участниками процедур банкротства, а также за неисполнение должником обязанности по подаче в арбитражный суд заявления о банкротстве.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Теперь за указанные нарушения, совершенные впервые, виновные должностные лица не могут быть дисквалифицированы (</w:t>
      </w:r>
      <w:proofErr w:type="spellStart"/>
      <w:r w:rsidRPr="00E42FED">
        <w:rPr>
          <w:rFonts w:ascii="Times New Roman" w:hAnsi="Times New Roman" w:cs="Times New Roman"/>
          <w:sz w:val="28"/>
          <w:szCs w:val="28"/>
        </w:rPr>
        <w:t>ч.ч</w:t>
      </w:r>
      <w:proofErr w:type="spellEnd"/>
      <w:r w:rsidRPr="00E42FED">
        <w:rPr>
          <w:rFonts w:ascii="Times New Roman" w:hAnsi="Times New Roman" w:cs="Times New Roman"/>
          <w:sz w:val="28"/>
          <w:szCs w:val="28"/>
        </w:rPr>
        <w:t>. 3,5 ст. 14.13 КоАП РФ).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FED">
        <w:rPr>
          <w:rFonts w:ascii="Times New Roman" w:hAnsi="Times New Roman" w:cs="Times New Roman"/>
          <w:sz w:val="28"/>
          <w:szCs w:val="28"/>
        </w:rPr>
        <w:t>ст. 14.25 КоАП РФ, предусматривающая ответственность за нарушение законодательства о государственной регистрации юридических лиц и индивидуальных предпринимателей, дополнена новыми частями 6-8. Изменениями предусмотрена административная ответственность за несвоевременное представление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случаях, если такое представление предусмотрено законом, а также за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случаях, если такое внесение предусмотрено законом.</w:t>
      </w:r>
    </w:p>
    <w:p w:rsid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Изменения вступили в действие с 29.12.2015.</w:t>
      </w:r>
    </w:p>
    <w:p w:rsidR="00E42FED" w:rsidRPr="00E42FED" w:rsidRDefault="00E42FED" w:rsidP="00E42F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3736" w:rsidRPr="00E42FED" w:rsidRDefault="00C63736" w:rsidP="00E42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FED">
        <w:rPr>
          <w:rFonts w:ascii="Times New Roman" w:hAnsi="Times New Roman" w:cs="Times New Roman"/>
          <w:sz w:val="28"/>
          <w:szCs w:val="28"/>
        </w:rPr>
        <w:t>Источник: Киришская городская прокуратура</w:t>
      </w:r>
    </w:p>
    <w:p w:rsidR="00E42FED" w:rsidRPr="00E42FED" w:rsidRDefault="00E42FED" w:rsidP="00E42F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FED" w:rsidRPr="00C63736" w:rsidRDefault="00E42FED">
      <w:pPr>
        <w:rPr>
          <w:rFonts w:ascii="Times New Roman" w:hAnsi="Times New Roman" w:cs="Times New Roman"/>
          <w:sz w:val="28"/>
          <w:szCs w:val="28"/>
        </w:rPr>
      </w:pPr>
    </w:p>
    <w:p w:rsidR="00C63736" w:rsidRDefault="00C63736"/>
    <w:sectPr w:rsidR="00C6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7B"/>
    <w:rsid w:val="000252C9"/>
    <w:rsid w:val="007F157B"/>
    <w:rsid w:val="00B24F1C"/>
    <w:rsid w:val="00C63736"/>
    <w:rsid w:val="00E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7626C-D2E2-475D-AD75-02605BCC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366</Words>
  <Characters>2091</Characters>
  <Application>Microsoft Office Word</Application>
  <DocSecurity>0</DocSecurity>
  <Lines>17</Lines>
  <Paragraphs>4</Paragraphs>
  <ScaleCrop>false</ScaleCrop>
  <Company>Прокуратура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Чубукова</dc:creator>
  <cp:keywords/>
  <dc:description/>
  <cp:lastModifiedBy>Чубукова</cp:lastModifiedBy>
  <cp:revision>6</cp:revision>
  <dcterms:created xsi:type="dcterms:W3CDTF">2015-12-04T13:25:00Z</dcterms:created>
  <dcterms:modified xsi:type="dcterms:W3CDTF">2016-01-26T15:44:00Z</dcterms:modified>
</cp:coreProperties>
</file>