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4" w:rsidRDefault="00864AC8" w:rsidP="00C300C4">
      <w:pPr>
        <w:pStyle w:val="a3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3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4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5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6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0C4" w:rsidRDefault="00C300C4" w:rsidP="00C300C4">
      <w:pPr>
        <w:pStyle w:val="a3"/>
        <w:rPr>
          <w:b/>
          <w:bCs/>
        </w:rPr>
      </w:pPr>
    </w:p>
    <w:p w:rsidR="00C300C4" w:rsidRDefault="00C300C4" w:rsidP="00C300C4">
      <w:pPr>
        <w:pStyle w:val="a3"/>
        <w:rPr>
          <w:b/>
          <w:bCs/>
        </w:rPr>
      </w:pPr>
    </w:p>
    <w:p w:rsidR="00C300C4" w:rsidRDefault="00C300C4" w:rsidP="00C300C4">
      <w:pPr>
        <w:pStyle w:val="a3"/>
        <w:rPr>
          <w:b/>
          <w:bCs/>
        </w:rPr>
      </w:pPr>
    </w:p>
    <w:p w:rsidR="00C300C4" w:rsidRPr="00704923" w:rsidRDefault="00C300C4" w:rsidP="00C300C4">
      <w:pPr>
        <w:pStyle w:val="a3"/>
        <w:rPr>
          <w:b/>
          <w:bCs/>
        </w:rPr>
      </w:pPr>
      <w:r w:rsidRPr="00704923">
        <w:rPr>
          <w:b/>
          <w:bCs/>
        </w:rPr>
        <w:t>РОССИЙСКАЯ ФЕДЕРАЦИЯ</w:t>
      </w:r>
    </w:p>
    <w:p w:rsidR="00C300C4" w:rsidRPr="00704923" w:rsidRDefault="00C300C4" w:rsidP="00C300C4">
      <w:pPr>
        <w:jc w:val="center"/>
        <w:rPr>
          <w:b/>
          <w:bCs/>
        </w:rPr>
      </w:pPr>
      <w:r w:rsidRPr="00704923">
        <w:rPr>
          <w:b/>
          <w:bCs/>
        </w:rPr>
        <w:t>АДМИНИСТРАЦИЯ МУНИЦИПАЛЬНОГО ОБРАЗОВАНИЯ</w:t>
      </w:r>
    </w:p>
    <w:p w:rsidR="00C300C4" w:rsidRPr="00704923" w:rsidRDefault="00C300C4" w:rsidP="00C300C4">
      <w:pPr>
        <w:jc w:val="center"/>
        <w:rPr>
          <w:b/>
          <w:bCs/>
        </w:rPr>
      </w:pPr>
      <w:r>
        <w:rPr>
          <w:b/>
          <w:bCs/>
        </w:rPr>
        <w:t>КУСИНСКОЕ СЕЛЬСКОЕ ПОСЕЛЕНИЕ</w:t>
      </w:r>
    </w:p>
    <w:p w:rsidR="00C300C4" w:rsidRPr="00704923" w:rsidRDefault="00C300C4" w:rsidP="00C300C4">
      <w:pPr>
        <w:jc w:val="center"/>
        <w:rPr>
          <w:b/>
          <w:bCs/>
        </w:rPr>
      </w:pPr>
      <w:r w:rsidRPr="00704923">
        <w:rPr>
          <w:b/>
          <w:bCs/>
        </w:rPr>
        <w:t xml:space="preserve">КИРИШСКОГО МУНИЦИПАЛЬНОГО РАЙОНА </w:t>
      </w:r>
    </w:p>
    <w:p w:rsidR="00C300C4" w:rsidRPr="00704923" w:rsidRDefault="00C300C4" w:rsidP="00C300C4">
      <w:pPr>
        <w:jc w:val="center"/>
        <w:rPr>
          <w:b/>
          <w:bCs/>
        </w:rPr>
      </w:pPr>
      <w:r w:rsidRPr="00704923">
        <w:rPr>
          <w:b/>
          <w:bCs/>
        </w:rPr>
        <w:t>ЛЕНИНГРАДСКОЙ ОБЛАСТИ</w:t>
      </w:r>
    </w:p>
    <w:p w:rsidR="00C300C4" w:rsidRDefault="00C300C4" w:rsidP="00C300C4">
      <w:pPr>
        <w:jc w:val="center"/>
        <w:rPr>
          <w:b/>
          <w:bCs/>
        </w:rPr>
      </w:pPr>
    </w:p>
    <w:p w:rsidR="00C300C4" w:rsidRPr="00661D68" w:rsidRDefault="00C92C65" w:rsidP="00C300C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300C4" w:rsidRDefault="00C300C4" w:rsidP="00C300C4"/>
    <w:p w:rsidR="00C300C4" w:rsidRDefault="00C300C4" w:rsidP="00C300C4"/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672"/>
        <w:gridCol w:w="3191"/>
      </w:tblGrid>
      <w:tr w:rsidR="00C300C4">
        <w:tc>
          <w:tcPr>
            <w:tcW w:w="3708" w:type="dxa"/>
          </w:tcPr>
          <w:p w:rsidR="00C300C4" w:rsidRPr="00081343" w:rsidRDefault="007A79AD" w:rsidP="00475840">
            <w:pPr>
              <w:rPr>
                <w:lang w:val="en-US"/>
              </w:rPr>
            </w:pPr>
            <w:r>
              <w:t xml:space="preserve">05 </w:t>
            </w:r>
            <w:r w:rsidR="00661D68">
              <w:t xml:space="preserve">июня </w:t>
            </w:r>
            <w:r w:rsidR="00C300C4">
              <w:t xml:space="preserve"> 201</w:t>
            </w:r>
            <w:r w:rsidR="00661D68">
              <w:t>7</w:t>
            </w:r>
            <w:r w:rsidR="00F3495D">
              <w:t xml:space="preserve"> года</w:t>
            </w:r>
            <w:r w:rsidR="00C300C4">
              <w:t xml:space="preserve"> </w:t>
            </w:r>
            <w:r w:rsidR="00C300C4" w:rsidRPr="00081343">
              <w:rPr>
                <w:lang w:val="en-US"/>
              </w:rPr>
              <w:t xml:space="preserve"> </w:t>
            </w:r>
          </w:p>
        </w:tc>
        <w:tc>
          <w:tcPr>
            <w:tcW w:w="2672" w:type="dxa"/>
          </w:tcPr>
          <w:p w:rsidR="00C300C4" w:rsidRDefault="00C300C4" w:rsidP="00C300C4"/>
        </w:tc>
        <w:tc>
          <w:tcPr>
            <w:tcW w:w="3191" w:type="dxa"/>
          </w:tcPr>
          <w:p w:rsidR="00C300C4" w:rsidRDefault="0076396A" w:rsidP="00475840">
            <w:pPr>
              <w:jc w:val="right"/>
            </w:pPr>
            <w:r>
              <w:t xml:space="preserve"> № </w:t>
            </w:r>
            <w:r w:rsidR="007A79AD">
              <w:t>91</w:t>
            </w:r>
          </w:p>
        </w:tc>
      </w:tr>
    </w:tbl>
    <w:p w:rsidR="00C300C4" w:rsidRDefault="00C300C4" w:rsidP="00C300C4">
      <w:r>
        <w:tab/>
      </w:r>
      <w:r>
        <w:tab/>
      </w:r>
      <w:r>
        <w:tab/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C300C4" w:rsidRPr="00475840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300C4" w:rsidRPr="00475840" w:rsidRDefault="00661D68" w:rsidP="0018779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 призн</w:t>
            </w:r>
            <w:r w:rsidR="004C2593">
              <w:rPr>
                <w:color w:val="000000"/>
              </w:rPr>
              <w:t>ании жилищным фондом коммерческого использования</w:t>
            </w:r>
          </w:p>
        </w:tc>
      </w:tr>
    </w:tbl>
    <w:p w:rsidR="00C300C4" w:rsidRDefault="00C300C4" w:rsidP="00C300C4"/>
    <w:p w:rsidR="00C300C4" w:rsidRDefault="00C300C4" w:rsidP="00C300C4"/>
    <w:p w:rsidR="00C300C4" w:rsidRDefault="00C300C4" w:rsidP="00C300C4"/>
    <w:p w:rsidR="00C300C4" w:rsidRDefault="00C300C4" w:rsidP="00C300C4"/>
    <w:p w:rsidR="00C300C4" w:rsidRDefault="00C300C4" w:rsidP="00C300C4"/>
    <w:p w:rsidR="00C300C4" w:rsidRDefault="00C300C4" w:rsidP="00C300C4"/>
    <w:p w:rsidR="00661D68" w:rsidRDefault="00F3495D" w:rsidP="00661D68">
      <w:pPr>
        <w:jc w:val="both"/>
        <w:rPr>
          <w:b/>
          <w:bCs/>
        </w:rPr>
      </w:pPr>
      <w:r>
        <w:tab/>
      </w:r>
      <w:r w:rsidR="00661D68">
        <w:t>В соответствии со ст. 19 Жилищного кодекса Российской Федерации, п. 3 ст. 15 Федерального закона от 06.10.2003 № 131-ФЗ "Об общих принципах организации местного самоуправления в Российской Федерации, постановлением администрации муниципального образования Кусинское сельское поселение Киришского муниципального района Ленинградской области от 31.05.2017 № 77 "</w:t>
      </w:r>
      <w:r w:rsidR="00661D68">
        <w:rPr>
          <w:bCs/>
        </w:rPr>
        <w:t xml:space="preserve">Об утверждении Положения о жилых помещениях жилищного фонда коммерческого  использования </w:t>
      </w:r>
      <w:r w:rsidR="00661D68" w:rsidRPr="005E2E2B">
        <w:rPr>
          <w:bCs/>
        </w:rPr>
        <w:t xml:space="preserve"> </w:t>
      </w:r>
      <w:r w:rsidR="00661D68">
        <w:rPr>
          <w:bCs/>
        </w:rPr>
        <w:t xml:space="preserve"> МО Кусинское сельское поселение Киришского муниципального района Ленинградской области", учитывая решение общественной комиссии по жилищным вопросам при главе администрации Кусинского сельского поселения от 01.06.2017 года, протокол № 2, Администрация Кусинского сельского поселения  </w:t>
      </w:r>
      <w:r w:rsidR="00661D68" w:rsidRPr="00661D68">
        <w:rPr>
          <w:b/>
          <w:bCs/>
        </w:rPr>
        <w:t>ПОСТАНОВЛЯЕТ:</w:t>
      </w:r>
    </w:p>
    <w:p w:rsidR="00CF34D1" w:rsidRPr="00661D68" w:rsidRDefault="00CF34D1" w:rsidP="00661D68">
      <w:pPr>
        <w:jc w:val="both"/>
        <w:rPr>
          <w:b/>
          <w:bCs/>
        </w:rPr>
      </w:pPr>
    </w:p>
    <w:p w:rsidR="0092570D" w:rsidRDefault="00661D68" w:rsidP="00CF34D1">
      <w:pPr>
        <w:pStyle w:val="a9"/>
        <w:spacing w:before="0" w:beforeAutospacing="0" w:after="0" w:afterAutospacing="0"/>
        <w:jc w:val="both"/>
      </w:pPr>
      <w:r>
        <w:rPr>
          <w:b/>
        </w:rPr>
        <w:tab/>
      </w:r>
      <w:r w:rsidRPr="00661D68">
        <w:t xml:space="preserve">1. </w:t>
      </w:r>
      <w:r>
        <w:t>Исключить из фонда социального использования квартиру по адресу:</w:t>
      </w:r>
    </w:p>
    <w:p w:rsidR="00CF34D1" w:rsidRDefault="00CF34D1" w:rsidP="00CF34D1">
      <w:pPr>
        <w:pStyle w:val="a9"/>
        <w:spacing w:before="0" w:beforeAutospacing="0" w:after="0" w:afterAutospacing="0"/>
        <w:jc w:val="both"/>
      </w:pPr>
      <w:r>
        <w:tab/>
        <w:t>- д. Кусино, ул. Центральная, дом 11, квартира 15.</w:t>
      </w:r>
    </w:p>
    <w:p w:rsidR="00CF34D1" w:rsidRDefault="00CF34D1" w:rsidP="00CF34D1">
      <w:pPr>
        <w:pStyle w:val="a9"/>
        <w:spacing w:before="0" w:beforeAutospacing="0" w:after="0" w:afterAutospacing="0"/>
        <w:jc w:val="both"/>
      </w:pPr>
      <w:r>
        <w:tab/>
        <w:t>2. Признать жилищным фондом коммерческого использования квартиру по адресу:</w:t>
      </w:r>
    </w:p>
    <w:p w:rsidR="00CF34D1" w:rsidRDefault="00CF34D1" w:rsidP="00CF34D1">
      <w:pPr>
        <w:pStyle w:val="a9"/>
        <w:spacing w:before="0" w:beforeAutospacing="0" w:after="0" w:afterAutospacing="0"/>
        <w:jc w:val="both"/>
      </w:pPr>
      <w:r>
        <w:tab/>
        <w:t>- д. Кусино, ул. Центральная, дом 11, квартира 15.</w:t>
      </w:r>
    </w:p>
    <w:p w:rsidR="00CF34D1" w:rsidRDefault="00CF34D1" w:rsidP="00CF34D1">
      <w:pPr>
        <w:pStyle w:val="a9"/>
        <w:spacing w:before="0" w:beforeAutospacing="0" w:after="0" w:afterAutospacing="0"/>
        <w:jc w:val="both"/>
      </w:pPr>
      <w:r>
        <w:tab/>
        <w:t>3. Настоящее постановление вступает в силу со дня его принятия.</w:t>
      </w:r>
    </w:p>
    <w:p w:rsidR="00CF34D1" w:rsidRDefault="00CF34D1" w:rsidP="00CF34D1">
      <w:pPr>
        <w:pStyle w:val="a9"/>
        <w:spacing w:before="0" w:beforeAutospacing="0" w:after="0" w:afterAutospacing="0"/>
        <w:jc w:val="both"/>
      </w:pPr>
    </w:p>
    <w:p w:rsidR="00CF34D1" w:rsidRDefault="00CF34D1" w:rsidP="00CF34D1">
      <w:pPr>
        <w:pStyle w:val="a9"/>
        <w:spacing w:before="0" w:beforeAutospacing="0" w:after="0" w:afterAutospacing="0"/>
        <w:jc w:val="both"/>
      </w:pPr>
    </w:p>
    <w:p w:rsidR="00CF34D1" w:rsidRDefault="00CF34D1" w:rsidP="00CF34D1">
      <w:pPr>
        <w:pStyle w:val="a9"/>
        <w:spacing w:before="0" w:beforeAutospacing="0" w:after="0" w:afterAutospacing="0"/>
        <w:jc w:val="both"/>
      </w:pPr>
    </w:p>
    <w:p w:rsidR="00CF34D1" w:rsidRDefault="00CF34D1" w:rsidP="00CF34D1">
      <w:pPr>
        <w:pStyle w:val="a9"/>
        <w:spacing w:before="0" w:beforeAutospacing="0" w:after="0" w:afterAutospacing="0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О.Н. Маркова</w:t>
      </w:r>
    </w:p>
    <w:p w:rsidR="00CF34D1" w:rsidRPr="00661D68" w:rsidRDefault="00CF34D1" w:rsidP="00630397">
      <w:pPr>
        <w:pStyle w:val="a9"/>
        <w:jc w:val="both"/>
      </w:pPr>
    </w:p>
    <w:p w:rsidR="0092570D" w:rsidRDefault="0092570D" w:rsidP="0092570D">
      <w:pPr>
        <w:pStyle w:val="a9"/>
      </w:pPr>
    </w:p>
    <w:p w:rsidR="00CF34D1" w:rsidRDefault="00CF34D1" w:rsidP="0092570D">
      <w:pPr>
        <w:pStyle w:val="a9"/>
      </w:pPr>
    </w:p>
    <w:p w:rsidR="00CF34D1" w:rsidRDefault="00CF34D1" w:rsidP="0092570D">
      <w:pPr>
        <w:pStyle w:val="a9"/>
      </w:pPr>
    </w:p>
    <w:p w:rsidR="00CF34D1" w:rsidRDefault="00CF34D1" w:rsidP="0092570D">
      <w:pPr>
        <w:pStyle w:val="a9"/>
      </w:pPr>
    </w:p>
    <w:p w:rsidR="00CF34D1" w:rsidRPr="00CF34D1" w:rsidRDefault="00CF34D1" w:rsidP="0092570D">
      <w:pPr>
        <w:pStyle w:val="a9"/>
        <w:rPr>
          <w:sz w:val="20"/>
          <w:szCs w:val="20"/>
        </w:rPr>
      </w:pPr>
      <w:r>
        <w:rPr>
          <w:sz w:val="20"/>
          <w:szCs w:val="20"/>
        </w:rPr>
        <w:t>Разослано: дело - 2, МП "Жилищное хозяйство"</w:t>
      </w:r>
    </w:p>
    <w:sectPr w:rsidR="00CF34D1" w:rsidRPr="00CF34D1" w:rsidSect="00F347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77E"/>
    <w:multiLevelType w:val="multilevel"/>
    <w:tmpl w:val="2BEE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9615FD"/>
    <w:multiLevelType w:val="multilevel"/>
    <w:tmpl w:val="825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ED4C9D"/>
    <w:multiLevelType w:val="multilevel"/>
    <w:tmpl w:val="C128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25589"/>
    <w:multiLevelType w:val="multilevel"/>
    <w:tmpl w:val="4568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C81152"/>
    <w:multiLevelType w:val="multilevel"/>
    <w:tmpl w:val="5F32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CE3070"/>
    <w:multiLevelType w:val="multilevel"/>
    <w:tmpl w:val="D094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C72EB0"/>
    <w:multiLevelType w:val="multilevel"/>
    <w:tmpl w:val="BC82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B9347D"/>
    <w:multiLevelType w:val="multilevel"/>
    <w:tmpl w:val="C820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207457"/>
    <w:multiLevelType w:val="multilevel"/>
    <w:tmpl w:val="1E86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63BCB"/>
    <w:multiLevelType w:val="multilevel"/>
    <w:tmpl w:val="3176F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F2704C"/>
    <w:multiLevelType w:val="multilevel"/>
    <w:tmpl w:val="B87C0F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6D0644FC"/>
    <w:multiLevelType w:val="multilevel"/>
    <w:tmpl w:val="8EF0F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4C537A"/>
    <w:multiLevelType w:val="multilevel"/>
    <w:tmpl w:val="883E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B22B38"/>
    <w:multiLevelType w:val="multilevel"/>
    <w:tmpl w:val="8BCA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0675D1"/>
    <w:multiLevelType w:val="multilevel"/>
    <w:tmpl w:val="6E5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5B0C7E"/>
    <w:multiLevelType w:val="multilevel"/>
    <w:tmpl w:val="FAFE7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530F03"/>
    <w:multiLevelType w:val="multilevel"/>
    <w:tmpl w:val="1F30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  <w:num w:numId="16">
    <w:abstractNumId w:val="16"/>
  </w:num>
  <w:num w:numId="17">
    <w:abstractNumId w:val="0"/>
  </w:num>
  <w:num w:numId="18">
    <w:abstractNumId w:val="5"/>
  </w:num>
  <w:num w:numId="19">
    <w:abstractNumId w:val="1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C4"/>
    <w:rsid w:val="00021D37"/>
    <w:rsid w:val="00081343"/>
    <w:rsid w:val="000D118E"/>
    <w:rsid w:val="000E00D7"/>
    <w:rsid w:val="000E09DC"/>
    <w:rsid w:val="00187794"/>
    <w:rsid w:val="001D4FF2"/>
    <w:rsid w:val="001E4BB5"/>
    <w:rsid w:val="00241A6E"/>
    <w:rsid w:val="003026F1"/>
    <w:rsid w:val="00373326"/>
    <w:rsid w:val="00386B66"/>
    <w:rsid w:val="003A4807"/>
    <w:rsid w:val="004039C4"/>
    <w:rsid w:val="004500A4"/>
    <w:rsid w:val="00475840"/>
    <w:rsid w:val="004C2593"/>
    <w:rsid w:val="004F3307"/>
    <w:rsid w:val="00517359"/>
    <w:rsid w:val="005274B5"/>
    <w:rsid w:val="005D204F"/>
    <w:rsid w:val="005E2E2B"/>
    <w:rsid w:val="00630397"/>
    <w:rsid w:val="0064202A"/>
    <w:rsid w:val="00661D68"/>
    <w:rsid w:val="006941C1"/>
    <w:rsid w:val="0069752E"/>
    <w:rsid w:val="006E2111"/>
    <w:rsid w:val="00704923"/>
    <w:rsid w:val="0076396A"/>
    <w:rsid w:val="007719BC"/>
    <w:rsid w:val="00772C27"/>
    <w:rsid w:val="007827B0"/>
    <w:rsid w:val="007A79AD"/>
    <w:rsid w:val="007B227D"/>
    <w:rsid w:val="00801416"/>
    <w:rsid w:val="00864AC8"/>
    <w:rsid w:val="0092570D"/>
    <w:rsid w:val="00942C39"/>
    <w:rsid w:val="009C65FC"/>
    <w:rsid w:val="009E1CD8"/>
    <w:rsid w:val="009E69AB"/>
    <w:rsid w:val="00BF3741"/>
    <w:rsid w:val="00C12924"/>
    <w:rsid w:val="00C300C4"/>
    <w:rsid w:val="00C92C65"/>
    <w:rsid w:val="00CF34D1"/>
    <w:rsid w:val="00D16B7C"/>
    <w:rsid w:val="00D94B77"/>
    <w:rsid w:val="00DD0721"/>
    <w:rsid w:val="00E136E7"/>
    <w:rsid w:val="00E13A8C"/>
    <w:rsid w:val="00E617D7"/>
    <w:rsid w:val="00ED7E2B"/>
    <w:rsid w:val="00F06C26"/>
    <w:rsid w:val="00F347E0"/>
    <w:rsid w:val="00F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300C4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300C4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99"/>
    <w:rsid w:val="00C300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300C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C300C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Hyperlink"/>
    <w:basedOn w:val="a0"/>
    <w:uiPriority w:val="99"/>
    <w:rsid w:val="00C300C4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2570D"/>
    <w:pPr>
      <w:spacing w:before="100" w:beforeAutospacing="1" w:after="100" w:afterAutospacing="1"/>
    </w:pPr>
  </w:style>
  <w:style w:type="paragraph" w:styleId="aa">
    <w:name w:val="Document Map"/>
    <w:basedOn w:val="a"/>
    <w:link w:val="ab"/>
    <w:uiPriority w:val="99"/>
    <w:semiHidden/>
    <w:rsid w:val="00F34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CF34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300C4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300C4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99"/>
    <w:rsid w:val="00C300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300C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C300C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Hyperlink"/>
    <w:basedOn w:val="a0"/>
    <w:uiPriority w:val="99"/>
    <w:rsid w:val="00C300C4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2570D"/>
    <w:pPr>
      <w:spacing w:before="100" w:beforeAutospacing="1" w:after="100" w:afterAutospacing="1"/>
    </w:pPr>
  </w:style>
  <w:style w:type="paragraph" w:styleId="aa">
    <w:name w:val="Document Map"/>
    <w:basedOn w:val="a"/>
    <w:link w:val="ab"/>
    <w:uiPriority w:val="99"/>
    <w:semiHidden/>
    <w:rsid w:val="00F34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CF34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Kusino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Стаховская Е.В.</dc:creator>
  <cp:lastModifiedBy>Ира</cp:lastModifiedBy>
  <cp:revision>2</cp:revision>
  <cp:lastPrinted>2017-06-05T13:27:00Z</cp:lastPrinted>
  <dcterms:created xsi:type="dcterms:W3CDTF">2017-06-27T10:15:00Z</dcterms:created>
  <dcterms:modified xsi:type="dcterms:W3CDTF">2017-06-27T10:15:00Z</dcterms:modified>
</cp:coreProperties>
</file>