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A55652" w:rsidRDefault="00AA5F19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5652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A55652" w:rsidRDefault="00771951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АПРЕЛЬ</w:t>
      </w:r>
      <w:r w:rsidR="00F45FAE" w:rsidRPr="00A55652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</w:p>
    <w:p w:rsidR="00A55652" w:rsidRDefault="00A55652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1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заявление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отказе от освобождения от НДС или о его приостановлении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2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Реестр субъектов МСП - получателей мер поддержки</w:t>
            </w:r>
          </w:p>
        </w:tc>
        <w:tc>
          <w:tcPr>
            <w:tcW w:w="7200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3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сведений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14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Государственная социальная поддержка медицинских и иных работников за работу с пациентами с диагнозом COVID-19</w:t>
            </w:r>
          </w:p>
        </w:tc>
        <w:tc>
          <w:tcPr>
            <w:tcW w:w="7200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реестра работников, имеющих право на получение специальной социальной выплаты за работу с пациентами с диагнозом COVID-19</w:t>
            </w:r>
          </w:p>
        </w:tc>
      </w:tr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200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уплата налога с доходов по государственным и муниципальным ценным бумагам по </w:t>
            </w:r>
            <w:hyperlink w:anchor="Par53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месячным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5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квартальным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отчетным периодам</w:t>
            </w:r>
          </w:p>
        </w:tc>
      </w:tr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Экологический сбор</w:t>
            </w:r>
          </w:p>
        </w:tc>
        <w:tc>
          <w:tcPr>
            <w:tcW w:w="7200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сбора;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расчет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суммы сбора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15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4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пенсионному, социальному, медицинскому страхованию;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7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травматизму;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1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дополнительных взносов на накопительную пенсию;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13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СЗВ-М по индивидуальному (персонифицированному) учету;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22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подтверждение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основного вида экономической деятельности;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2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документы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для отнесения подразделений к самостоятельным классификационным единицам</w:t>
            </w:r>
          </w:p>
        </w:tc>
      </w:tr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Сведения о трудовой деятельности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38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СЗВ-ТД сведения о работающих у страхователя зарегистрированных лицах</w:t>
            </w:r>
          </w:p>
        </w:tc>
      </w:tr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1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сообщение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утрате права на применение УСН</w:t>
            </w:r>
          </w:p>
        </w:tc>
      </w:tr>
      <w:tr w:rsidR="00771951" w:rsidRPr="00771951" w:rsidTr="0077195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авансового платежа акциза по алкогольной и (или) спиртосодержащей продукции;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15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акциза по нефтяному сырью;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- </w:t>
            </w:r>
            <w:hyperlink w:anchor="Par164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обстоятельствах, влекущих изменение сведений, указанных в свидетельстве по нефтяному сырью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19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7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извещение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уплате авансового платежа акциза по алкогольной и (или) спиртосодержащей продукции;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8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извещение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освобождении от уплаты авансового платежа акциза по алкогольной и (или) спиртосодержащей продукции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20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Единая (упрощенная) налоговая декларация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21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I квартал 2021 г.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27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4-ФСС (на бумажном носителе) по травматизму;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35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отчет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травматизму;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41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ДСВ-3 по индивидуальному (персонифицированному) учету;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4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сведения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уплате дополнительных страховых взносов на накопительную пенсию для индивидуального (персонифицированного) учета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Негативное воздействие на окружающую среду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52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квартальных авансовых платежей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57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журнал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учета счетов-фактур;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64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использовании права на освобождение;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71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продлении освобождения или об отказе от него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Косвенные налоги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8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85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Водный налог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93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9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декларации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пуаре</w:t>
            </w:r>
            <w:proofErr w:type="spellEnd"/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изделий;</w:t>
            </w:r>
            <w:proofErr w:type="gramEnd"/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0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корректирующие декларации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пуаре</w:t>
            </w:r>
            <w:proofErr w:type="spellEnd"/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 медовухи;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2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корректирующие декларации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объеме оборота и (или) использования фармацевтической субстанции спирта этилового (этанола), а также производства, изготовления и (или) оборота (за </w:t>
            </w: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исключением розничной продажи) спиртосодержащих лекарственных препаратов и (или) спиртосодержащих медицинских изделий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21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38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заявление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возмещении налога по операциям по переработке нефтяного сырья, </w:t>
            </w:r>
            <w:hyperlink w:anchor="Par338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банковская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гарантия;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41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копии деклараций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розничной продаже алкогольной и спиртосодержащей продукции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26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84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4-ФСС (в форме электронного документа) по травматизму;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92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отчет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травматизму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9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 индивидуальными предпринимателями, нотариусами, адвокатами, другими лицами, занимающимися частной практикой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zh-CN"/>
              </w:rPr>
              <w:t>-</w:t>
            </w: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hyperlink w:anchor="Par407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электронной форме;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2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 бумажном носителе;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2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1/3 налога;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3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полной суммы налога;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3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налога правопреемниками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Иностранным организациям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43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НДС;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48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НДС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52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55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в связи с прекращением предпринимательской деятельности;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6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в связи с утратой права применять УСН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Профессиональный доход (НПД)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6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Сельскохозяйственным товаропроизводителям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zh-CN"/>
              </w:rPr>
              <w:t>-</w:t>
            </w: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hyperlink w:anchor="Par47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ЕСХН в связи с прекращением предпринимательской деятельности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7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НДПИ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Торговый сбор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8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сбора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уплата акцизов за </w:t>
            </w:r>
            <w:hyperlink w:anchor="Par485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</w:t>
            </w:r>
            <w:hyperlink w:anchor="Par493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январь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</w:t>
            </w:r>
            <w:hyperlink w:anchor="Par505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октябрь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банковская гарантия для освобождения от акциза за </w:t>
            </w:r>
            <w:hyperlink w:anchor="Par51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</w:t>
            </w:r>
            <w:hyperlink w:anchor="Par519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январь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</w:t>
            </w:r>
            <w:hyperlink w:anchor="Par522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октябрь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23FF1" w:rsidRDefault="00323FF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23FF1" w:rsidRDefault="00323FF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23FF1" w:rsidRDefault="00323FF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23FF1" w:rsidRPr="00771951" w:rsidRDefault="00323FF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28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42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первого аванса за II квартал;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декларация за </w:t>
            </w:r>
            <w:hyperlink w:anchor="Par548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за </w:t>
            </w:r>
            <w:hyperlink w:anchor="Par568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уплата аванса за </w:t>
            </w:r>
            <w:hyperlink w:anchor="Par545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за </w:t>
            </w:r>
            <w:hyperlink w:anchor="Par56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налоговый расчет за </w:t>
            </w:r>
            <w:hyperlink w:anchor="Par56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за </w:t>
            </w:r>
            <w:hyperlink w:anchor="Par58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уплата аванса при превышении выручки </w:t>
            </w:r>
            <w:hyperlink w:anchor="Par586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 xml:space="preserve">5 </w:t>
              </w:r>
              <w:proofErr w:type="spellStart"/>
              <w:proofErr w:type="gramStart"/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млн</w:t>
              </w:r>
              <w:proofErr w:type="spellEnd"/>
              <w:proofErr w:type="gramEnd"/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руб., </w:t>
            </w:r>
            <w:hyperlink w:anchor="Par588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 xml:space="preserve">15 </w:t>
              </w:r>
              <w:proofErr w:type="spellStart"/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млн</w:t>
              </w:r>
              <w:proofErr w:type="spellEnd"/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руб.;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9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аванса, если доходы не превышали в среднем 15 </w:t>
            </w:r>
            <w:proofErr w:type="spellStart"/>
            <w:proofErr w:type="gramStart"/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млн</w:t>
            </w:r>
            <w:proofErr w:type="spellEnd"/>
            <w:proofErr w:type="gramEnd"/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руб. за каждый квартал из 4 предыдущих</w:t>
            </w:r>
          </w:p>
        </w:tc>
      </w:tr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уведомление по налогу на прибыль о непродуктивной скважине за </w:t>
            </w:r>
            <w:hyperlink w:anchor="Par594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за </w:t>
            </w:r>
            <w:hyperlink w:anchor="Par597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0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600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авансового платежа по НДД за I квартал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29 АПРЕЛЯ</w:t>
      </w: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323FF1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12" w:history="1">
              <w:r w:rsidRPr="0077195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корректирующие декларации</w:t>
              </w:r>
            </w:hyperlink>
            <w:r w:rsidRPr="007719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объеме винограда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Default="00771951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71951">
        <w:rPr>
          <w:rFonts w:ascii="Times New Roman" w:hAnsi="Times New Roman"/>
          <w:b/>
          <w:bCs/>
          <w:sz w:val="24"/>
          <w:szCs w:val="24"/>
          <w:lang w:eastAsia="zh-CN"/>
        </w:rPr>
        <w:t>30 АПРЕЛЯ</w:t>
      </w:r>
    </w:p>
    <w:p w:rsidR="00113BBB" w:rsidRDefault="00113BBB" w:rsidP="00771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007"/>
      </w:tblGrid>
      <w:tr w:rsidR="00771951" w:rsidRPr="0077195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proofErr w:type="spellStart"/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КонсультантПлюс</w:t>
            </w:r>
            <w:proofErr w:type="spellEnd"/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: примечание.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Внимание!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30.04.2021 -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срок </w:t>
            </w:r>
            <w:hyperlink r:id="rId6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уплаты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1/12 суммы платежа: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proofErr w:type="gramStart"/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- </w:t>
            </w:r>
            <w:hyperlink r:id="rId7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субъектами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МСП, которые включены по состоянию на 01.03.2020 в </w:t>
            </w:r>
            <w:hyperlink r:id="rId8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реестр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МСП и вели деятельность в пострадавших </w:t>
            </w:r>
            <w:hyperlink r:id="rId9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отраслях</w:t>
              </w:r>
            </w:hyperlink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; </w:t>
            </w:r>
            <w:hyperlink r:id="rId10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организациями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, включенными в </w:t>
            </w:r>
            <w:hyperlink r:id="rId11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реестр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СО НКО и (или) в </w:t>
            </w:r>
            <w:hyperlink r:id="rId12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реестр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НКО, в наибольшей степени пострадавших в условиях ухудшения ситуации по COVID-19 (</w:t>
            </w:r>
            <w:proofErr w:type="spellStart"/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пп</w:t>
            </w:r>
            <w:proofErr w:type="spellEnd"/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. "</w:t>
            </w:r>
            <w:hyperlink r:id="rId13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а</w:t>
              </w:r>
            </w:hyperlink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"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пп</w:t>
            </w:r>
            <w:proofErr w:type="spellEnd"/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. "</w:t>
            </w:r>
            <w:hyperlink r:id="rId14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б</w:t>
              </w:r>
            </w:hyperlink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"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, </w:t>
            </w:r>
            <w:hyperlink r:id="rId15" w:history="1">
              <w:proofErr w:type="spellStart"/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пп</w:t>
              </w:r>
              <w:proofErr w:type="spellEnd"/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. "в" п. 1</w:t>
              </w:r>
            </w:hyperlink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Постановления Правительства РФ от 02.04.2020 N 409);</w:t>
            </w:r>
            <w:proofErr w:type="gramEnd"/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- </w:t>
            </w:r>
            <w:hyperlink r:id="rId16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субъектами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МСП, которые на 01.03.2020 включены в </w:t>
            </w:r>
            <w:hyperlink r:id="rId17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реестр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МСП и вели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hyperlink r:id="rId18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отдельные виды</w:t>
              </w:r>
            </w:hyperlink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деятельности в пострадавших </w:t>
            </w:r>
            <w:hyperlink r:id="rId19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отраслях</w:t>
              </w:r>
            </w:hyperlink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AE75A9"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fldChar w:fldCharType="begin"/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instrText xml:space="preserve">HYPERLINK consultantplus://offline/ref=9529533B642BC9765737C6C396C5298801E29CEFF04D49ADBA717CC3AA46B5AFFD519E0778B82FB9ECCF1900EF0D8B891507FB0616765542J6V9J </w:instrText>
            </w:r>
            <w:r w:rsidR="00AE75A9"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fldChar w:fldCharType="separate"/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  <w:t>пп</w:t>
            </w:r>
            <w:proofErr w:type="spellEnd"/>
            <w:r w:rsidRPr="00771951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  <w:t>. "г" п. 1</w:t>
            </w:r>
            <w:r w:rsidR="00AE75A9"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fldChar w:fldCharType="end"/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Постановления Правительства РФ от 02.04.2020 N 409).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Страховые взносы: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по обязательному пенсионному, социальному, медицинскому страхованию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20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за </w:t>
            </w:r>
            <w:hyperlink r:id="rId21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июль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.;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по обязательному социальному страхованию от несчастных случаев на производстве и профессиональных заболеваний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22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за </w:t>
            </w:r>
            <w:hyperlink r:id="rId23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апрель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за </w:t>
            </w:r>
            <w:hyperlink r:id="rId24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май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.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, за </w:t>
            </w:r>
            <w:hyperlink r:id="rId25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июнь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.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, за </w:t>
            </w:r>
            <w:hyperlink r:id="rId26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июль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.;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по дополнительным взносам на накопительную пенсию и взносам работодателя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27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за </w:t>
            </w:r>
            <w:hyperlink r:id="rId28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апрель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за </w:t>
            </w:r>
            <w:hyperlink r:id="rId29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май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.,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30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июнь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.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, за </w:t>
            </w:r>
            <w:hyperlink r:id="rId31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июль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>.;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по обязательному пенсионному страхованию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32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2019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(исчисленные индивидуальным предпринимателем с суммы дохода, превышающей 300 000 рублей).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НДФЛ: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общая сумма (на основании п. 6 ст. 227 НК РФ)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33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2019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г.;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авансовый платеж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34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 на прибыль организаций: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35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2019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г.;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за I квартал 2020 г., за март 2020 г.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УСН: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36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2019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(организации);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37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2019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(индивидуальные предприниматели);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38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(организации, индивидуальные предприниматели);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 в связи с прекращением деятельности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в </w:t>
            </w:r>
            <w:hyperlink r:id="rId39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в </w:t>
            </w:r>
            <w:hyperlink r:id="rId40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апреле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в </w:t>
            </w:r>
            <w:hyperlink r:id="rId41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в </w:t>
            </w:r>
            <w:hyperlink r:id="rId42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июне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(организации, индивидуальные предприниматели);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 в связи с утратой права применять УСН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в </w:t>
            </w:r>
            <w:hyperlink r:id="rId43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I квартале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во </w:t>
            </w:r>
            <w:hyperlink r:id="rId44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II квартале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ЕСХН: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45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2019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г.;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 в связи с прекращением деятельности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в </w:t>
            </w:r>
            <w:hyperlink r:id="rId46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в </w:t>
            </w:r>
            <w:hyperlink r:id="rId47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апреле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в </w:t>
            </w:r>
            <w:hyperlink r:id="rId48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в </w:t>
            </w:r>
            <w:hyperlink r:id="rId49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июне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(сельскохозяйственные товаропроизводители).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ЕНВД: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50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Водный налог: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51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НДПИ: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52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(пользователи недр).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НДД: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налог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53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I квартал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г., за </w:t>
            </w:r>
            <w:hyperlink r:id="rId54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I полугодие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(пользователи недр).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Акцизы: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proofErr w:type="gramStart"/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 алкоголь, табак, автомобили и мотоциклы, нефтепродукты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55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</w:t>
            </w:r>
            <w:hyperlink r:id="rId56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налогоплательщики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(за исключением указанных в п. 3.1, п. 3.2 и п. 5.1 ст. 204 НК РФ), </w:t>
            </w:r>
            <w:hyperlink r:id="rId57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налогоплательщики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по реализованному (переданному) природному газу);</w:t>
            </w:r>
            <w:proofErr w:type="gramEnd"/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на нефтепродукты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58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</w:t>
            </w:r>
            <w:hyperlink r:id="rId59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налогоплательщики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, указанные в п. 3.1 ст. 204 НК РФ);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60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(</w:t>
            </w:r>
            <w:hyperlink r:id="rId61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налогоплательщики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, указанные в п. 3.2 и п. 5.1 ст. 204 НК РФ);</w:t>
            </w:r>
          </w:p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-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>по нефтяному сырью</w:t>
            </w:r>
            <w:r w:rsidRPr="00771951">
              <w:rPr>
                <w:rFonts w:ascii="Times New Roman" w:hAnsi="Times New Roman"/>
                <w:b/>
                <w:bCs/>
                <w:color w:val="392C69"/>
                <w:sz w:val="24"/>
                <w:szCs w:val="24"/>
                <w:lang w:eastAsia="zh-CN"/>
              </w:rPr>
              <w:t xml:space="preserve"> </w:t>
            </w:r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за </w:t>
            </w:r>
            <w:hyperlink r:id="rId62" w:history="1">
              <w:r w:rsidRPr="00771951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lang w:eastAsia="zh-CN"/>
                </w:rPr>
                <w:t>март</w:t>
              </w:r>
            </w:hyperlink>
            <w:r w:rsidRPr="00771951">
              <w:rPr>
                <w:rFonts w:ascii="Times New Roman" w:hAnsi="Times New Roman"/>
                <w:b/>
                <w:bCs/>
                <w:i/>
                <w:iCs/>
                <w:color w:val="392C69"/>
                <w:sz w:val="24"/>
                <w:szCs w:val="24"/>
                <w:lang w:eastAsia="zh-CN"/>
              </w:rPr>
              <w:t xml:space="preserve"> 2020 г.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Контроль иностранных компаний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97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контролируемых иностранных компаниях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04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расчет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страховых взносов по обязательному пенсионному, социальному, медицинскому страхованию,</w:t>
            </w:r>
          </w:p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включая сведения о среднесписочной численности работников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087" w:type="dxa"/>
            <w:vAlign w:val="bottom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11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по больничным и отпускным;</w:t>
            </w:r>
          </w:p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zh-CN"/>
              </w:rPr>
              <w:t>-</w:t>
            </w: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hyperlink w:anchor="Par717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3-НДФЛ;</w:t>
            </w:r>
          </w:p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22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заявление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освобождении доходов;</w:t>
            </w:r>
          </w:p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25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6-НДФЛ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33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индивидуальными предпринимателями за 2020 г.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42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заявление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возмещении, банковская гарантия за I кв. 2021 г.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Транспортный налог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46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авансового платежа по налогу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51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авансового платежа по налогу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58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НДПИ;</w:t>
            </w:r>
          </w:p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63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расчет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платежей и </w:t>
            </w:r>
            <w:hyperlink w:anchor="Par763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1/4 платежа за пользование недрами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Валютный контроль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69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отчет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движении денежных средств и иных финансовых активов по счетам (вкладам) в банках и иных организациях финансового рынка, расположенных за пределами территории РФ, юридических лиц и индивидуальных предпринимателей</w:t>
            </w:r>
          </w:p>
        </w:tc>
      </w:tr>
      <w:tr w:rsidR="00771951" w:rsidRPr="00771951" w:rsidTr="00113BBB">
        <w:tc>
          <w:tcPr>
            <w:tcW w:w="2835" w:type="dxa"/>
          </w:tcPr>
          <w:p w:rsidR="00771951" w:rsidRPr="00771951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7195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Плательщики акцизов</w:t>
            </w:r>
          </w:p>
        </w:tc>
        <w:tc>
          <w:tcPr>
            <w:tcW w:w="7087" w:type="dxa"/>
          </w:tcPr>
          <w:p w:rsidR="00771951" w:rsidRPr="00113BBB" w:rsidRDefault="00771951" w:rsidP="0077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заявление о возмещении, банковская гарантия за </w:t>
            </w:r>
            <w:hyperlink w:anchor="Par775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январь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за </w:t>
            </w:r>
            <w:hyperlink w:anchor="Par778" w:history="1">
              <w:r w:rsidRPr="00113BBB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октябрь</w:t>
              </w:r>
            </w:hyperlink>
            <w:r w:rsidRPr="00113BB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</w:t>
            </w:r>
          </w:p>
        </w:tc>
      </w:tr>
    </w:tbl>
    <w:p w:rsidR="00771951" w:rsidRPr="00771951" w:rsidRDefault="00771951" w:rsidP="007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71951" w:rsidRDefault="00771951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771951" w:rsidSect="00771951">
      <w:pgSz w:w="11905" w:h="16838"/>
      <w:pgMar w:top="709" w:right="706" w:bottom="709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41578"/>
    <w:rsid w:val="000618A2"/>
    <w:rsid w:val="000746C0"/>
    <w:rsid w:val="000803CF"/>
    <w:rsid w:val="00094569"/>
    <w:rsid w:val="000C09EB"/>
    <w:rsid w:val="000D23A4"/>
    <w:rsid w:val="000E4D8F"/>
    <w:rsid w:val="000F667A"/>
    <w:rsid w:val="000F6BBB"/>
    <w:rsid w:val="00101A1A"/>
    <w:rsid w:val="00113BBB"/>
    <w:rsid w:val="00123732"/>
    <w:rsid w:val="001445B2"/>
    <w:rsid w:val="00161A16"/>
    <w:rsid w:val="00176F88"/>
    <w:rsid w:val="001771A8"/>
    <w:rsid w:val="001807AD"/>
    <w:rsid w:val="001830F0"/>
    <w:rsid w:val="0019773A"/>
    <w:rsid w:val="00197F32"/>
    <w:rsid w:val="001A5F3A"/>
    <w:rsid w:val="001B1ABD"/>
    <w:rsid w:val="001C278D"/>
    <w:rsid w:val="001D76D5"/>
    <w:rsid w:val="001E18FC"/>
    <w:rsid w:val="001F037E"/>
    <w:rsid w:val="00214DDA"/>
    <w:rsid w:val="00224488"/>
    <w:rsid w:val="002351C3"/>
    <w:rsid w:val="00241B1C"/>
    <w:rsid w:val="00244BBE"/>
    <w:rsid w:val="00246292"/>
    <w:rsid w:val="00251374"/>
    <w:rsid w:val="00252D6B"/>
    <w:rsid w:val="002626EB"/>
    <w:rsid w:val="002747ED"/>
    <w:rsid w:val="00281717"/>
    <w:rsid w:val="0029470A"/>
    <w:rsid w:val="00297AAF"/>
    <w:rsid w:val="002A24D0"/>
    <w:rsid w:val="002A78D7"/>
    <w:rsid w:val="002C73F5"/>
    <w:rsid w:val="002D4963"/>
    <w:rsid w:val="002E42D6"/>
    <w:rsid w:val="00302A27"/>
    <w:rsid w:val="00305E3B"/>
    <w:rsid w:val="0030713C"/>
    <w:rsid w:val="0031069B"/>
    <w:rsid w:val="00323FF1"/>
    <w:rsid w:val="00333FDE"/>
    <w:rsid w:val="00360357"/>
    <w:rsid w:val="0037156F"/>
    <w:rsid w:val="003A5F4E"/>
    <w:rsid w:val="003D0AE6"/>
    <w:rsid w:val="003D57C9"/>
    <w:rsid w:val="003E72B0"/>
    <w:rsid w:val="003E7BB6"/>
    <w:rsid w:val="00403FC4"/>
    <w:rsid w:val="00404EFC"/>
    <w:rsid w:val="00416899"/>
    <w:rsid w:val="00427B27"/>
    <w:rsid w:val="0043467D"/>
    <w:rsid w:val="00460C46"/>
    <w:rsid w:val="004626D6"/>
    <w:rsid w:val="00462764"/>
    <w:rsid w:val="00466F4C"/>
    <w:rsid w:val="00467E14"/>
    <w:rsid w:val="0047778F"/>
    <w:rsid w:val="00481851"/>
    <w:rsid w:val="00482DBB"/>
    <w:rsid w:val="00485512"/>
    <w:rsid w:val="00496377"/>
    <w:rsid w:val="004A2181"/>
    <w:rsid w:val="004A4130"/>
    <w:rsid w:val="004B18EC"/>
    <w:rsid w:val="004B2D97"/>
    <w:rsid w:val="004B3D5C"/>
    <w:rsid w:val="004D78E4"/>
    <w:rsid w:val="004E2C03"/>
    <w:rsid w:val="0050195B"/>
    <w:rsid w:val="00501A64"/>
    <w:rsid w:val="0051329C"/>
    <w:rsid w:val="00517903"/>
    <w:rsid w:val="005237D4"/>
    <w:rsid w:val="00527D1E"/>
    <w:rsid w:val="00530274"/>
    <w:rsid w:val="00551B4A"/>
    <w:rsid w:val="0055548E"/>
    <w:rsid w:val="00560246"/>
    <w:rsid w:val="00560AAA"/>
    <w:rsid w:val="005635D2"/>
    <w:rsid w:val="005644CB"/>
    <w:rsid w:val="005902DC"/>
    <w:rsid w:val="005C260C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17028"/>
    <w:rsid w:val="006235D4"/>
    <w:rsid w:val="00630FE1"/>
    <w:rsid w:val="00633652"/>
    <w:rsid w:val="00642F64"/>
    <w:rsid w:val="00644BE7"/>
    <w:rsid w:val="00665DBB"/>
    <w:rsid w:val="006816E7"/>
    <w:rsid w:val="00693A33"/>
    <w:rsid w:val="006A078D"/>
    <w:rsid w:val="006A6C5F"/>
    <w:rsid w:val="006E0D53"/>
    <w:rsid w:val="006E279A"/>
    <w:rsid w:val="006E3887"/>
    <w:rsid w:val="006E714B"/>
    <w:rsid w:val="006F1560"/>
    <w:rsid w:val="006F5CDA"/>
    <w:rsid w:val="0070102A"/>
    <w:rsid w:val="00710B90"/>
    <w:rsid w:val="00710D62"/>
    <w:rsid w:val="00711C8A"/>
    <w:rsid w:val="0071421F"/>
    <w:rsid w:val="00722B2A"/>
    <w:rsid w:val="00732AF0"/>
    <w:rsid w:val="0074359E"/>
    <w:rsid w:val="0075741E"/>
    <w:rsid w:val="00771951"/>
    <w:rsid w:val="00773835"/>
    <w:rsid w:val="00774A41"/>
    <w:rsid w:val="00783CE0"/>
    <w:rsid w:val="007C509A"/>
    <w:rsid w:val="007E7FAA"/>
    <w:rsid w:val="007F749D"/>
    <w:rsid w:val="00807022"/>
    <w:rsid w:val="008070A7"/>
    <w:rsid w:val="00812283"/>
    <w:rsid w:val="00824A22"/>
    <w:rsid w:val="0085413C"/>
    <w:rsid w:val="00856502"/>
    <w:rsid w:val="00883D8E"/>
    <w:rsid w:val="008860FB"/>
    <w:rsid w:val="008A4E05"/>
    <w:rsid w:val="008A6BE1"/>
    <w:rsid w:val="008B471F"/>
    <w:rsid w:val="008B61E8"/>
    <w:rsid w:val="008D670D"/>
    <w:rsid w:val="009001CD"/>
    <w:rsid w:val="00906488"/>
    <w:rsid w:val="00907F0D"/>
    <w:rsid w:val="00917161"/>
    <w:rsid w:val="00924EA5"/>
    <w:rsid w:val="0095226B"/>
    <w:rsid w:val="00965E92"/>
    <w:rsid w:val="00984D77"/>
    <w:rsid w:val="00986B4A"/>
    <w:rsid w:val="00995220"/>
    <w:rsid w:val="009A56ED"/>
    <w:rsid w:val="009A726E"/>
    <w:rsid w:val="009D7590"/>
    <w:rsid w:val="009E5218"/>
    <w:rsid w:val="009F18E9"/>
    <w:rsid w:val="00A311B3"/>
    <w:rsid w:val="00A55652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7A49"/>
    <w:rsid w:val="00B61E9E"/>
    <w:rsid w:val="00B62F43"/>
    <w:rsid w:val="00B67CEE"/>
    <w:rsid w:val="00B961DA"/>
    <w:rsid w:val="00B97AA9"/>
    <w:rsid w:val="00BB25A6"/>
    <w:rsid w:val="00BC0BB7"/>
    <w:rsid w:val="00BC5AEB"/>
    <w:rsid w:val="00BD7616"/>
    <w:rsid w:val="00BE5416"/>
    <w:rsid w:val="00BF30A2"/>
    <w:rsid w:val="00BF408E"/>
    <w:rsid w:val="00C10795"/>
    <w:rsid w:val="00C1552C"/>
    <w:rsid w:val="00C20B5D"/>
    <w:rsid w:val="00C21618"/>
    <w:rsid w:val="00C32F90"/>
    <w:rsid w:val="00C3379E"/>
    <w:rsid w:val="00C37BCC"/>
    <w:rsid w:val="00C4016E"/>
    <w:rsid w:val="00C52642"/>
    <w:rsid w:val="00C66BD7"/>
    <w:rsid w:val="00C66C60"/>
    <w:rsid w:val="00C8763E"/>
    <w:rsid w:val="00CC2B13"/>
    <w:rsid w:val="00CC3E6E"/>
    <w:rsid w:val="00CE239D"/>
    <w:rsid w:val="00CF102F"/>
    <w:rsid w:val="00CF6EC1"/>
    <w:rsid w:val="00CF7327"/>
    <w:rsid w:val="00CF741D"/>
    <w:rsid w:val="00D02A6E"/>
    <w:rsid w:val="00D116F4"/>
    <w:rsid w:val="00D16A7D"/>
    <w:rsid w:val="00D20915"/>
    <w:rsid w:val="00D37523"/>
    <w:rsid w:val="00D438EF"/>
    <w:rsid w:val="00D651D8"/>
    <w:rsid w:val="00D76777"/>
    <w:rsid w:val="00D94DEF"/>
    <w:rsid w:val="00D951D6"/>
    <w:rsid w:val="00DC249B"/>
    <w:rsid w:val="00DC3DDE"/>
    <w:rsid w:val="00DF1D73"/>
    <w:rsid w:val="00E272E6"/>
    <w:rsid w:val="00E3140F"/>
    <w:rsid w:val="00E347B7"/>
    <w:rsid w:val="00E708E5"/>
    <w:rsid w:val="00E70F9C"/>
    <w:rsid w:val="00E753C0"/>
    <w:rsid w:val="00EB1CB9"/>
    <w:rsid w:val="00EE73DE"/>
    <w:rsid w:val="00EF27E4"/>
    <w:rsid w:val="00F213BD"/>
    <w:rsid w:val="00F21C0B"/>
    <w:rsid w:val="00F30F96"/>
    <w:rsid w:val="00F44135"/>
    <w:rsid w:val="00F45FAE"/>
    <w:rsid w:val="00F54B1B"/>
    <w:rsid w:val="00F67688"/>
    <w:rsid w:val="00F94749"/>
    <w:rsid w:val="00F97DAA"/>
    <w:rsid w:val="00FB51D4"/>
    <w:rsid w:val="00FB6E4E"/>
    <w:rsid w:val="00FC13F8"/>
    <w:rsid w:val="00FC23C2"/>
    <w:rsid w:val="00FC25E1"/>
    <w:rsid w:val="00FC5B37"/>
    <w:rsid w:val="00FC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semiHidden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29533B642BC9765737C6C396C5298801E29CEFF04D49ADBA717CC3AA46B5AFFD519E0778B82DBBEFCF1900EF0D8B891507FB0616765542J6V9J" TargetMode="External"/><Relationship Id="rId18" Type="http://schemas.openxmlformats.org/officeDocument/2006/relationships/hyperlink" Target="consultantplus://offline/ref=9529533B642BC9765737C6C396C5298801E29CEFF04D49ADBA717CC3AA46B5AFFD519E0778B82FB8EACF1900EF0D8B891507FB0616765542J6V9J" TargetMode="External"/><Relationship Id="rId26" Type="http://schemas.openxmlformats.org/officeDocument/2006/relationships/hyperlink" Target="consultantplus://offline/ref=9529533B642BC9765737C6C396C5298801E792E0FF4949ADBA717CC3AA46B5AFFD519E0778BC2CBBE1CF1900EF0D8B891507FB0616765542J6V9J" TargetMode="External"/><Relationship Id="rId39" Type="http://schemas.openxmlformats.org/officeDocument/2006/relationships/hyperlink" Target="consultantplus://offline/ref=9529533B642BC9765737C6C396C5298801E792E0FF4949ADBA717CC3AA46B5AFFD519E0778BB24B8EFCF1900EF0D8B891507FB0616765542J6V9J" TargetMode="External"/><Relationship Id="rId21" Type="http://schemas.openxmlformats.org/officeDocument/2006/relationships/hyperlink" Target="consultantplus://offline/ref=9529533B642BC9765737C6C396C5298801E792E0FF4949ADBA717CC3AA46B5AFFD519E0778BC2CBBEECF1900EF0D8B891507FB0616765542J6V9J" TargetMode="External"/><Relationship Id="rId34" Type="http://schemas.openxmlformats.org/officeDocument/2006/relationships/hyperlink" Target="consultantplus://offline/ref=9529533B642BC9765737C6C396C5298801E792E0FF4949ADBA717CC3AA46B5AFFD519E0778BB24B8EACF1900EF0D8B891507FB0616765542J6V9J" TargetMode="External"/><Relationship Id="rId42" Type="http://schemas.openxmlformats.org/officeDocument/2006/relationships/hyperlink" Target="consultantplus://offline/ref=9529533B642BC9765737C6C396C5298801E792E0FF4949ADBA717CC3AA46B5AFFD519E0778BC2DBBECCF1900EF0D8B891507FB0616765542J6V9J" TargetMode="External"/><Relationship Id="rId47" Type="http://schemas.openxmlformats.org/officeDocument/2006/relationships/hyperlink" Target="consultantplus://offline/ref=9529533B642BC9765737C6C396C5298801E792E0FF4949ADBA717CC3AA46B5AFFD519E0778BB24BDEECF1900EF0D8B891507FB0616765542J6V9J" TargetMode="External"/><Relationship Id="rId50" Type="http://schemas.openxmlformats.org/officeDocument/2006/relationships/hyperlink" Target="consultantplus://offline/ref=9529533B642BC9765737C6C396C5298801E792E0FF4949ADBA717CC3AA46B5AFFD519E0778BB24B8EDCF1900EF0D8B891507FB0616765542J6V9J" TargetMode="External"/><Relationship Id="rId55" Type="http://schemas.openxmlformats.org/officeDocument/2006/relationships/hyperlink" Target="consultantplus://offline/ref=9529533B642BC9765737C6C396C5298801E792E0FF4949ADBA717CC3AA46B5AFFD519E0778B92EBDECCF1900EF0D8B891507FB0616765542J6V9J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9529533B642BC9765737C6C396C5298801E29CEFF04D49ADBA717CC3AA46B5AFFD519E0778B82DBBEFCF1900EF0D8B891507FB0616765542J6V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29533B642BC9765737C6C396C5298801E29CEFF04D49ADBA717CC3AA46B5AFFD519E0778B82DBBEFCF1900EF0D8B891507FB0616765542J6V9J" TargetMode="External"/><Relationship Id="rId20" Type="http://schemas.openxmlformats.org/officeDocument/2006/relationships/hyperlink" Target="consultantplus://offline/ref=9529533B642BC9765737C6C396C5298801E792E0FF4949ADBA717CC3AA46B5AFFD519E0778BC2DBFECCF1900EF0D8B891507FB0616765542J6V9J" TargetMode="External"/><Relationship Id="rId29" Type="http://schemas.openxmlformats.org/officeDocument/2006/relationships/hyperlink" Target="consultantplus://offline/ref=9529533B642BC9765737C6C396C5298801E792E0FF4949ADBA717CC3AA46B5AFFD519E0778BC2DB3E0CF1900EF0D8B891507FB0616765542J6V9J" TargetMode="External"/><Relationship Id="rId41" Type="http://schemas.openxmlformats.org/officeDocument/2006/relationships/hyperlink" Target="consultantplus://offline/ref=9529533B642BC9765737C6C396C5298801E792E0FF4949ADBA717CC3AA46B5AFFD519E0778BB24B3ECCF1900EF0D8B891507FB0616765542J6V9J" TargetMode="External"/><Relationship Id="rId54" Type="http://schemas.openxmlformats.org/officeDocument/2006/relationships/hyperlink" Target="consultantplus://offline/ref=9529533B642BC9765737C6C396C5298801E792E0FF4949ADBA717CC3AA46B5AFFD519E0778BC2DBAE1CF1900EF0D8B891507FB0616765542J6V9J" TargetMode="External"/><Relationship Id="rId62" Type="http://schemas.openxmlformats.org/officeDocument/2006/relationships/hyperlink" Target="consultantplus://offline/ref=9529533B642BC9765737C6C396C5298801E792E0FF4949ADBA717CC3AA46B5AFFD519E0778B92FBBE1CF1900EF0D8B891507FB0616765542J6V9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29533B642BC9765737C6C396C5298801E29CEFF04D49ADBA717CC3AA46B5AFFD519E0778B82FB8E9CF1900EF0D8B891507FB0616765542J6V9J" TargetMode="External"/><Relationship Id="rId11" Type="http://schemas.openxmlformats.org/officeDocument/2006/relationships/hyperlink" Target="consultantplus://offline/ref=9529533B642BC9765737C6C396C5298801E19EE1F84C49ADBA717CC3AA46B5AFFD519E0778B82DBAECCF1900EF0D8B891507FB0616765542J6V9J" TargetMode="External"/><Relationship Id="rId24" Type="http://schemas.openxmlformats.org/officeDocument/2006/relationships/hyperlink" Target="consultantplus://offline/ref=9529533B642BC9765737C6C396C5298801E792E0FF4949ADBA717CC3AA46B5AFFD519E0778BC2DB3E1CF1900EF0D8B891507FB0616765542J6V9J" TargetMode="External"/><Relationship Id="rId32" Type="http://schemas.openxmlformats.org/officeDocument/2006/relationships/hyperlink" Target="consultantplus://offline/ref=9529533B642BC9765737C6C396C5298801E792E0FF4949ADBA717CC3AA46B5AFFD519E0778BB24BAE9CF1900EF0D8B891507FB0616765542J6V9J" TargetMode="External"/><Relationship Id="rId37" Type="http://schemas.openxmlformats.org/officeDocument/2006/relationships/hyperlink" Target="consultantplus://offline/ref=9529533B642BC9765737C6C396C5298801E792E0FF4949ADBA717CC3AA46B5AFFD519E0778BB24BEEECF1900EF0D8B891507FB0616765542J6V9J" TargetMode="External"/><Relationship Id="rId40" Type="http://schemas.openxmlformats.org/officeDocument/2006/relationships/hyperlink" Target="consultantplus://offline/ref=9529533B642BC9765737C6C396C5298801E792E0FF4949ADBA717CC3AA46B5AFFD519E0778B928BDE8CF1900EF0D8B891507FB0616765542J6V9J" TargetMode="External"/><Relationship Id="rId45" Type="http://schemas.openxmlformats.org/officeDocument/2006/relationships/hyperlink" Target="consultantplus://offline/ref=9529533B642BC9765737C6C396C5298801E792E0FF4949ADBA717CC3AA46B5AFFD519E0778BB25BDECCF1900EF0D8B891507FB0616765542J6V9J" TargetMode="External"/><Relationship Id="rId53" Type="http://schemas.openxmlformats.org/officeDocument/2006/relationships/hyperlink" Target="consultantplus://offline/ref=9529533B642BC9765737C6C396C5298801E792E0FF4949ADBA717CC3AA46B5AFFD519E0778BB24BEEFCF1900EF0D8B891507FB0616765542J6V9J" TargetMode="External"/><Relationship Id="rId58" Type="http://schemas.openxmlformats.org/officeDocument/2006/relationships/hyperlink" Target="consultantplus://offline/ref=9529533B642BC9765737C6C396C5298801E792E0FF4949ADBA717CC3AA46B5AFFD519E0778BB24B3E0CF1900EF0D8B891507FB0616765542J6V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29533B642BC9765737C6C396C5298801E29CEFF04D49ADBA717CC3AA46B5AFFD519E0778B82CBBEACF1900EF0D8B891507FB0616765542J6V9J" TargetMode="External"/><Relationship Id="rId23" Type="http://schemas.openxmlformats.org/officeDocument/2006/relationships/hyperlink" Target="consultantplus://offline/ref=9529533B642BC9765737C6C396C5298801E792E0FF4949ADBA717CC3AA46B5AFFD519E0778BC2DB3ECCF1900EF0D8B891507FB0616765542J6V9J" TargetMode="External"/><Relationship Id="rId28" Type="http://schemas.openxmlformats.org/officeDocument/2006/relationships/hyperlink" Target="consultantplus://offline/ref=9529533B642BC9765737C6C396C5298801E792E0FF4949ADBA717CC3AA46B5AFFD519E0778BC2DB3EFCF1900EF0D8B891507FB0616765542J6V9J" TargetMode="External"/><Relationship Id="rId36" Type="http://schemas.openxmlformats.org/officeDocument/2006/relationships/hyperlink" Target="consultantplus://offline/ref=9529533B642BC9765737C6C396C5298801E792E0FF4949ADBA717CC3AA46B5AFFD519E0778BB25BDEDCF1900EF0D8B891507FB0616765542J6V9J" TargetMode="External"/><Relationship Id="rId49" Type="http://schemas.openxmlformats.org/officeDocument/2006/relationships/hyperlink" Target="consultantplus://offline/ref=9529533B642BC9765737C6C396C5298801E792E0FF4949ADBA717CC3AA46B5AFFD519E0778BC2DBBE1CF1900EF0D8B891507FB0616765542J6V9J" TargetMode="External"/><Relationship Id="rId57" Type="http://schemas.openxmlformats.org/officeDocument/2006/relationships/hyperlink" Target="consultantplus://offline/ref=9529533B642BC9765737C6C396C5298801E792E0FF4949ADBA717CC3AA46B5AFFD519E0778B92EBDEFCF1900EF0D8B891507FB0616765542J6V9J" TargetMode="External"/><Relationship Id="rId61" Type="http://schemas.openxmlformats.org/officeDocument/2006/relationships/hyperlink" Target="consultantplus://offline/ref=9529533B642BC9765737C6C396C5298801E792E0FF4949ADBA717CC3AA46B5AFFD519E0778BA2EBCECCF1900EF0D8B891507FB0616765542J6V9J" TargetMode="External"/><Relationship Id="rId10" Type="http://schemas.openxmlformats.org/officeDocument/2006/relationships/hyperlink" Target="consultantplus://offline/ref=9529533B642BC9765737C6C396C5298801E29CEFF04D49ADBA717CC3AA46B5AFFD519E0778B82FB8E8CF1900EF0D8B891507FB0616765542J6V9J" TargetMode="External"/><Relationship Id="rId19" Type="http://schemas.openxmlformats.org/officeDocument/2006/relationships/hyperlink" Target="consultantplus://offline/ref=9529533B642BC9765737C6C396C5298801E29EECFD4E49ADBA717CC3AA46B5AFFD519E0778B82DBAE9CF1900EF0D8B891507FB0616765542J6V9J" TargetMode="External"/><Relationship Id="rId31" Type="http://schemas.openxmlformats.org/officeDocument/2006/relationships/hyperlink" Target="consultantplus://offline/ref=9529533B642BC9765737C6C396C5298801E792E0FF4949ADBA717CC3AA46B5AFFD519E0778BC2CBBE0CF1900EF0D8B891507FB0616765542J6V9J" TargetMode="External"/><Relationship Id="rId44" Type="http://schemas.openxmlformats.org/officeDocument/2006/relationships/hyperlink" Target="consultantplus://offline/ref=9529533B642BC9765737C6C396C5298801E792E0FF4949ADBA717CC3AA46B5AFFD519E0778BC2DBBEFCF1900EF0D8B891507FB0616765542J6V9J" TargetMode="External"/><Relationship Id="rId52" Type="http://schemas.openxmlformats.org/officeDocument/2006/relationships/hyperlink" Target="consultantplus://offline/ref=9529533B642BC9765737C6C396C5298801E792E0FF4949ADBA717CC3AA46B5AFFD519E0778B92EBEE1CF1900EF0D8B891507FB0616765542J6V9J" TargetMode="External"/><Relationship Id="rId60" Type="http://schemas.openxmlformats.org/officeDocument/2006/relationships/hyperlink" Target="consultantplus://offline/ref=9529533B642BC9765737C6C396C5298801E792E0FF4949ADBA717CC3AA46B5AFFD519E0778BA2EBCEDCF1900EF0D8B891507FB0616765542J6V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29533B642BC9765737C6C396C5298801E29EECFD4E49ADBA717CC3AA46B5AFFD519E0778B82DBAE9CF1900EF0D8B891507FB0616765542J6V9J" TargetMode="External"/><Relationship Id="rId14" Type="http://schemas.openxmlformats.org/officeDocument/2006/relationships/hyperlink" Target="consultantplus://offline/ref=9529533B642BC9765737C6C396C5298801E29CEFF04D49ADBA717CC3AA46B5AFFD519E0778B82CBBEBCF1900EF0D8B891507FB0616765542J6V9J" TargetMode="External"/><Relationship Id="rId22" Type="http://schemas.openxmlformats.org/officeDocument/2006/relationships/hyperlink" Target="consultantplus://offline/ref=9529533B642BC9765737C6C396C5298801E792E0FF4949ADBA717CC3AA46B5AFFD519E0778BC2DBFEFCF1900EF0D8B891507FB0616765542J6V9J" TargetMode="External"/><Relationship Id="rId27" Type="http://schemas.openxmlformats.org/officeDocument/2006/relationships/hyperlink" Target="consultantplus://offline/ref=9529533B642BC9765737C6C396C5298801E792E0FF4949ADBA717CC3AA46B5AFFD519E0778BC2DBFEECF1900EF0D8B891507FB0616765542J6V9J" TargetMode="External"/><Relationship Id="rId30" Type="http://schemas.openxmlformats.org/officeDocument/2006/relationships/hyperlink" Target="consultantplus://offline/ref=9529533B642BC9765737C6C396C5298801E792E0FF4949ADBA717CC3AA46B5AFFD519E0778BC2DB2EECF1900EF0D8B891507FB0616765542J6V9J" TargetMode="External"/><Relationship Id="rId35" Type="http://schemas.openxmlformats.org/officeDocument/2006/relationships/hyperlink" Target="consultantplus://offline/ref=9529533B642BC9765737C6C396C5298801E792E0FF4949ADBA717CC3AA46B5AFFD519E0778BB24BAEFCF1900EF0D8B891507FB0616765542J6V9J" TargetMode="External"/><Relationship Id="rId43" Type="http://schemas.openxmlformats.org/officeDocument/2006/relationships/hyperlink" Target="consultantplus://offline/ref=9529533B642BC9765737C6C396C5298801E792E0FF4949ADBA717CC3AA46B5AFFD519E0778BB25BCEACF1900EF0D8B891507FB0616765542J6V9J" TargetMode="External"/><Relationship Id="rId48" Type="http://schemas.openxmlformats.org/officeDocument/2006/relationships/hyperlink" Target="consultantplus://offline/ref=9529533B642BC9765737C6C396C5298801E792E0FF4949ADBA717CC3AA46B5AFFD519E0778BB24B3EFCF1900EF0D8B891507FB0616765542J6V9J" TargetMode="External"/><Relationship Id="rId56" Type="http://schemas.openxmlformats.org/officeDocument/2006/relationships/hyperlink" Target="consultantplus://offline/ref=9529533B642BC9765737C6C396C5298801E792E0FF4949ADBA717CC3AA46B5AFFD519E0778B92EBDEFCF1900EF0D8B891507FB0616765542J6V9J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9529533B642BC9765737C6C396C5298801E19DEDFA4B49ADBA717CC3AA46B5AFFD519E0470B379EAAD914050A246868B021BFB07J0V9J" TargetMode="External"/><Relationship Id="rId51" Type="http://schemas.openxmlformats.org/officeDocument/2006/relationships/hyperlink" Target="consultantplus://offline/ref=9529533B642BC9765737C6C396C5298801E792E0FF4949ADBA717CC3AA46B5AFFD519E0778B92FBCEECF1900EF0D8B891507FB0616765542J6V9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529533B642BC9765737C6C396C5298801E19DE8FB4749ADBA717CC3AA46B5AFFD519E0778B82DBAECCF1900EF0D8B891507FB0616765542J6V9J" TargetMode="External"/><Relationship Id="rId17" Type="http://schemas.openxmlformats.org/officeDocument/2006/relationships/hyperlink" Target="consultantplus://offline/ref=9529533B642BC9765737C6C396C5298801E19DEDFA4B49ADBA717CC3AA46B5AFFD519E0470B379EAAD914050A246868B021BFB07J0V9J" TargetMode="External"/><Relationship Id="rId25" Type="http://schemas.openxmlformats.org/officeDocument/2006/relationships/hyperlink" Target="consultantplus://offline/ref=9529533B642BC9765737C6C396C5298801E792E0FF4949ADBA717CC3AA46B5AFFD519E0778BC2DB2EFCF1900EF0D8B891507FB0616765542J6V9J" TargetMode="External"/><Relationship Id="rId33" Type="http://schemas.openxmlformats.org/officeDocument/2006/relationships/hyperlink" Target="consultantplus://offline/ref=9529533B642BC9765737C6C396C5298801E792E0FF4949ADBA717CC3AA46B5AFFD519E0778BB24B2E0CF1900EF0D8B891507FB0616765542J6V9J" TargetMode="External"/><Relationship Id="rId38" Type="http://schemas.openxmlformats.org/officeDocument/2006/relationships/hyperlink" Target="consultantplus://offline/ref=9529533B642BC9765737C6C396C5298801E792E0FF4949ADBA717CC3AA46B5AFFD519E0778BB24B8ECCF1900EF0D8B891507FB0616765542J6V9J" TargetMode="External"/><Relationship Id="rId46" Type="http://schemas.openxmlformats.org/officeDocument/2006/relationships/hyperlink" Target="consultantplus://offline/ref=9529533B642BC9765737C6C396C5298801E792E0FF4949ADBA717CC3AA46B5AFFD519E0778BB25BCEDCF1900EF0D8B891507FB0616765542J6V9J" TargetMode="External"/><Relationship Id="rId59" Type="http://schemas.openxmlformats.org/officeDocument/2006/relationships/hyperlink" Target="consultantplus://offline/ref=9529533B642BC9765737C6C396C5298801E792E0FF4949ADBA717CC3AA46B5AFFD519E0778B92ABFECCF1900EF0D8B891507FB0616765542J6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16D26-C7D2-4D85-B730-877BE67D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2021-03-22T14:15:00Z</cp:lastPrinted>
  <dcterms:created xsi:type="dcterms:W3CDTF">2021-03-19T09:22:00Z</dcterms:created>
  <dcterms:modified xsi:type="dcterms:W3CDTF">2021-03-22T14:15:00Z</dcterms:modified>
</cp:coreProperties>
</file>