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3149B8" w:rsidRDefault="00AA5F19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49B8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3149B8" w:rsidRDefault="0095023B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49B8"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D52CD4">
        <w:rPr>
          <w:rFonts w:ascii="Times New Roman" w:hAnsi="Times New Roman"/>
          <w:b/>
          <w:color w:val="000000"/>
          <w:sz w:val="24"/>
          <w:szCs w:val="24"/>
        </w:rPr>
        <w:t>Л</w:t>
      </w:r>
      <w:r w:rsidRPr="003149B8">
        <w:rPr>
          <w:rFonts w:ascii="Times New Roman" w:hAnsi="Times New Roman"/>
          <w:b/>
          <w:color w:val="000000"/>
          <w:sz w:val="24"/>
          <w:szCs w:val="24"/>
        </w:rPr>
        <w:t>Ь</w:t>
      </w:r>
      <w:r w:rsidR="00493068" w:rsidRPr="003149B8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1A4716" w:rsidRPr="003149B8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D871F5" w:rsidRPr="003149B8" w:rsidRDefault="00D871F5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50B" w:rsidRPr="003149B8" w:rsidRDefault="00D871F5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149B8">
        <w:rPr>
          <w:rFonts w:ascii="Times New Roman" w:hAnsi="Times New Roman"/>
          <w:b/>
          <w:color w:val="000000"/>
          <w:sz w:val="24"/>
          <w:szCs w:val="24"/>
        </w:rPr>
        <w:t xml:space="preserve">Календарь бухгалтера </w:t>
      </w:r>
      <w:r w:rsidR="001A4716" w:rsidRPr="003149B8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="0095023B" w:rsidRPr="003149B8">
        <w:rPr>
          <w:rFonts w:ascii="Times New Roman" w:hAnsi="Times New Roman"/>
          <w:b/>
          <w:color w:val="000000"/>
          <w:sz w:val="24"/>
          <w:szCs w:val="24"/>
        </w:rPr>
        <w:t>ию</w:t>
      </w:r>
      <w:r w:rsidR="00D52CD4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95023B" w:rsidRPr="003149B8">
        <w:rPr>
          <w:rFonts w:ascii="Times New Roman" w:hAnsi="Times New Roman"/>
          <w:b/>
          <w:color w:val="000000"/>
          <w:sz w:val="24"/>
          <w:szCs w:val="24"/>
        </w:rPr>
        <w:t>ь</w:t>
      </w:r>
      <w:r w:rsidR="001A4716" w:rsidRPr="003149B8">
        <w:rPr>
          <w:rFonts w:ascii="Times New Roman" w:hAnsi="Times New Roman"/>
          <w:b/>
          <w:color w:val="000000"/>
          <w:sz w:val="24"/>
          <w:szCs w:val="24"/>
        </w:rPr>
        <w:t xml:space="preserve"> 2025 </w:t>
      </w:r>
      <w:r w:rsidRPr="003149B8">
        <w:rPr>
          <w:rFonts w:ascii="Times New Roman" w:hAnsi="Times New Roman"/>
          <w:b/>
          <w:color w:val="000000"/>
          <w:sz w:val="24"/>
          <w:szCs w:val="24"/>
        </w:rPr>
        <w:t>года</w:t>
      </w:r>
    </w:p>
    <w:p w:rsidR="00356941" w:rsidRDefault="00356941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1 ИЮЛЯ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7655"/>
      </w:tblGrid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ОПС с дохода, превышающего 300 000 руб.;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периодах работы, засчитываемых в выслугу лет для установления доплаты к пенсии, членам летных экипажей воздушных судов гражданской авиации;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периодах работы, засчитываемых в выслугу лет для установления доплаты к пенсии, лицам из числа работников организаций угольной промышленности </w:t>
            </w:r>
          </w:p>
        </w:tc>
      </w:tr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НДС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заявление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отказе от освобождения от НДС или о его приостановлении </w:t>
            </w:r>
          </w:p>
        </w:tc>
      </w:tr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данные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рекомендованной розничной цене всех базовых версий автомобилей </w:t>
            </w:r>
          </w:p>
        </w:tc>
      </w:tr>
    </w:tbl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 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3 ИЮЛЯ</w:t>
      </w: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7655"/>
      </w:tblGrid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ЕНП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уведомление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исчисленных и удержанных суммах НДФЛ </w:t>
            </w:r>
          </w:p>
        </w:tc>
      </w:tr>
    </w:tbl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7 ИЮЛЯ</w:t>
      </w: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7655"/>
      </w:tblGrid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НДФЛ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9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НДФЛ </w:t>
            </w:r>
          </w:p>
        </w:tc>
      </w:tr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АУСН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0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внесение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налогоплательщиками данных о суммах полученных доходов (понесенных расходах);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06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подтверждение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(корректировка) информации о доходах и расходах </w:t>
            </w:r>
          </w:p>
        </w:tc>
      </w:tr>
    </w:tbl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10 ИЮЛЯ</w:t>
      </w: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7655"/>
      </w:tblGrid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АУСН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2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представление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скорректированной налогоплательщиком информации о доходах и расходах </w:t>
            </w:r>
          </w:p>
        </w:tc>
      </w:tr>
    </w:tbl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14 ИЮЛЯ</w:t>
      </w: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7655"/>
      </w:tblGrid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Экологический сбор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3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отчетность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массе отходов от использования товаров и (или) полученного из них вторичного сырья и </w:t>
            </w:r>
            <w:hyperlink w:anchor="p13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договорах, предусматривающих утилизацию отходов от использования товаров </w:t>
            </w:r>
          </w:p>
        </w:tc>
      </w:tr>
    </w:tbl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15 ИЮЛЯ</w:t>
      </w: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7655"/>
      </w:tblGrid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66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взносов по травматизму;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6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взносов по травматизму страхователями, применяющими АУСН </w:t>
            </w:r>
          </w:p>
        </w:tc>
      </w:tr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НДФЛ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7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общей суммы налога предпринимателями, нотариусами, адвокатами, другими лицами, занимающимися частной практикой;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8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общей суммы налога физическими лицами по отдельным видам дохода;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8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недоимки </w:t>
            </w:r>
          </w:p>
        </w:tc>
      </w:tr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УСН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18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сообщение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утрате права на применение УСН </w:t>
            </w:r>
          </w:p>
        </w:tc>
      </w:tr>
    </w:tbl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18 ИЮЛЯ</w:t>
      </w: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7655"/>
      </w:tblGrid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Негативное воздействие на окружающую среду (НВОС)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08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аванса за НВОС </w:t>
            </w:r>
          </w:p>
        </w:tc>
      </w:tr>
      <w:tr w:rsidR="00D52CD4" w:rsidRPr="00D52CD4" w:rsidTr="00D52CD4">
        <w:tc>
          <w:tcPr>
            <w:tcW w:w="240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Участникам ЕГАИС и другим плательщикам акцизов </w:t>
            </w:r>
          </w:p>
        </w:tc>
        <w:tc>
          <w:tcPr>
            <w:tcW w:w="765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16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декларации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>пуаре</w:t>
            </w:r>
            <w:proofErr w:type="spellEnd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медовухи,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изделий; </w:t>
            </w:r>
            <w:proofErr w:type="gramEnd"/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28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корректирующие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декларации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>пуаре</w:t>
            </w:r>
            <w:proofErr w:type="spellEnd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медовухи,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 </w:t>
            </w:r>
            <w:proofErr w:type="gramEnd"/>
          </w:p>
        </w:tc>
      </w:tr>
    </w:tbl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21 ИЮЛЯ</w:t>
      </w: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4"/>
        <w:gridCol w:w="7633"/>
      </w:tblGrid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>Майнинг</w:t>
            </w:r>
            <w:proofErr w:type="spellEnd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цифровой валюты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6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информация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получении цифровой валюты, об адресе-идентификаторе и (или) адресе-идентификаторе </w:t>
            </w:r>
            <w:proofErr w:type="spell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>майнинг-пула</w:t>
            </w:r>
            <w:proofErr w:type="spellEnd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6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уплате дополнительных страховых взносов на накопительную пенсию по индивидуальному (персонифицированному) учету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НДС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7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журнал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учета счетов-фактур;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8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уведомление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использовании права на освобождение;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88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уведомление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продлении освобождения или об отказе от него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Косвенные налоги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29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03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 импорте товаров на территорию РФ с территории государств - членов ЕАЭС);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10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 принятии на учет импортированных товаров резидентами СЭЗ)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Сельскохозяйственным товаропроизводителям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16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сообщение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утрате права на применение ЕСХН </w:t>
            </w:r>
          </w:p>
        </w:tc>
      </w:tr>
    </w:tbl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p w:rsid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25 ИЮЛЯ</w:t>
      </w: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4"/>
        <w:gridCol w:w="7633"/>
      </w:tblGrid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ЕНП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80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уведомления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Налоговый контроль </w:t>
            </w:r>
            <w:proofErr w:type="spell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>майнинга</w:t>
            </w:r>
            <w:proofErr w:type="spellEnd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цифровой валюты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88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связанные с осуществлением </w:t>
            </w:r>
            <w:proofErr w:type="spell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>майнинга</w:t>
            </w:r>
            <w:proofErr w:type="spellEnd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цифровой валюты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НДФЛ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92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расчет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форме 6-НДФЛ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39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расчет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страховым взносам;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0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персонифицированные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сведения о физических лицах;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12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трудовой (иной) деятельности;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1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заработной плате и условиях осуществления деятельности работников государственных (муниципальных) учреждений;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2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застрахованных лицах, за которых перечислены дополнительные страховые взносы на накопительную пенсию и уплачены взносы работодателя;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2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сведения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травматизму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декларация за </w:t>
            </w:r>
            <w:hyperlink w:anchor="p43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I полугодие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 </w:t>
            </w:r>
            <w:hyperlink w:anchor="p44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6 месяцев (январь - июнь)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налоговый расчет за </w:t>
            </w:r>
            <w:hyperlink w:anchor="p453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I полугодие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 </w:t>
            </w:r>
            <w:hyperlink w:anchor="p45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6 месяцев (январь - июнь)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НДС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66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электронной форме;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7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бумажном носителе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Иностранным продавцам и иностранным посредникам государств - членов ЕАЭС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8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НДС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Иностранным организациям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8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НДС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>Прослеживаемость</w:t>
            </w:r>
            <w:proofErr w:type="spellEnd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49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отчет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операциях с товарами, подлежащими </w:t>
            </w:r>
            <w:proofErr w:type="spell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>прослеживаемости</w:t>
            </w:r>
            <w:proofErr w:type="spellEnd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УСН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03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связи с прекращением предпринимательской деятельности по УСН;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08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связи с утратой права применять УСН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АУСН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1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1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представление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сведений налоговыми агентами о суммах и видах выплаченных доходов физическим лицам;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23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представление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уполномоченными кредитными организациями, полученной от организаций или ИП, применяющих АУСН, о суммах и видах выплаченных доходов физическим лицам;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2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представление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плательщиками страховых взносов о суммах выплат и иных вознаграждений, подлежащих и не подлежащих обложению страховыми взносами;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33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представление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уполномоченными кредитными организациями, полученной от организаций или ИП, применяющих АУСН, о суммах выплат и иных вознаграждений, подлежащих и не подлежащих обложению страховыми взносами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Сельскохозяйственным товаропроизводителям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38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связи с прекращением предпринимательской деятельности по ЕСХН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Пользователям недр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4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НДПИ;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4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НДД;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уведомление о решении признания скважины непродуктивной по налогу на прибыль организаций за </w:t>
            </w:r>
            <w:hyperlink w:anchor="p55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I полугодие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 </w:t>
            </w:r>
            <w:hyperlink w:anchor="p55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июнь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Водный налог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6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Туристический налог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56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Участникам ЕГАИС и другим плательщикам акцизов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декларация по акцизам за </w:t>
            </w:r>
            <w:hyperlink w:anchor="p576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июнь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г., </w:t>
            </w:r>
            <w:hyperlink w:anchor="p58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апрель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г., </w:t>
            </w:r>
            <w:hyperlink w:anchor="p59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январь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банковская гарантия для освобождения от акциза за </w:t>
            </w:r>
            <w:hyperlink w:anchor="p596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июнь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г., </w:t>
            </w:r>
            <w:hyperlink w:anchor="p59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апрель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г., </w:t>
            </w:r>
            <w:hyperlink w:anchor="p602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январь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0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декларация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нефтяному сырью;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10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расчет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отношения суммы значений показателей </w:t>
            </w:r>
            <w:proofErr w:type="gram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proofErr w:type="gramEnd"/>
            <w:r w:rsidRPr="00D52CD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ПБ_ВР</w:t>
            </w: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>, V</w:t>
            </w:r>
            <w:r w:rsidRPr="00D52CD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АБ</w:t>
            </w: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V</w:t>
            </w:r>
            <w:r w:rsidRPr="00D52CD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ДТ</w:t>
            </w: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сумме значений показателей V</w:t>
            </w:r>
            <w:r w:rsidRPr="00D52CD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СВ</w:t>
            </w: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V</w:t>
            </w:r>
            <w:r w:rsidRPr="00D52CD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ПБ</w:t>
            </w: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группе компаний по переработке нефтяного сырья;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1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уведомление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обстоятельствах, влекущих изменение сведений, указанных в свидетельстве по нефтяному сырью </w:t>
            </w:r>
          </w:p>
        </w:tc>
      </w:tr>
    </w:tbl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28 ИЮЛЯ</w:t>
      </w: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4"/>
        <w:gridCol w:w="7633"/>
      </w:tblGrid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прибыль организаций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83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первого аванса в III квартале;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8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аванса за I полугодие;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69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ежемесячного аванса 6 месяцев (январь - июнь);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уплата аванса вновь созданными организациями при превышении выручки </w:t>
            </w:r>
            <w:hyperlink w:anchor="p69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5 </w:t>
              </w:r>
              <w:proofErr w:type="spellStart"/>
              <w:proofErr w:type="gramStart"/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млн</w:t>
              </w:r>
              <w:proofErr w:type="spellEnd"/>
              <w:proofErr w:type="gramEnd"/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руб.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w:anchor="p698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15 </w:t>
              </w:r>
              <w:proofErr w:type="spellStart"/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млн</w:t>
              </w:r>
              <w:proofErr w:type="spellEnd"/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 xml:space="preserve"> руб.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0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аванса, если доходы, определяемые в соответствии со ст. 249 НК РФ, не превышали в среднем 15 </w:t>
            </w:r>
            <w:proofErr w:type="spellStart"/>
            <w:proofErr w:type="gramStart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 за каждый квартал из 4 предыдущих;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0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по полученным дивидендам и процентам по государственным и муниципальным ценным бумагам;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0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с доходов по государственным и муниципальным ценным бумагам;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13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по выплаченным денежным средствам, иному доходу иностранной организации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18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взносов по пенсионному, социальному, медицинскому страхованию;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22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дополнительных взносов на накопительную пенсию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НДФЛ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26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НДФЛ;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32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аванса индивидуальными предпринимателями, нотариусами, адвокатами, другими лицами, занимающимися частной практикой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НДС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40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1/3 НДС;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46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полной суммы НДС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Иностранным продавцам и иностранным посредникам государств - членов ЕАЭС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5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НДС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Иностранным организациям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5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НДС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УСН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60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авансового платежа по УСН;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64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в связи с прекращением предпринимательской деятельности;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68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в связи с утратой права применять УСН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Сельскохозяйственным товаропроизводителям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73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авансовых платежей по ЕСХН;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76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ЕСХН в связи с прекращением предпринимательской деятельности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Пользователям недр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8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НДПИ;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8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НДД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Водный налог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90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имущество организаций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79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авансового платежа по налогу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02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авансового платежа по налогу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0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авансового платежа по налогу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профессиональный доход (НПД)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12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Туристический налог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1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Торговый сбор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23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сбора </w:t>
            </w:r>
          </w:p>
        </w:tc>
      </w:tr>
      <w:tr w:rsidR="00D52CD4" w:rsidRPr="00D52CD4" w:rsidTr="00D52CD4">
        <w:tc>
          <w:tcPr>
            <w:tcW w:w="2424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Участникам ЕГАИС и другим плательщикам акцизов </w:t>
            </w:r>
          </w:p>
        </w:tc>
        <w:tc>
          <w:tcPr>
            <w:tcW w:w="7633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29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авансового платежа акциза по алкогольной и (или) спиртосодержащей продукции;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33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извещение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уплате авансового платежа акциза;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41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извещение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освобождении от уплаты авансового платежа акциза;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уплата акцизов за </w:t>
            </w:r>
            <w:hyperlink w:anchor="p84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июнь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г., </w:t>
            </w:r>
            <w:hyperlink w:anchor="p852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апрель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г., </w:t>
            </w:r>
            <w:hyperlink w:anchor="p856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январь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 г.;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60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акциза по нефтяному сырью </w:t>
            </w:r>
          </w:p>
        </w:tc>
      </w:tr>
    </w:tbl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30 ИЮЛЯ</w:t>
      </w: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2"/>
        <w:gridCol w:w="7705"/>
      </w:tblGrid>
      <w:tr w:rsidR="00D52CD4" w:rsidRPr="00D52CD4" w:rsidTr="00D52CD4">
        <w:tc>
          <w:tcPr>
            <w:tcW w:w="2352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Валютное регулирование и валютный контроль </w:t>
            </w:r>
          </w:p>
        </w:tc>
        <w:tc>
          <w:tcPr>
            <w:tcW w:w="7705" w:type="dxa"/>
            <w:hideMark/>
          </w:tcPr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77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отчеты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резидентов - юридических лиц и ИП; </w:t>
            </w:r>
          </w:p>
          <w:p w:rsidR="00D52CD4" w:rsidRPr="00D52CD4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w:anchor="p88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отчеты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материнских компаний МГК (уполномоченных участников МГК) и </w:t>
            </w:r>
            <w:hyperlink w:anchor="p885" w:history="1">
              <w:r w:rsidRPr="00D52CD4">
                <w:rPr>
                  <w:rStyle w:val="a8"/>
                  <w:rFonts w:ascii="Times New Roman" w:hAnsi="Times New Roman"/>
                  <w:sz w:val="24"/>
                  <w:szCs w:val="24"/>
                </w:rPr>
                <w:t>извещения</w:t>
              </w:r>
            </w:hyperlink>
            <w:r w:rsidRPr="00D52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возложении обязанности по представлению отчетов на уполномоченного участника МГК </w:t>
            </w:r>
          </w:p>
        </w:tc>
      </w:tr>
    </w:tbl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bCs/>
          <w:color w:val="000000"/>
          <w:sz w:val="24"/>
          <w:szCs w:val="24"/>
        </w:rPr>
        <w:t>31 ИЮЛЯ</w:t>
      </w: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CD4" w:rsidRPr="00D52CD4" w:rsidRDefault="00D52CD4" w:rsidP="00D52CD4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D52CD4">
        <w:rPr>
          <w:rFonts w:ascii="Times New Roman" w:hAnsi="Times New Roman"/>
          <w:b/>
          <w:color w:val="000000"/>
          <w:sz w:val="24"/>
          <w:szCs w:val="24"/>
        </w:rPr>
        <w:t xml:space="preserve">   </w:t>
      </w:r>
    </w:p>
    <w:tbl>
      <w:tblPr>
        <w:tblW w:w="1005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7655"/>
      </w:tblGrid>
      <w:tr w:rsidR="00D52CD4" w:rsidRPr="00B76C2F" w:rsidTr="00B76C2F">
        <w:tc>
          <w:tcPr>
            <w:tcW w:w="2402" w:type="dxa"/>
            <w:hideMark/>
          </w:tcPr>
          <w:p w:rsidR="00D52CD4" w:rsidRPr="00B76C2F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Годовая бухгалтерская (финансовая) отчетность </w:t>
            </w:r>
          </w:p>
        </w:tc>
        <w:tc>
          <w:tcPr>
            <w:tcW w:w="7655" w:type="dxa"/>
            <w:hideMark/>
          </w:tcPr>
          <w:p w:rsidR="00D52CD4" w:rsidRPr="00B76C2F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r:id="rId6" w:history="1">
              <w:r w:rsidRPr="00B76C2F">
                <w:rPr>
                  <w:rStyle w:val="a8"/>
                  <w:rFonts w:ascii="Times New Roman" w:hAnsi="Times New Roman"/>
                  <w:sz w:val="24"/>
                  <w:szCs w:val="24"/>
                </w:rPr>
                <w:t>бухгалтерская</w:t>
              </w:r>
            </w:hyperlink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(финансовая) отчетность за 2024 г. в случае исправления ошибки </w:t>
            </w:r>
          </w:p>
        </w:tc>
      </w:tr>
      <w:tr w:rsidR="00D52CD4" w:rsidRPr="00B76C2F" w:rsidTr="00B76C2F">
        <w:tc>
          <w:tcPr>
            <w:tcW w:w="2402" w:type="dxa"/>
            <w:hideMark/>
          </w:tcPr>
          <w:p w:rsidR="00D52CD4" w:rsidRPr="00B76C2F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7655" w:type="dxa"/>
            <w:hideMark/>
          </w:tcPr>
          <w:p w:rsidR="00D52CD4" w:rsidRPr="00B76C2F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r:id="rId7" w:history="1">
              <w:r w:rsidRPr="00B76C2F">
                <w:rPr>
                  <w:rStyle w:val="a8"/>
                  <w:rFonts w:ascii="Times New Roman" w:hAnsi="Times New Roman"/>
                  <w:sz w:val="24"/>
                  <w:szCs w:val="24"/>
                </w:rPr>
                <w:t>заявление</w:t>
              </w:r>
            </w:hyperlink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финансовом обеспечении предупредительных мер по травматизму и план финансового обеспечения предупредительных мер </w:t>
            </w:r>
          </w:p>
        </w:tc>
      </w:tr>
      <w:tr w:rsidR="00D52CD4" w:rsidRPr="00B76C2F" w:rsidTr="00B76C2F">
        <w:tc>
          <w:tcPr>
            <w:tcW w:w="2402" w:type="dxa"/>
            <w:hideMark/>
          </w:tcPr>
          <w:p w:rsidR="00D52CD4" w:rsidRPr="00B76C2F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Пользователям недр </w:t>
            </w:r>
          </w:p>
        </w:tc>
        <w:tc>
          <w:tcPr>
            <w:tcW w:w="7655" w:type="dxa"/>
            <w:hideMark/>
          </w:tcPr>
          <w:p w:rsidR="00D52CD4" w:rsidRPr="00B76C2F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r:id="rId8" w:history="1">
              <w:r w:rsidRPr="00B76C2F">
                <w:rPr>
                  <w:rStyle w:val="a8"/>
                  <w:rFonts w:ascii="Times New Roman" w:hAnsi="Times New Roman"/>
                  <w:sz w:val="24"/>
                  <w:szCs w:val="24"/>
                </w:rPr>
                <w:t>уплата</w:t>
              </w:r>
            </w:hyperlink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1/4 регулярного платежа за пользование недрами; </w:t>
            </w:r>
          </w:p>
          <w:p w:rsidR="00D52CD4" w:rsidRPr="00B76C2F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r:id="rId9" w:history="1">
              <w:r w:rsidRPr="00B76C2F">
                <w:rPr>
                  <w:rStyle w:val="a8"/>
                  <w:rFonts w:ascii="Times New Roman" w:hAnsi="Times New Roman"/>
                  <w:sz w:val="24"/>
                  <w:szCs w:val="24"/>
                </w:rPr>
                <w:t>расчет</w:t>
              </w:r>
            </w:hyperlink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регулярных платежей за пользование недрами </w:t>
            </w:r>
          </w:p>
        </w:tc>
      </w:tr>
      <w:tr w:rsidR="00D52CD4" w:rsidRPr="00B76C2F" w:rsidTr="00B76C2F">
        <w:tc>
          <w:tcPr>
            <w:tcW w:w="2402" w:type="dxa"/>
            <w:hideMark/>
          </w:tcPr>
          <w:p w:rsidR="00D52CD4" w:rsidRPr="00B76C2F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внутреннего контроля для целей проведения налогового мониторинга </w:t>
            </w:r>
          </w:p>
        </w:tc>
        <w:tc>
          <w:tcPr>
            <w:tcW w:w="7655" w:type="dxa"/>
            <w:hideMark/>
          </w:tcPr>
          <w:p w:rsidR="00D52CD4" w:rsidRPr="00B76C2F" w:rsidRDefault="00D52CD4" w:rsidP="00D52CD4">
            <w:pPr>
              <w:snapToGri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hyperlink r:id="rId10" w:history="1">
              <w:r w:rsidRPr="00B76C2F">
                <w:rPr>
                  <w:rStyle w:val="a8"/>
                  <w:rFonts w:ascii="Times New Roman" w:hAnsi="Times New Roman"/>
                  <w:sz w:val="24"/>
                  <w:szCs w:val="24"/>
                </w:rPr>
                <w:t>формы</w:t>
              </w:r>
            </w:hyperlink>
            <w:r w:rsidRPr="00B76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КНД 1125308, 1125309, 1125310, 1125311 </w:t>
            </w:r>
          </w:p>
        </w:tc>
      </w:tr>
    </w:tbl>
    <w:p w:rsidR="00D52CD4" w:rsidRPr="003149B8" w:rsidRDefault="00D52CD4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sectPr w:rsidR="00D52CD4" w:rsidRPr="003149B8" w:rsidSect="00BC1112">
      <w:pgSz w:w="11905" w:h="16838"/>
      <w:pgMar w:top="709" w:right="423" w:bottom="426" w:left="99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97"/>
    <w:multiLevelType w:val="hybridMultilevel"/>
    <w:tmpl w:val="634C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E5F"/>
    <w:multiLevelType w:val="hybridMultilevel"/>
    <w:tmpl w:val="A436315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CC5"/>
    <w:multiLevelType w:val="hybridMultilevel"/>
    <w:tmpl w:val="C9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6636"/>
    <w:multiLevelType w:val="hybridMultilevel"/>
    <w:tmpl w:val="CE426C52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43AC"/>
    <w:multiLevelType w:val="multilevel"/>
    <w:tmpl w:val="C1F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32CD"/>
    <w:multiLevelType w:val="hybridMultilevel"/>
    <w:tmpl w:val="359CF326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701A"/>
    <w:multiLevelType w:val="hybridMultilevel"/>
    <w:tmpl w:val="BA4C6D5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388"/>
    <w:multiLevelType w:val="multilevel"/>
    <w:tmpl w:val="2E6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23527"/>
    <w:multiLevelType w:val="hybridMultilevel"/>
    <w:tmpl w:val="A92E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B0354"/>
    <w:multiLevelType w:val="hybridMultilevel"/>
    <w:tmpl w:val="A0C8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92075"/>
    <w:multiLevelType w:val="hybridMultilevel"/>
    <w:tmpl w:val="B35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749AF"/>
    <w:multiLevelType w:val="hybridMultilevel"/>
    <w:tmpl w:val="1B4E034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665B1"/>
    <w:multiLevelType w:val="hybridMultilevel"/>
    <w:tmpl w:val="13D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53B4B"/>
    <w:multiLevelType w:val="hybridMultilevel"/>
    <w:tmpl w:val="DA42D79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D7181"/>
    <w:multiLevelType w:val="multilevel"/>
    <w:tmpl w:val="614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2A22"/>
    <w:multiLevelType w:val="hybridMultilevel"/>
    <w:tmpl w:val="4B10F62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4597B"/>
    <w:multiLevelType w:val="multilevel"/>
    <w:tmpl w:val="10E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1538E"/>
    <w:multiLevelType w:val="multilevel"/>
    <w:tmpl w:val="7D3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15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27"/>
  </w:num>
  <w:num w:numId="10">
    <w:abstractNumId w:val="32"/>
  </w:num>
  <w:num w:numId="11">
    <w:abstractNumId w:val="14"/>
  </w:num>
  <w:num w:numId="12">
    <w:abstractNumId w:val="1"/>
  </w:num>
  <w:num w:numId="13">
    <w:abstractNumId w:val="24"/>
  </w:num>
  <w:num w:numId="14">
    <w:abstractNumId w:val="26"/>
  </w:num>
  <w:num w:numId="15">
    <w:abstractNumId w:val="21"/>
  </w:num>
  <w:num w:numId="16">
    <w:abstractNumId w:val="18"/>
  </w:num>
  <w:num w:numId="17">
    <w:abstractNumId w:val="4"/>
  </w:num>
  <w:num w:numId="18">
    <w:abstractNumId w:val="28"/>
  </w:num>
  <w:num w:numId="19">
    <w:abstractNumId w:val="2"/>
  </w:num>
  <w:num w:numId="20">
    <w:abstractNumId w:val="22"/>
  </w:num>
  <w:num w:numId="21">
    <w:abstractNumId w:val="9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11"/>
  </w:num>
  <w:num w:numId="27">
    <w:abstractNumId w:val="16"/>
  </w:num>
  <w:num w:numId="28">
    <w:abstractNumId w:val="3"/>
  </w:num>
  <w:num w:numId="29">
    <w:abstractNumId w:val="30"/>
  </w:num>
  <w:num w:numId="30">
    <w:abstractNumId w:val="10"/>
  </w:num>
  <w:num w:numId="31">
    <w:abstractNumId w:val="31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3712C"/>
    <w:rsid w:val="00041578"/>
    <w:rsid w:val="00054C68"/>
    <w:rsid w:val="000618A2"/>
    <w:rsid w:val="00073DA8"/>
    <w:rsid w:val="000746C0"/>
    <w:rsid w:val="00077BDD"/>
    <w:rsid w:val="000803CF"/>
    <w:rsid w:val="00091B98"/>
    <w:rsid w:val="00094569"/>
    <w:rsid w:val="000B1B42"/>
    <w:rsid w:val="000C09EB"/>
    <w:rsid w:val="000C28CB"/>
    <w:rsid w:val="000C477F"/>
    <w:rsid w:val="000C5B59"/>
    <w:rsid w:val="000D23A4"/>
    <w:rsid w:val="000E4D8F"/>
    <w:rsid w:val="000F667A"/>
    <w:rsid w:val="000F6BBB"/>
    <w:rsid w:val="00101A1A"/>
    <w:rsid w:val="001068DD"/>
    <w:rsid w:val="00110366"/>
    <w:rsid w:val="001106E6"/>
    <w:rsid w:val="00113BBB"/>
    <w:rsid w:val="00123732"/>
    <w:rsid w:val="001247AF"/>
    <w:rsid w:val="001433D5"/>
    <w:rsid w:val="001445B2"/>
    <w:rsid w:val="00161A16"/>
    <w:rsid w:val="00167764"/>
    <w:rsid w:val="00176F88"/>
    <w:rsid w:val="001771A8"/>
    <w:rsid w:val="001807AD"/>
    <w:rsid w:val="00182FE9"/>
    <w:rsid w:val="001830F0"/>
    <w:rsid w:val="0019773A"/>
    <w:rsid w:val="00197F32"/>
    <w:rsid w:val="001A4716"/>
    <w:rsid w:val="001A5F3A"/>
    <w:rsid w:val="001B1ABD"/>
    <w:rsid w:val="001C278D"/>
    <w:rsid w:val="001C4842"/>
    <w:rsid w:val="001D76D5"/>
    <w:rsid w:val="001E18FC"/>
    <w:rsid w:val="001E6D76"/>
    <w:rsid w:val="001F037E"/>
    <w:rsid w:val="00201690"/>
    <w:rsid w:val="00214DDA"/>
    <w:rsid w:val="00224488"/>
    <w:rsid w:val="002351C3"/>
    <w:rsid w:val="00241B1C"/>
    <w:rsid w:val="00244BBE"/>
    <w:rsid w:val="00246292"/>
    <w:rsid w:val="00251374"/>
    <w:rsid w:val="00252D6B"/>
    <w:rsid w:val="00254003"/>
    <w:rsid w:val="00257340"/>
    <w:rsid w:val="002626EB"/>
    <w:rsid w:val="002747ED"/>
    <w:rsid w:val="00281717"/>
    <w:rsid w:val="0029470A"/>
    <w:rsid w:val="00297AAF"/>
    <w:rsid w:val="002A24D0"/>
    <w:rsid w:val="002A78D7"/>
    <w:rsid w:val="002C1F86"/>
    <w:rsid w:val="002C4D7E"/>
    <w:rsid w:val="002C73F5"/>
    <w:rsid w:val="002D1395"/>
    <w:rsid w:val="002D4963"/>
    <w:rsid w:val="002E42D6"/>
    <w:rsid w:val="00301FFE"/>
    <w:rsid w:val="00302A27"/>
    <w:rsid w:val="0030367E"/>
    <w:rsid w:val="00305E3B"/>
    <w:rsid w:val="0030713C"/>
    <w:rsid w:val="0031069B"/>
    <w:rsid w:val="003149B8"/>
    <w:rsid w:val="0032040B"/>
    <w:rsid w:val="00323FF1"/>
    <w:rsid w:val="00333FDE"/>
    <w:rsid w:val="00356941"/>
    <w:rsid w:val="00360357"/>
    <w:rsid w:val="00370E47"/>
    <w:rsid w:val="0037156F"/>
    <w:rsid w:val="00373A55"/>
    <w:rsid w:val="0037672C"/>
    <w:rsid w:val="00376934"/>
    <w:rsid w:val="00380FF1"/>
    <w:rsid w:val="003A5F4E"/>
    <w:rsid w:val="003B073A"/>
    <w:rsid w:val="003C597E"/>
    <w:rsid w:val="003C6F0E"/>
    <w:rsid w:val="003D0AE6"/>
    <w:rsid w:val="003D57C9"/>
    <w:rsid w:val="003E72B0"/>
    <w:rsid w:val="003E7BB6"/>
    <w:rsid w:val="00403F2E"/>
    <w:rsid w:val="00403FC4"/>
    <w:rsid w:val="00404EFC"/>
    <w:rsid w:val="004145D8"/>
    <w:rsid w:val="00416899"/>
    <w:rsid w:val="00420BE8"/>
    <w:rsid w:val="00427B27"/>
    <w:rsid w:val="0043467D"/>
    <w:rsid w:val="00442FE1"/>
    <w:rsid w:val="00455B6A"/>
    <w:rsid w:val="00460C46"/>
    <w:rsid w:val="004626D6"/>
    <w:rsid w:val="00462764"/>
    <w:rsid w:val="00466F4C"/>
    <w:rsid w:val="00467E14"/>
    <w:rsid w:val="00475F3F"/>
    <w:rsid w:val="0047778F"/>
    <w:rsid w:val="00481851"/>
    <w:rsid w:val="00482DBB"/>
    <w:rsid w:val="00485512"/>
    <w:rsid w:val="0048750B"/>
    <w:rsid w:val="00493068"/>
    <w:rsid w:val="00496377"/>
    <w:rsid w:val="004A2181"/>
    <w:rsid w:val="004A4130"/>
    <w:rsid w:val="004B18EC"/>
    <w:rsid w:val="004B2D97"/>
    <w:rsid w:val="004B3D5C"/>
    <w:rsid w:val="004C19C5"/>
    <w:rsid w:val="004C7FE7"/>
    <w:rsid w:val="004D78E4"/>
    <w:rsid w:val="004E2C03"/>
    <w:rsid w:val="0050195B"/>
    <w:rsid w:val="00501A64"/>
    <w:rsid w:val="00501EAB"/>
    <w:rsid w:val="0050769C"/>
    <w:rsid w:val="005113E0"/>
    <w:rsid w:val="0051329C"/>
    <w:rsid w:val="0051392F"/>
    <w:rsid w:val="005168D9"/>
    <w:rsid w:val="00517903"/>
    <w:rsid w:val="005237D4"/>
    <w:rsid w:val="0052540B"/>
    <w:rsid w:val="00527D1E"/>
    <w:rsid w:val="00530274"/>
    <w:rsid w:val="00530F37"/>
    <w:rsid w:val="00532101"/>
    <w:rsid w:val="00535188"/>
    <w:rsid w:val="00551B4A"/>
    <w:rsid w:val="0055548E"/>
    <w:rsid w:val="00560246"/>
    <w:rsid w:val="00560AAA"/>
    <w:rsid w:val="005635D2"/>
    <w:rsid w:val="005644CB"/>
    <w:rsid w:val="005718AB"/>
    <w:rsid w:val="00584128"/>
    <w:rsid w:val="005902DC"/>
    <w:rsid w:val="005C260C"/>
    <w:rsid w:val="005D22AD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072A6"/>
    <w:rsid w:val="00617028"/>
    <w:rsid w:val="006235D4"/>
    <w:rsid w:val="006301A5"/>
    <w:rsid w:val="00630FE1"/>
    <w:rsid w:val="00633573"/>
    <w:rsid w:val="00633652"/>
    <w:rsid w:val="00642F64"/>
    <w:rsid w:val="00644BE7"/>
    <w:rsid w:val="00665DBB"/>
    <w:rsid w:val="006816E7"/>
    <w:rsid w:val="00693A33"/>
    <w:rsid w:val="006A078D"/>
    <w:rsid w:val="006A6C5F"/>
    <w:rsid w:val="006D7853"/>
    <w:rsid w:val="006E0D53"/>
    <w:rsid w:val="006E21B7"/>
    <w:rsid w:val="006E279A"/>
    <w:rsid w:val="006E340C"/>
    <w:rsid w:val="006E3887"/>
    <w:rsid w:val="006E657D"/>
    <w:rsid w:val="006E714B"/>
    <w:rsid w:val="006F0C89"/>
    <w:rsid w:val="006F1560"/>
    <w:rsid w:val="006F5CDA"/>
    <w:rsid w:val="006F6919"/>
    <w:rsid w:val="0070102A"/>
    <w:rsid w:val="00710B90"/>
    <w:rsid w:val="00710D62"/>
    <w:rsid w:val="00711C8A"/>
    <w:rsid w:val="0071421F"/>
    <w:rsid w:val="00715E06"/>
    <w:rsid w:val="00717E64"/>
    <w:rsid w:val="007210AC"/>
    <w:rsid w:val="00722B2A"/>
    <w:rsid w:val="00732AF0"/>
    <w:rsid w:val="0074359E"/>
    <w:rsid w:val="0075741E"/>
    <w:rsid w:val="00760A58"/>
    <w:rsid w:val="007620E6"/>
    <w:rsid w:val="00771951"/>
    <w:rsid w:val="00773835"/>
    <w:rsid w:val="00774A41"/>
    <w:rsid w:val="00780AA3"/>
    <w:rsid w:val="00783CE0"/>
    <w:rsid w:val="0079116E"/>
    <w:rsid w:val="007A48F3"/>
    <w:rsid w:val="007B6926"/>
    <w:rsid w:val="007C509A"/>
    <w:rsid w:val="007D395B"/>
    <w:rsid w:val="007E7FAA"/>
    <w:rsid w:val="007F749D"/>
    <w:rsid w:val="00807022"/>
    <w:rsid w:val="008070A7"/>
    <w:rsid w:val="00812283"/>
    <w:rsid w:val="0081366F"/>
    <w:rsid w:val="00821033"/>
    <w:rsid w:val="008238E1"/>
    <w:rsid w:val="00824A22"/>
    <w:rsid w:val="00825466"/>
    <w:rsid w:val="00830076"/>
    <w:rsid w:val="0085224C"/>
    <w:rsid w:val="0085413C"/>
    <w:rsid w:val="00856502"/>
    <w:rsid w:val="0086486A"/>
    <w:rsid w:val="00883D8E"/>
    <w:rsid w:val="008860FB"/>
    <w:rsid w:val="008A3FA0"/>
    <w:rsid w:val="008A4E05"/>
    <w:rsid w:val="008A6BE1"/>
    <w:rsid w:val="008A7825"/>
    <w:rsid w:val="008B471F"/>
    <w:rsid w:val="008B5F0A"/>
    <w:rsid w:val="008B61E8"/>
    <w:rsid w:val="008D1DB0"/>
    <w:rsid w:val="008D670D"/>
    <w:rsid w:val="009001CD"/>
    <w:rsid w:val="00903C36"/>
    <w:rsid w:val="00906488"/>
    <w:rsid w:val="00907F0D"/>
    <w:rsid w:val="00917161"/>
    <w:rsid w:val="00924368"/>
    <w:rsid w:val="00924EA5"/>
    <w:rsid w:val="009302C2"/>
    <w:rsid w:val="00931309"/>
    <w:rsid w:val="0093206D"/>
    <w:rsid w:val="00945B22"/>
    <w:rsid w:val="00946004"/>
    <w:rsid w:val="0095023B"/>
    <w:rsid w:val="0095226B"/>
    <w:rsid w:val="00965E92"/>
    <w:rsid w:val="009804F0"/>
    <w:rsid w:val="00984D77"/>
    <w:rsid w:val="00986B4A"/>
    <w:rsid w:val="00990B80"/>
    <w:rsid w:val="00995220"/>
    <w:rsid w:val="009A56ED"/>
    <w:rsid w:val="009A726E"/>
    <w:rsid w:val="009D7590"/>
    <w:rsid w:val="009E3C1D"/>
    <w:rsid w:val="009E5218"/>
    <w:rsid w:val="009F18E9"/>
    <w:rsid w:val="009F23E9"/>
    <w:rsid w:val="00A00BC9"/>
    <w:rsid w:val="00A311B3"/>
    <w:rsid w:val="00A32847"/>
    <w:rsid w:val="00A4027B"/>
    <w:rsid w:val="00A44136"/>
    <w:rsid w:val="00A55652"/>
    <w:rsid w:val="00A57D9B"/>
    <w:rsid w:val="00A645B8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23B5"/>
    <w:rsid w:val="00B47A49"/>
    <w:rsid w:val="00B61E9E"/>
    <w:rsid w:val="00B62F43"/>
    <w:rsid w:val="00B67CEE"/>
    <w:rsid w:val="00B76178"/>
    <w:rsid w:val="00B76C2F"/>
    <w:rsid w:val="00B961DA"/>
    <w:rsid w:val="00B97AA9"/>
    <w:rsid w:val="00BA1ACD"/>
    <w:rsid w:val="00BB25A6"/>
    <w:rsid w:val="00BC0BB7"/>
    <w:rsid w:val="00BC1112"/>
    <w:rsid w:val="00BC5AEB"/>
    <w:rsid w:val="00BD3AD8"/>
    <w:rsid w:val="00BD7616"/>
    <w:rsid w:val="00BE5416"/>
    <w:rsid w:val="00BF30A2"/>
    <w:rsid w:val="00BF408E"/>
    <w:rsid w:val="00C0792A"/>
    <w:rsid w:val="00C10795"/>
    <w:rsid w:val="00C1552C"/>
    <w:rsid w:val="00C20B5D"/>
    <w:rsid w:val="00C21618"/>
    <w:rsid w:val="00C32F90"/>
    <w:rsid w:val="00C3379E"/>
    <w:rsid w:val="00C33C67"/>
    <w:rsid w:val="00C348A9"/>
    <w:rsid w:val="00C37BCC"/>
    <w:rsid w:val="00C4016E"/>
    <w:rsid w:val="00C52642"/>
    <w:rsid w:val="00C558B2"/>
    <w:rsid w:val="00C61F85"/>
    <w:rsid w:val="00C66BD7"/>
    <w:rsid w:val="00C66C60"/>
    <w:rsid w:val="00C86641"/>
    <w:rsid w:val="00C8763E"/>
    <w:rsid w:val="00CC2B13"/>
    <w:rsid w:val="00CC3E6E"/>
    <w:rsid w:val="00CD4808"/>
    <w:rsid w:val="00CD5DA0"/>
    <w:rsid w:val="00CE239D"/>
    <w:rsid w:val="00CF102F"/>
    <w:rsid w:val="00CF1A16"/>
    <w:rsid w:val="00CF6EC1"/>
    <w:rsid w:val="00CF7327"/>
    <w:rsid w:val="00CF741D"/>
    <w:rsid w:val="00D02A6E"/>
    <w:rsid w:val="00D116F4"/>
    <w:rsid w:val="00D13C27"/>
    <w:rsid w:val="00D16A7D"/>
    <w:rsid w:val="00D20915"/>
    <w:rsid w:val="00D37523"/>
    <w:rsid w:val="00D438EF"/>
    <w:rsid w:val="00D52CD4"/>
    <w:rsid w:val="00D651D8"/>
    <w:rsid w:val="00D65DFC"/>
    <w:rsid w:val="00D73E78"/>
    <w:rsid w:val="00D76777"/>
    <w:rsid w:val="00D871F5"/>
    <w:rsid w:val="00D94DEF"/>
    <w:rsid w:val="00D951D6"/>
    <w:rsid w:val="00D96DA1"/>
    <w:rsid w:val="00DC249B"/>
    <w:rsid w:val="00DC3067"/>
    <w:rsid w:val="00DC3DDE"/>
    <w:rsid w:val="00DD058E"/>
    <w:rsid w:val="00DF1D73"/>
    <w:rsid w:val="00E160B4"/>
    <w:rsid w:val="00E272E6"/>
    <w:rsid w:val="00E3140F"/>
    <w:rsid w:val="00E347B7"/>
    <w:rsid w:val="00E3570A"/>
    <w:rsid w:val="00E4711A"/>
    <w:rsid w:val="00E50F0C"/>
    <w:rsid w:val="00E5658F"/>
    <w:rsid w:val="00E67B57"/>
    <w:rsid w:val="00E708E5"/>
    <w:rsid w:val="00E70F9C"/>
    <w:rsid w:val="00E753C0"/>
    <w:rsid w:val="00E8094C"/>
    <w:rsid w:val="00EB1CB9"/>
    <w:rsid w:val="00EB2C59"/>
    <w:rsid w:val="00EB2F90"/>
    <w:rsid w:val="00EE2D5C"/>
    <w:rsid w:val="00EE73DE"/>
    <w:rsid w:val="00EF27E4"/>
    <w:rsid w:val="00F06B2D"/>
    <w:rsid w:val="00F176D3"/>
    <w:rsid w:val="00F213BD"/>
    <w:rsid w:val="00F21C0B"/>
    <w:rsid w:val="00F21C1F"/>
    <w:rsid w:val="00F30F96"/>
    <w:rsid w:val="00F35304"/>
    <w:rsid w:val="00F44135"/>
    <w:rsid w:val="00F45FAE"/>
    <w:rsid w:val="00F54901"/>
    <w:rsid w:val="00F54B1B"/>
    <w:rsid w:val="00F67688"/>
    <w:rsid w:val="00F767D0"/>
    <w:rsid w:val="00F94749"/>
    <w:rsid w:val="00F96309"/>
    <w:rsid w:val="00F97DAA"/>
    <w:rsid w:val="00FA65BC"/>
    <w:rsid w:val="00FB0094"/>
    <w:rsid w:val="00FB51D4"/>
    <w:rsid w:val="00FB6AB2"/>
    <w:rsid w:val="00FB6E4E"/>
    <w:rsid w:val="00FC13F8"/>
    <w:rsid w:val="00FC23C2"/>
    <w:rsid w:val="00FC25E1"/>
    <w:rsid w:val="00FC5B37"/>
    <w:rsid w:val="00FC6B49"/>
    <w:rsid w:val="00FF029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A32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2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47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19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36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2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67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6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64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5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2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2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9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5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91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6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2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7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6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8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9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3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5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7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1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0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32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3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8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6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41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9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4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8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755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8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85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7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4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4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0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48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71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8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0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31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4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5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8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0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4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7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3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5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1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9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4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7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2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6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2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9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6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9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4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5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7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5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27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3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7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03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25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4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26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34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684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6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00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3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9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9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9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7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6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0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2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2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0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0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96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0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3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2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5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78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2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0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0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40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7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4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4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4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4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4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8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4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1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3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8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0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0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0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91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5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7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4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52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5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88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81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8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8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60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2620310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9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86856884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1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50724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8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2522064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599002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6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161643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21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99762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7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12294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2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71437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69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4406598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2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712036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30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671908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56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8433338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3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487993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6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232621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7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690016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334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259935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4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726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02497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6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247940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8215246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311953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8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78732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97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83337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54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837115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6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7525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402584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73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393257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3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80101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671341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71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752514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4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1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3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5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5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18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3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9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5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6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7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5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16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0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7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4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62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97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6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76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0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8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0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0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7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06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6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19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9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0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1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1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9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9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57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42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9958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6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0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2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90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3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8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1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4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6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2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4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0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64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1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6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9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9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87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0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09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0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6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4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8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66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10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6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3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1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1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2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7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21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5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3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8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9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79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5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6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22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4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1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8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1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5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3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8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0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3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3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58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2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2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4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69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7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5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8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0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1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8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6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82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2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9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4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0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48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7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4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6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7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23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49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9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53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2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3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1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6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4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9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0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264&amp;dst=102828&amp;field=134&amp;date=17.06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2264&amp;dst=102825&amp;field=134&amp;date=17.06.202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2264&amp;dst=102822&amp;field=134&amp;date=17.06.20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2264&amp;dst=102833&amp;field=134&amp;date=17.06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264&amp;dst=102830&amp;field=134&amp;date=17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20A6F-F42F-4FD6-9DC7-6C5787DD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2025-05-21T08:35:00Z</cp:lastPrinted>
  <dcterms:created xsi:type="dcterms:W3CDTF">2025-06-17T05:46:00Z</dcterms:created>
  <dcterms:modified xsi:type="dcterms:W3CDTF">2025-06-17T05:46:00Z</dcterms:modified>
</cp:coreProperties>
</file>