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do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539615" cy="1080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E21" w:rsidRPr="005B440B" w:rsidRDefault="003B0C7D" w:rsidP="005B4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0B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3B0C7D" w:rsidRPr="005B440B" w:rsidRDefault="00B7014E" w:rsidP="005B4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0B">
        <w:rPr>
          <w:rFonts w:ascii="Times New Roman" w:hAnsi="Times New Roman" w:cs="Times New Roman"/>
          <w:b/>
          <w:sz w:val="24"/>
          <w:szCs w:val="24"/>
        </w:rPr>
        <w:t>о</w:t>
      </w:r>
      <w:r w:rsidR="003B0C7D" w:rsidRPr="005B440B">
        <w:rPr>
          <w:rFonts w:ascii="Times New Roman" w:hAnsi="Times New Roman" w:cs="Times New Roman"/>
          <w:b/>
          <w:sz w:val="24"/>
          <w:szCs w:val="24"/>
        </w:rPr>
        <w:t xml:space="preserve"> результатах </w:t>
      </w:r>
      <w:proofErr w:type="gramStart"/>
      <w:r w:rsidR="00A60D88" w:rsidRPr="005B440B">
        <w:rPr>
          <w:rFonts w:ascii="Times New Roman" w:hAnsi="Times New Roman" w:cs="Times New Roman"/>
          <w:b/>
          <w:sz w:val="24"/>
          <w:szCs w:val="24"/>
        </w:rPr>
        <w:t>мониторинга</w:t>
      </w:r>
      <w:r w:rsidR="003B0C7D" w:rsidRPr="005B440B">
        <w:rPr>
          <w:rFonts w:ascii="Times New Roman" w:hAnsi="Times New Roman" w:cs="Times New Roman"/>
          <w:b/>
          <w:sz w:val="24"/>
          <w:szCs w:val="24"/>
        </w:rPr>
        <w:t xml:space="preserve"> качества финансового менеджмента главных </w:t>
      </w:r>
      <w:r w:rsidR="00A60D88" w:rsidRPr="005B440B">
        <w:rPr>
          <w:rFonts w:ascii="Times New Roman" w:hAnsi="Times New Roman" w:cs="Times New Roman"/>
          <w:b/>
          <w:sz w:val="24"/>
          <w:szCs w:val="24"/>
        </w:rPr>
        <w:t>администраторов бюджетных</w:t>
      </w:r>
      <w:r w:rsidR="003B0C7D" w:rsidRPr="005B440B">
        <w:rPr>
          <w:rFonts w:ascii="Times New Roman" w:hAnsi="Times New Roman" w:cs="Times New Roman"/>
          <w:b/>
          <w:sz w:val="24"/>
          <w:szCs w:val="24"/>
        </w:rPr>
        <w:t xml:space="preserve"> средств бюджета муниципального образования</w:t>
      </w:r>
      <w:proofErr w:type="gramEnd"/>
      <w:r w:rsidR="005B4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08FB" w:rsidRPr="005B440B">
        <w:rPr>
          <w:rFonts w:ascii="Times New Roman" w:hAnsi="Times New Roman" w:cs="Times New Roman"/>
          <w:b/>
          <w:sz w:val="24"/>
          <w:szCs w:val="24"/>
        </w:rPr>
        <w:t>Кусинское</w:t>
      </w:r>
      <w:proofErr w:type="spellEnd"/>
      <w:r w:rsidR="00CE1759" w:rsidRPr="005B440B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="005023B6" w:rsidRPr="005B440B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5B4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69" w:rsidRPr="005B440B">
        <w:rPr>
          <w:rFonts w:ascii="Times New Roman" w:hAnsi="Times New Roman" w:cs="Times New Roman"/>
          <w:b/>
          <w:sz w:val="24"/>
          <w:szCs w:val="24"/>
        </w:rPr>
        <w:t>Киришского</w:t>
      </w:r>
      <w:proofErr w:type="spellEnd"/>
      <w:r w:rsidR="007B6E69" w:rsidRPr="005B440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3B0C7D" w:rsidRPr="005B440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7B6E69" w:rsidRPr="005B440B">
        <w:rPr>
          <w:rFonts w:ascii="Times New Roman" w:hAnsi="Times New Roman" w:cs="Times New Roman"/>
          <w:b/>
          <w:sz w:val="24"/>
          <w:szCs w:val="24"/>
        </w:rPr>
        <w:t>а</w:t>
      </w:r>
      <w:r w:rsidR="003B0C7D" w:rsidRPr="005B440B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CE3130">
        <w:rPr>
          <w:rFonts w:ascii="Times New Roman" w:hAnsi="Times New Roman" w:cs="Times New Roman"/>
          <w:b/>
          <w:sz w:val="24"/>
          <w:szCs w:val="24"/>
        </w:rPr>
        <w:t xml:space="preserve"> за 2024</w:t>
      </w:r>
      <w:r w:rsidR="00894744" w:rsidRPr="005B440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B0C7D" w:rsidRPr="005B440B">
        <w:rPr>
          <w:rFonts w:ascii="Times New Roman" w:hAnsi="Times New Roman" w:cs="Times New Roman"/>
          <w:b/>
          <w:sz w:val="24"/>
          <w:szCs w:val="24"/>
        </w:rPr>
        <w:t>.</w:t>
      </w:r>
    </w:p>
    <w:p w:rsidR="009909E3" w:rsidRPr="005B440B" w:rsidRDefault="003B0C7D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ab/>
      </w:r>
    </w:p>
    <w:p w:rsidR="003B0C7D" w:rsidRPr="00F51051" w:rsidRDefault="009909E3" w:rsidP="00F51051">
      <w:pPr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B0C7D" w:rsidRPr="00F51051">
        <w:rPr>
          <w:rFonts w:ascii="Times New Roman" w:hAnsi="Times New Roman" w:cs="Times New Roman"/>
          <w:sz w:val="24"/>
          <w:szCs w:val="24"/>
        </w:rPr>
        <w:t xml:space="preserve">В соответствии с приказом Комитета финансов муниципального образования </w:t>
      </w:r>
      <w:proofErr w:type="spellStart"/>
      <w:r w:rsidR="003B0C7D" w:rsidRPr="00F51051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3B0C7D" w:rsidRPr="00F5105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="00E1347F" w:rsidRPr="00F51051">
        <w:rPr>
          <w:rFonts w:ascii="Times New Roman" w:hAnsi="Times New Roman" w:cs="Times New Roman"/>
          <w:sz w:val="24"/>
          <w:szCs w:val="24"/>
        </w:rPr>
        <w:t xml:space="preserve"> (далее – Комитет финансов) </w:t>
      </w:r>
      <w:r w:rsidR="002D4F24" w:rsidRPr="00F51051">
        <w:rPr>
          <w:rFonts w:ascii="Times New Roman" w:hAnsi="Times New Roman" w:cs="Times New Roman"/>
          <w:sz w:val="24"/>
          <w:szCs w:val="24"/>
        </w:rPr>
        <w:t>от 14.03.2024 года № 47</w:t>
      </w:r>
      <w:r w:rsidR="00E1347F" w:rsidRPr="00F51051">
        <w:rPr>
          <w:rFonts w:ascii="Times New Roman" w:hAnsi="Times New Roman" w:cs="Times New Roman"/>
          <w:sz w:val="24"/>
          <w:szCs w:val="24"/>
        </w:rPr>
        <w:t xml:space="preserve"> «</w:t>
      </w:r>
      <w:r w:rsidR="002D4F24" w:rsidRPr="00F51051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мониторинга качества финансового менеджмента главных администраторов бюджетных средств бюджета муниципального образования  </w:t>
      </w:r>
      <w:proofErr w:type="spellStart"/>
      <w:r w:rsidR="002D4F24" w:rsidRPr="00F51051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2D4F24" w:rsidRPr="00F5105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D4F24" w:rsidRPr="00F51051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2D4F24" w:rsidRPr="00F5105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E1347F" w:rsidRPr="00F51051">
        <w:rPr>
          <w:rFonts w:ascii="Times New Roman" w:hAnsi="Times New Roman" w:cs="Times New Roman"/>
          <w:sz w:val="24"/>
          <w:szCs w:val="24"/>
        </w:rPr>
        <w:t>»</w:t>
      </w:r>
      <w:r w:rsidR="00894744" w:rsidRPr="00F51051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BF01AB" w:rsidRPr="00F51051">
        <w:rPr>
          <w:rFonts w:ascii="Times New Roman" w:hAnsi="Times New Roman" w:cs="Times New Roman"/>
          <w:sz w:val="24"/>
          <w:szCs w:val="24"/>
        </w:rPr>
        <w:t xml:space="preserve"> проведен мониторинг </w:t>
      </w:r>
      <w:r w:rsidR="00E1347F" w:rsidRPr="00F51051"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 главных </w:t>
      </w:r>
      <w:r w:rsidR="00BF01AB" w:rsidRPr="00F51051">
        <w:rPr>
          <w:rFonts w:ascii="Times New Roman" w:hAnsi="Times New Roman" w:cs="Times New Roman"/>
          <w:sz w:val="24"/>
          <w:szCs w:val="24"/>
        </w:rPr>
        <w:t>администраторов</w:t>
      </w:r>
      <w:r w:rsidR="00E1347F" w:rsidRPr="00F51051">
        <w:rPr>
          <w:rFonts w:ascii="Times New Roman" w:hAnsi="Times New Roman" w:cs="Times New Roman"/>
          <w:sz w:val="24"/>
          <w:szCs w:val="24"/>
        </w:rPr>
        <w:t xml:space="preserve"> бюджетных средств бюджета муниципального образования </w:t>
      </w:r>
      <w:proofErr w:type="spellStart"/>
      <w:r w:rsidR="00A508FB" w:rsidRPr="00F51051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CE1759" w:rsidRPr="00F5105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B6E69" w:rsidRPr="00F51051">
        <w:rPr>
          <w:rFonts w:ascii="Times New Roman" w:hAnsi="Times New Roman" w:cs="Times New Roman"/>
          <w:sz w:val="24"/>
          <w:szCs w:val="24"/>
        </w:rPr>
        <w:t xml:space="preserve"> поселение</w:t>
      </w:r>
      <w:proofErr w:type="gramEnd"/>
      <w:r w:rsidR="005B440B" w:rsidRPr="00F51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69" w:rsidRPr="00F51051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7B6E69" w:rsidRPr="00F5105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1347F" w:rsidRPr="00F5105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B6E69" w:rsidRPr="00F51051">
        <w:rPr>
          <w:rFonts w:ascii="Times New Roman" w:hAnsi="Times New Roman" w:cs="Times New Roman"/>
          <w:sz w:val="24"/>
          <w:szCs w:val="24"/>
        </w:rPr>
        <w:t>а</w:t>
      </w:r>
      <w:r w:rsidR="00E1347F" w:rsidRPr="00F51051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</w:t>
      </w:r>
      <w:r w:rsidR="00A60D88" w:rsidRPr="00F51051">
        <w:rPr>
          <w:rFonts w:ascii="Times New Roman" w:hAnsi="Times New Roman" w:cs="Times New Roman"/>
          <w:sz w:val="24"/>
          <w:szCs w:val="24"/>
        </w:rPr>
        <w:t>– мо</w:t>
      </w:r>
      <w:r w:rsidR="007348D7" w:rsidRPr="00F51051">
        <w:rPr>
          <w:rFonts w:ascii="Times New Roman" w:hAnsi="Times New Roman" w:cs="Times New Roman"/>
          <w:sz w:val="24"/>
          <w:szCs w:val="24"/>
        </w:rPr>
        <w:t>ниторинг качества, ГАБС) за 202</w:t>
      </w:r>
      <w:r w:rsidR="00CE3130" w:rsidRPr="00F51051">
        <w:rPr>
          <w:rFonts w:ascii="Times New Roman" w:hAnsi="Times New Roman" w:cs="Times New Roman"/>
          <w:sz w:val="24"/>
          <w:szCs w:val="24"/>
        </w:rPr>
        <w:t>4</w:t>
      </w:r>
      <w:r w:rsidR="00E1347F" w:rsidRPr="00F5105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1347F" w:rsidRPr="00F51051" w:rsidRDefault="00E1347F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ab/>
      </w:r>
      <w:r w:rsidR="00A60D88" w:rsidRPr="00F51051">
        <w:rPr>
          <w:rFonts w:ascii="Times New Roman" w:hAnsi="Times New Roman" w:cs="Times New Roman"/>
          <w:sz w:val="24"/>
          <w:szCs w:val="24"/>
        </w:rPr>
        <w:t>Мониторинг</w:t>
      </w:r>
      <w:r w:rsidRPr="00F51051">
        <w:rPr>
          <w:rFonts w:ascii="Times New Roman" w:hAnsi="Times New Roman" w:cs="Times New Roman"/>
          <w:sz w:val="24"/>
          <w:szCs w:val="24"/>
        </w:rPr>
        <w:t xml:space="preserve"> ка</w:t>
      </w:r>
      <w:r w:rsidR="00A60D88" w:rsidRPr="00F51051">
        <w:rPr>
          <w:rFonts w:ascii="Times New Roman" w:hAnsi="Times New Roman" w:cs="Times New Roman"/>
          <w:sz w:val="24"/>
          <w:szCs w:val="24"/>
        </w:rPr>
        <w:t>чества осуществлял</w:t>
      </w:r>
      <w:r w:rsidR="00A35B77" w:rsidRPr="00F51051">
        <w:rPr>
          <w:rFonts w:ascii="Times New Roman" w:hAnsi="Times New Roman" w:cs="Times New Roman"/>
          <w:sz w:val="24"/>
          <w:szCs w:val="24"/>
        </w:rPr>
        <w:t>ся</w:t>
      </w:r>
      <w:r w:rsidR="00A60D88" w:rsidRPr="00F51051">
        <w:rPr>
          <w:rFonts w:ascii="Times New Roman" w:hAnsi="Times New Roman" w:cs="Times New Roman"/>
          <w:sz w:val="24"/>
          <w:szCs w:val="24"/>
        </w:rPr>
        <w:t xml:space="preserve"> по </w:t>
      </w:r>
      <w:r w:rsidR="000A1E3E" w:rsidRPr="00F51051">
        <w:rPr>
          <w:rFonts w:ascii="Times New Roman" w:hAnsi="Times New Roman" w:cs="Times New Roman"/>
          <w:sz w:val="24"/>
          <w:szCs w:val="24"/>
        </w:rPr>
        <w:t>1</w:t>
      </w:r>
      <w:r w:rsidR="00A60D88" w:rsidRPr="00F51051">
        <w:rPr>
          <w:rFonts w:ascii="Times New Roman" w:hAnsi="Times New Roman" w:cs="Times New Roman"/>
          <w:sz w:val="24"/>
          <w:szCs w:val="24"/>
        </w:rPr>
        <w:t xml:space="preserve"> ГА</w:t>
      </w:r>
      <w:r w:rsidR="00E474EB" w:rsidRPr="00F51051">
        <w:rPr>
          <w:rFonts w:ascii="Times New Roman" w:hAnsi="Times New Roman" w:cs="Times New Roman"/>
          <w:sz w:val="24"/>
          <w:szCs w:val="24"/>
        </w:rPr>
        <w:t>БС:</w:t>
      </w:r>
    </w:p>
    <w:p w:rsidR="00E474EB" w:rsidRPr="00F51051" w:rsidRDefault="00E474EB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 xml:space="preserve">- </w:t>
      </w:r>
      <w:r w:rsidR="000A1E3E" w:rsidRPr="00F51051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A508FB" w:rsidRPr="00F51051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CE1759" w:rsidRPr="00F5105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0A1E3E" w:rsidRPr="00F51051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0A1E3E" w:rsidRPr="00F51051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0A1E3E" w:rsidRPr="00F5105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8A25C2" w:rsidRPr="00F51051">
        <w:rPr>
          <w:rFonts w:ascii="Times New Roman" w:hAnsi="Times New Roman" w:cs="Times New Roman"/>
          <w:sz w:val="24"/>
          <w:szCs w:val="24"/>
        </w:rPr>
        <w:t>(далее - Администрация)</w:t>
      </w:r>
      <w:r w:rsidR="000A1E3E" w:rsidRPr="00F51051">
        <w:rPr>
          <w:rFonts w:ascii="Times New Roman" w:hAnsi="Times New Roman" w:cs="Times New Roman"/>
          <w:sz w:val="24"/>
          <w:szCs w:val="24"/>
        </w:rPr>
        <w:t>.</w:t>
      </w:r>
    </w:p>
    <w:p w:rsidR="00E1347F" w:rsidRPr="00F51051" w:rsidRDefault="00E1347F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ab/>
        <w:t xml:space="preserve">В качестве исходных данных для проведения </w:t>
      </w:r>
      <w:r w:rsidR="00A60D88" w:rsidRPr="00F51051">
        <w:rPr>
          <w:rFonts w:ascii="Times New Roman" w:hAnsi="Times New Roman" w:cs="Times New Roman"/>
          <w:sz w:val="24"/>
          <w:szCs w:val="24"/>
        </w:rPr>
        <w:t>мониторинга</w:t>
      </w:r>
      <w:r w:rsidRPr="00F51051">
        <w:rPr>
          <w:rFonts w:ascii="Times New Roman" w:hAnsi="Times New Roman" w:cs="Times New Roman"/>
          <w:sz w:val="24"/>
          <w:szCs w:val="24"/>
        </w:rPr>
        <w:t xml:space="preserve"> качества использовались материалы и сведения, представленные структурными подразделениями Комитета финансов</w:t>
      </w:r>
      <w:r w:rsidR="005B440B" w:rsidRPr="00F51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D6A" w:rsidRPr="00F51051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8F1D6A" w:rsidRPr="00F5105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82C04" w:rsidRPr="00F51051">
        <w:rPr>
          <w:rFonts w:ascii="Times New Roman" w:hAnsi="Times New Roman" w:cs="Times New Roman"/>
          <w:sz w:val="24"/>
          <w:szCs w:val="24"/>
        </w:rPr>
        <w:t xml:space="preserve">, администрацией муниципального образования </w:t>
      </w:r>
      <w:proofErr w:type="spellStart"/>
      <w:r w:rsidR="00782C04" w:rsidRPr="00F51051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782C04" w:rsidRPr="00F5105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782C04" w:rsidRPr="00F51051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782C04" w:rsidRPr="00F51051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1347F" w:rsidRPr="00F51051" w:rsidRDefault="00E1347F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ab/>
        <w:t xml:space="preserve">При проведении </w:t>
      </w:r>
      <w:r w:rsidR="00A60D88" w:rsidRPr="00F51051">
        <w:rPr>
          <w:rFonts w:ascii="Times New Roman" w:hAnsi="Times New Roman" w:cs="Times New Roman"/>
          <w:sz w:val="24"/>
          <w:szCs w:val="24"/>
        </w:rPr>
        <w:t>мониторинга</w:t>
      </w:r>
      <w:r w:rsidRPr="00F51051">
        <w:rPr>
          <w:rFonts w:ascii="Times New Roman" w:hAnsi="Times New Roman" w:cs="Times New Roman"/>
          <w:sz w:val="24"/>
          <w:szCs w:val="24"/>
        </w:rPr>
        <w:t xml:space="preserve"> качества оценивались:</w:t>
      </w:r>
    </w:p>
    <w:p w:rsidR="00E1347F" w:rsidRPr="00F51051" w:rsidRDefault="00E1347F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- соблюдение установленных правил и регламентов;</w:t>
      </w:r>
    </w:p>
    <w:p w:rsidR="00E1347F" w:rsidRPr="00F51051" w:rsidRDefault="00E1347F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 xml:space="preserve">- качество исполнения </w:t>
      </w:r>
      <w:r w:rsidR="00D46879" w:rsidRPr="00F51051">
        <w:rPr>
          <w:rFonts w:ascii="Times New Roman" w:hAnsi="Times New Roman" w:cs="Times New Roman"/>
          <w:sz w:val="24"/>
          <w:szCs w:val="24"/>
        </w:rPr>
        <w:t>бюджета и финансовая дисциплина.</w:t>
      </w:r>
    </w:p>
    <w:p w:rsidR="00A9136E" w:rsidRPr="00F51051" w:rsidRDefault="00E4402A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1051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E1347F" w:rsidRPr="00F51051">
        <w:rPr>
          <w:rFonts w:ascii="Times New Roman" w:hAnsi="Times New Roman" w:cs="Times New Roman"/>
          <w:sz w:val="24"/>
          <w:szCs w:val="24"/>
          <w:u w:val="single"/>
        </w:rPr>
        <w:t>Соблюдение установленных правил и регламентов оценивались по следующим показателям:</w:t>
      </w:r>
    </w:p>
    <w:p w:rsidR="00A60D88" w:rsidRPr="00F51051" w:rsidRDefault="00A60D88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1) Доля своевременно предоставленных в отчетном году документов и материалов дл</w:t>
      </w:r>
      <w:r w:rsidR="00DD1B86" w:rsidRPr="00F51051">
        <w:rPr>
          <w:rFonts w:ascii="Times New Roman" w:hAnsi="Times New Roman" w:cs="Times New Roman"/>
          <w:sz w:val="24"/>
          <w:szCs w:val="24"/>
        </w:rPr>
        <w:t>я составления проекта бюджета муниципального образования</w:t>
      </w:r>
      <w:r w:rsidRPr="00F5105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0C7FB2" w:rsidRPr="00F51051" w:rsidRDefault="00B317B0" w:rsidP="00F51051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Документы  представлены в установленный срок</w:t>
      </w:r>
      <w:r w:rsidR="00D46879" w:rsidRPr="00F51051">
        <w:rPr>
          <w:rFonts w:ascii="Times New Roman" w:hAnsi="Times New Roman" w:cs="Times New Roman"/>
          <w:sz w:val="24"/>
          <w:szCs w:val="24"/>
        </w:rPr>
        <w:t>.</w:t>
      </w:r>
    </w:p>
    <w:p w:rsidR="00A9136E" w:rsidRPr="00F51051" w:rsidRDefault="00A60D88" w:rsidP="00F51051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051">
        <w:rPr>
          <w:rFonts w:ascii="Times New Roman" w:eastAsia="Calibri" w:hAnsi="Times New Roman" w:cs="Times New Roman"/>
          <w:sz w:val="24"/>
          <w:szCs w:val="24"/>
        </w:rPr>
        <w:t>Отклонение первоначального плана по расходам от уточненного плана 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</w:t>
      </w:r>
      <w:r w:rsidR="00A9136E" w:rsidRPr="00F510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7EC3" w:rsidRPr="00F51051" w:rsidRDefault="00D46879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 xml:space="preserve">У </w:t>
      </w:r>
      <w:r w:rsidR="000D7EC3" w:rsidRPr="00F51051">
        <w:rPr>
          <w:rFonts w:ascii="Times New Roman" w:hAnsi="Times New Roman" w:cs="Times New Roman"/>
          <w:sz w:val="24"/>
          <w:szCs w:val="24"/>
        </w:rPr>
        <w:t xml:space="preserve"> ГАБС есть отклонение первоначального плана  по расходам от уточненного плана. </w:t>
      </w:r>
    </w:p>
    <w:p w:rsidR="007348D7" w:rsidRPr="00F51051" w:rsidRDefault="007348D7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Данный п</w:t>
      </w:r>
      <w:r w:rsidR="009F135C" w:rsidRPr="00F51051">
        <w:rPr>
          <w:rFonts w:ascii="Times New Roman" w:hAnsi="Times New Roman" w:cs="Times New Roman"/>
          <w:sz w:val="24"/>
          <w:szCs w:val="24"/>
        </w:rPr>
        <w:t>оказатель составил более 10</w:t>
      </w:r>
      <w:r w:rsidR="00947AAB" w:rsidRPr="00F51051">
        <w:rPr>
          <w:rFonts w:ascii="Times New Roman" w:hAnsi="Times New Roman" w:cs="Times New Roman"/>
          <w:sz w:val="24"/>
          <w:szCs w:val="24"/>
        </w:rPr>
        <w:t>% (</w:t>
      </w:r>
      <w:r w:rsidR="00CE3130" w:rsidRPr="00F51051">
        <w:rPr>
          <w:rFonts w:ascii="Times New Roman" w:hAnsi="Times New Roman" w:cs="Times New Roman"/>
          <w:sz w:val="24"/>
          <w:szCs w:val="24"/>
        </w:rPr>
        <w:t>17,3</w:t>
      </w:r>
      <w:r w:rsidRPr="00F51051">
        <w:rPr>
          <w:rFonts w:ascii="Times New Roman" w:hAnsi="Times New Roman" w:cs="Times New Roman"/>
          <w:sz w:val="24"/>
          <w:szCs w:val="24"/>
        </w:rPr>
        <w:t xml:space="preserve">%).  </w:t>
      </w:r>
    </w:p>
    <w:p w:rsidR="00A9136E" w:rsidRPr="00F51051" w:rsidRDefault="00A9136E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 xml:space="preserve">3) </w:t>
      </w:r>
      <w:r w:rsidR="00A60D88" w:rsidRPr="00F51051">
        <w:rPr>
          <w:rFonts w:ascii="Times New Roman" w:hAnsi="Times New Roman" w:cs="Times New Roman"/>
          <w:sz w:val="24"/>
          <w:szCs w:val="24"/>
        </w:rPr>
        <w:t xml:space="preserve">Количество поправок, вносимых в решение  о бюджете в течение  текущего финансового года, разработанных в рамках компетенции ГАБС </w:t>
      </w:r>
      <w:r w:rsidR="00A60D88" w:rsidRPr="00F51051">
        <w:rPr>
          <w:rFonts w:ascii="Times New Roman" w:eastAsia="Calibri" w:hAnsi="Times New Roman" w:cs="Times New Roman"/>
          <w:sz w:val="24"/>
          <w:szCs w:val="24"/>
        </w:rPr>
        <w:t xml:space="preserve">(за исключением изменений, связанных с поступлением и распределением межбюджетных трансфертов, безвозмездных поступлений от физических и юридических лиц, имеющих целевое </w:t>
      </w:r>
      <w:r w:rsidR="00A60D88" w:rsidRPr="00F51051">
        <w:rPr>
          <w:rFonts w:ascii="Times New Roman" w:eastAsia="Calibri" w:hAnsi="Times New Roman" w:cs="Times New Roman"/>
          <w:sz w:val="24"/>
          <w:szCs w:val="24"/>
        </w:rPr>
        <w:lastRenderedPageBreak/>
        <w:t>назначение, распределением средств резервного фонда администрации,  предоставления межбюджетных трансфертов поселениям).</w:t>
      </w:r>
    </w:p>
    <w:p w:rsidR="000D7EC3" w:rsidRPr="00F51051" w:rsidRDefault="000C7FB2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 xml:space="preserve">У </w:t>
      </w:r>
      <w:r w:rsidR="00A60D88" w:rsidRPr="00F51051">
        <w:rPr>
          <w:rFonts w:ascii="Times New Roman" w:hAnsi="Times New Roman" w:cs="Times New Roman"/>
          <w:sz w:val="24"/>
          <w:szCs w:val="24"/>
        </w:rPr>
        <w:t>ГА</w:t>
      </w:r>
      <w:r w:rsidR="0085664C" w:rsidRPr="00F51051">
        <w:rPr>
          <w:rFonts w:ascii="Times New Roman" w:hAnsi="Times New Roman" w:cs="Times New Roman"/>
          <w:sz w:val="24"/>
          <w:szCs w:val="24"/>
        </w:rPr>
        <w:t>БС</w:t>
      </w:r>
      <w:r w:rsidR="000D7EC3" w:rsidRPr="00F51051">
        <w:rPr>
          <w:rFonts w:ascii="Times New Roman" w:hAnsi="Times New Roman" w:cs="Times New Roman"/>
          <w:sz w:val="24"/>
          <w:szCs w:val="24"/>
        </w:rPr>
        <w:t xml:space="preserve"> количество поправок, вносимых в решение  о бюджете в течение  текущего финансового года, разработанных в рамках компетенции ГАБС, в расчете на 1 получателя за </w:t>
      </w:r>
      <w:proofErr w:type="gramStart"/>
      <w:r w:rsidR="000D7EC3" w:rsidRPr="00F51051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="000D7EC3" w:rsidRPr="00F51051">
        <w:rPr>
          <w:rFonts w:ascii="Times New Roman" w:hAnsi="Times New Roman" w:cs="Times New Roman"/>
          <w:sz w:val="24"/>
          <w:szCs w:val="24"/>
        </w:rPr>
        <w:t xml:space="preserve"> периодсоставило меньше 4.</w:t>
      </w:r>
    </w:p>
    <w:p w:rsidR="0085664C" w:rsidRPr="00F51051" w:rsidRDefault="0085664C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051">
        <w:rPr>
          <w:rFonts w:ascii="Times New Roman" w:hAnsi="Times New Roman" w:cs="Times New Roman"/>
          <w:sz w:val="24"/>
          <w:szCs w:val="24"/>
        </w:rPr>
        <w:t xml:space="preserve">4)  </w:t>
      </w:r>
      <w:r w:rsidR="00A60D88" w:rsidRPr="00F51051">
        <w:rPr>
          <w:rFonts w:ascii="Times New Roman" w:hAnsi="Times New Roman" w:cs="Times New Roman"/>
          <w:sz w:val="24"/>
          <w:szCs w:val="24"/>
        </w:rPr>
        <w:t>Доля муниципальных программ, исполнителями которых являются ГАБС, по которым утвержденный объем финансирования изменился в течение отчетного года более чем на 15 процентов от первоначального (без учета расходов за счет межбюджетных трансфертов</w:t>
      </w:r>
      <w:r w:rsidR="00A60D88" w:rsidRPr="00F51051">
        <w:rPr>
          <w:rFonts w:ascii="Times New Roman" w:eastAsia="Calibri" w:hAnsi="Times New Roman" w:cs="Times New Roman"/>
          <w:sz w:val="24"/>
          <w:szCs w:val="24"/>
        </w:rPr>
        <w:t>, безвозмездных поступлений от физических и юридических лиц, имеющих целевое назначение, распределением средств резервного фонда администрации).</w:t>
      </w:r>
      <w:proofErr w:type="gramEnd"/>
    </w:p>
    <w:p w:rsidR="00192DE7" w:rsidRPr="00F51051" w:rsidRDefault="00192DE7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Д</w:t>
      </w:r>
      <w:r w:rsidR="00B317B0" w:rsidRPr="00F51051">
        <w:rPr>
          <w:rFonts w:ascii="Times New Roman" w:hAnsi="Times New Roman" w:cs="Times New Roman"/>
          <w:sz w:val="24"/>
          <w:szCs w:val="24"/>
        </w:rPr>
        <w:t>а</w:t>
      </w:r>
      <w:r w:rsidR="00563C94" w:rsidRPr="00F51051">
        <w:rPr>
          <w:rFonts w:ascii="Times New Roman" w:hAnsi="Times New Roman" w:cs="Times New Roman"/>
          <w:sz w:val="24"/>
          <w:szCs w:val="24"/>
        </w:rPr>
        <w:t>нная доля составила 33</w:t>
      </w:r>
      <w:r w:rsidR="0085664C" w:rsidRPr="00F51051">
        <w:rPr>
          <w:rFonts w:ascii="Times New Roman" w:hAnsi="Times New Roman" w:cs="Times New Roman"/>
          <w:sz w:val="24"/>
          <w:szCs w:val="24"/>
        </w:rPr>
        <w:t>%</w:t>
      </w:r>
      <w:r w:rsidR="00D46879" w:rsidRPr="00F51051">
        <w:rPr>
          <w:rFonts w:ascii="Times New Roman" w:hAnsi="Times New Roman" w:cs="Times New Roman"/>
          <w:sz w:val="24"/>
          <w:szCs w:val="24"/>
        </w:rPr>
        <w:t>.</w:t>
      </w:r>
    </w:p>
    <w:p w:rsidR="007C61B4" w:rsidRPr="00F51051" w:rsidRDefault="0085664C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 xml:space="preserve">5)  </w:t>
      </w:r>
      <w:r w:rsidR="007C61B4" w:rsidRPr="00F51051">
        <w:rPr>
          <w:rFonts w:ascii="Times New Roman" w:hAnsi="Times New Roman" w:cs="Times New Roman"/>
          <w:sz w:val="24"/>
          <w:szCs w:val="24"/>
        </w:rPr>
        <w:t xml:space="preserve">Наличие в отчетном периоде случаев несвоевременного предоставления ежемесячной и годовой отчетностей об исполнении бюджета. </w:t>
      </w:r>
    </w:p>
    <w:p w:rsidR="000C7FB2" w:rsidRPr="00F51051" w:rsidRDefault="00BF01AB" w:rsidP="00F51051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 xml:space="preserve">Случаев несвоевременного предоставления отчетности не установлено. </w:t>
      </w:r>
    </w:p>
    <w:p w:rsidR="007C61B4" w:rsidRPr="00F51051" w:rsidRDefault="0085664C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 xml:space="preserve">6) </w:t>
      </w:r>
      <w:r w:rsidR="007C61B4" w:rsidRPr="00F51051">
        <w:rPr>
          <w:rFonts w:ascii="Times New Roman" w:hAnsi="Times New Roman" w:cs="Times New Roman"/>
          <w:sz w:val="24"/>
          <w:szCs w:val="24"/>
        </w:rPr>
        <w:t>Доля форм годовой бюджетной отчетности, представленной в отчетном году без ошибок</w:t>
      </w:r>
      <w:r w:rsidR="00BF01AB" w:rsidRPr="00F51051">
        <w:rPr>
          <w:rFonts w:ascii="Times New Roman" w:hAnsi="Times New Roman" w:cs="Times New Roman"/>
          <w:sz w:val="24"/>
          <w:szCs w:val="24"/>
        </w:rPr>
        <w:t xml:space="preserve"> (в соответствии с приказом МФ РФ № 191Н от 28.12.2010)</w:t>
      </w:r>
      <w:r w:rsidR="007C61B4" w:rsidRPr="00F51051">
        <w:rPr>
          <w:rFonts w:ascii="Times New Roman" w:hAnsi="Times New Roman" w:cs="Times New Roman"/>
          <w:sz w:val="24"/>
          <w:szCs w:val="24"/>
        </w:rPr>
        <w:t>.</w:t>
      </w:r>
    </w:p>
    <w:p w:rsidR="00BF01AB" w:rsidRPr="00F51051" w:rsidRDefault="00E05376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Данная</w:t>
      </w:r>
      <w:r w:rsidR="00192DE7" w:rsidRPr="00F51051">
        <w:rPr>
          <w:rFonts w:ascii="Times New Roman" w:hAnsi="Times New Roman" w:cs="Times New Roman"/>
          <w:sz w:val="24"/>
          <w:szCs w:val="24"/>
        </w:rPr>
        <w:t xml:space="preserve"> доля составила </w:t>
      </w:r>
      <w:r w:rsidR="00CE1759" w:rsidRPr="00F51051">
        <w:rPr>
          <w:rFonts w:ascii="Times New Roman" w:hAnsi="Times New Roman" w:cs="Times New Roman"/>
          <w:sz w:val="24"/>
          <w:szCs w:val="24"/>
        </w:rPr>
        <w:t>менее</w:t>
      </w:r>
      <w:r w:rsidR="00B7165F" w:rsidRPr="00F51051">
        <w:rPr>
          <w:rFonts w:ascii="Times New Roman" w:hAnsi="Times New Roman" w:cs="Times New Roman"/>
          <w:sz w:val="24"/>
          <w:szCs w:val="24"/>
        </w:rPr>
        <w:t xml:space="preserve"> </w:t>
      </w:r>
      <w:r w:rsidR="00192DE7" w:rsidRPr="00F51051">
        <w:rPr>
          <w:rFonts w:ascii="Times New Roman" w:hAnsi="Times New Roman" w:cs="Times New Roman"/>
          <w:sz w:val="24"/>
          <w:szCs w:val="24"/>
        </w:rPr>
        <w:t>9</w:t>
      </w:r>
      <w:r w:rsidR="00CE1759" w:rsidRPr="00F51051">
        <w:rPr>
          <w:rFonts w:ascii="Times New Roman" w:hAnsi="Times New Roman" w:cs="Times New Roman"/>
          <w:sz w:val="24"/>
          <w:szCs w:val="24"/>
        </w:rPr>
        <w:t>0%</w:t>
      </w:r>
      <w:r w:rsidR="00B7165F" w:rsidRPr="00F51051">
        <w:rPr>
          <w:rFonts w:ascii="Times New Roman" w:hAnsi="Times New Roman" w:cs="Times New Roman"/>
          <w:sz w:val="24"/>
          <w:szCs w:val="24"/>
        </w:rPr>
        <w:t xml:space="preserve"> (72,3</w:t>
      </w:r>
      <w:r w:rsidR="008309DF" w:rsidRPr="00F51051">
        <w:rPr>
          <w:rFonts w:ascii="Times New Roman" w:hAnsi="Times New Roman" w:cs="Times New Roman"/>
          <w:sz w:val="24"/>
          <w:szCs w:val="24"/>
        </w:rPr>
        <w:t>%)</w:t>
      </w:r>
      <w:r w:rsidR="00BF01AB" w:rsidRPr="00F51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3D3" w:rsidRPr="00F51051" w:rsidRDefault="009D53D3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 xml:space="preserve">7)  </w:t>
      </w:r>
      <w:r w:rsidR="007C61B4" w:rsidRPr="00F51051">
        <w:rPr>
          <w:rFonts w:ascii="Times New Roman" w:hAnsi="Times New Roman" w:cs="Times New Roman"/>
          <w:sz w:val="24"/>
          <w:szCs w:val="24"/>
        </w:rPr>
        <w:t xml:space="preserve">Наличие в отчетном периоде случаев нарушений </w:t>
      </w:r>
      <w:hyperlink dor:id="rId6" w:history="1">
        <w:r w:rsidR="007C61B4" w:rsidRPr="00F51051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бюджетного законодательства</w:t>
        </w:r>
      </w:hyperlink>
      <w:r w:rsidR="007C61B4" w:rsidRPr="00F51051">
        <w:rPr>
          <w:rFonts w:ascii="Times New Roman" w:hAnsi="Times New Roman" w:cs="Times New Roman"/>
          <w:b/>
          <w:sz w:val="24"/>
          <w:szCs w:val="24"/>
        </w:rPr>
        <w:t>,</w:t>
      </w:r>
      <w:r w:rsidR="007C61B4" w:rsidRPr="00F51051">
        <w:rPr>
          <w:rFonts w:ascii="Times New Roman" w:hAnsi="Times New Roman" w:cs="Times New Roman"/>
          <w:sz w:val="24"/>
          <w:szCs w:val="24"/>
        </w:rPr>
        <w:t xml:space="preserve"> выявленных в ходе проведения контрольных мероприятий органами муниципального финансового контроля.</w:t>
      </w:r>
    </w:p>
    <w:p w:rsidR="0037067E" w:rsidRPr="00F51051" w:rsidRDefault="00B317B0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По данному показателю ГАБС не оценивался, т.к. контрольные мероприятия в отчетном периоде не проводились. В соответствии с п.6 Порядка применен максимальный балл по оценке данного показателя.</w:t>
      </w:r>
    </w:p>
    <w:p w:rsidR="009D53D3" w:rsidRPr="00F51051" w:rsidRDefault="009D53D3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 xml:space="preserve">8) </w:t>
      </w:r>
      <w:r w:rsidR="007C61B4" w:rsidRPr="00F51051">
        <w:rPr>
          <w:rFonts w:ascii="Times New Roman" w:hAnsi="Times New Roman" w:cs="Times New Roman"/>
          <w:sz w:val="24"/>
          <w:szCs w:val="24"/>
        </w:rPr>
        <w:t>Доля судебных решений,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ГАБС (или его должностных лиц)</w:t>
      </w:r>
      <w:r w:rsidRPr="00F51051">
        <w:rPr>
          <w:rFonts w:ascii="Times New Roman" w:hAnsi="Times New Roman" w:cs="Times New Roman"/>
          <w:sz w:val="24"/>
          <w:szCs w:val="24"/>
        </w:rPr>
        <w:t>.</w:t>
      </w:r>
    </w:p>
    <w:p w:rsidR="00563C94" w:rsidRPr="00F51051" w:rsidRDefault="00563C94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 xml:space="preserve">Судебные решения отсутствуют. </w:t>
      </w:r>
    </w:p>
    <w:p w:rsidR="00D0125C" w:rsidRPr="00F51051" w:rsidRDefault="00D0125C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 xml:space="preserve">9) </w:t>
      </w:r>
      <w:r w:rsidR="007C61B4" w:rsidRPr="00F51051">
        <w:rPr>
          <w:rFonts w:ascii="Times New Roman" w:hAnsi="Times New Roman" w:cs="Times New Roman"/>
          <w:sz w:val="24"/>
          <w:szCs w:val="24"/>
        </w:rPr>
        <w:t>Доля нарушений своевременного представления в отчетном году информации для внесения изменения реквизитов ГАБС и подведомственных учреждений в Сводный реестр участников бюджетного процесса, а также юридических лиц</w:t>
      </w:r>
      <w:r w:rsidR="00A35B77" w:rsidRPr="00F51051">
        <w:rPr>
          <w:rFonts w:ascii="Times New Roman" w:hAnsi="Times New Roman" w:cs="Times New Roman"/>
          <w:sz w:val="24"/>
          <w:szCs w:val="24"/>
        </w:rPr>
        <w:t>,</w:t>
      </w:r>
      <w:r w:rsidR="007C61B4" w:rsidRPr="00F51051">
        <w:rPr>
          <w:rFonts w:ascii="Times New Roman" w:hAnsi="Times New Roman" w:cs="Times New Roman"/>
          <w:sz w:val="24"/>
          <w:szCs w:val="24"/>
        </w:rPr>
        <w:t xml:space="preserve"> не являющихся участниками бюджетного процесса</w:t>
      </w:r>
      <w:r w:rsidRPr="00F51051">
        <w:rPr>
          <w:rFonts w:ascii="Times New Roman" w:hAnsi="Times New Roman" w:cs="Times New Roman"/>
          <w:sz w:val="24"/>
          <w:szCs w:val="24"/>
        </w:rPr>
        <w:t>.</w:t>
      </w:r>
    </w:p>
    <w:p w:rsidR="00D0125C" w:rsidRPr="00F51051" w:rsidRDefault="00D0125C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Данный показатель исполнен без нарушения сроков.</w:t>
      </w:r>
    </w:p>
    <w:p w:rsidR="007C61B4" w:rsidRPr="00F51051" w:rsidRDefault="007C61B4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10) Доля неиспользованных на конец года бюджетных ассигнований.</w:t>
      </w:r>
    </w:p>
    <w:p w:rsidR="00912B8F" w:rsidRPr="00F51051" w:rsidRDefault="007348D7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Указанное соотно</w:t>
      </w:r>
      <w:r w:rsidR="00CE3130" w:rsidRPr="00F51051">
        <w:rPr>
          <w:rFonts w:ascii="Times New Roman" w:hAnsi="Times New Roman" w:cs="Times New Roman"/>
          <w:sz w:val="24"/>
          <w:szCs w:val="24"/>
        </w:rPr>
        <w:t>шение составило менее 0,1 (0,07</w:t>
      </w:r>
      <w:r w:rsidRPr="00F51051">
        <w:rPr>
          <w:rFonts w:ascii="Times New Roman" w:hAnsi="Times New Roman" w:cs="Times New Roman"/>
          <w:sz w:val="24"/>
          <w:szCs w:val="24"/>
        </w:rPr>
        <w:t>).</w:t>
      </w:r>
    </w:p>
    <w:p w:rsidR="00563C99" w:rsidRPr="00F51051" w:rsidRDefault="00563C99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11) Наличие случаев направления с нарушением сроков, установленных порядком завершения операций по исполнению бюджета муниципального образования в отчетном году, заявок на оплату расходов ГАБС и муниципальных казенных учреждений, в отношении которых ГАБС осуществляет полномочия ГРБС, исполненных Комитетом финансов.</w:t>
      </w:r>
    </w:p>
    <w:p w:rsidR="00563C99" w:rsidRPr="00F51051" w:rsidRDefault="00947AAB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Случаев</w:t>
      </w:r>
      <w:r w:rsidR="00563C99" w:rsidRPr="00F51051">
        <w:rPr>
          <w:rFonts w:ascii="Times New Roman" w:hAnsi="Times New Roman" w:cs="Times New Roman"/>
          <w:sz w:val="24"/>
          <w:szCs w:val="24"/>
        </w:rPr>
        <w:t xml:space="preserve"> направления заявок  с нарушением сроков</w:t>
      </w:r>
      <w:r w:rsidRPr="00F51051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563C99" w:rsidRPr="00F51051" w:rsidRDefault="00563C99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02A" w:rsidRPr="00F51051" w:rsidRDefault="00E4402A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1051">
        <w:rPr>
          <w:rFonts w:ascii="Times New Roman" w:hAnsi="Times New Roman" w:cs="Times New Roman"/>
          <w:sz w:val="24"/>
          <w:szCs w:val="24"/>
          <w:u w:val="single"/>
        </w:rPr>
        <w:t>2. Качество исполнения бюджета и финансовая дисциплина оценивались по следующим показателям:</w:t>
      </w:r>
    </w:p>
    <w:p w:rsidR="00D0125C" w:rsidRPr="00F51051" w:rsidRDefault="00E4402A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1</w:t>
      </w:r>
      <w:r w:rsidR="00563C99" w:rsidRPr="00F51051">
        <w:rPr>
          <w:rFonts w:ascii="Times New Roman" w:hAnsi="Times New Roman" w:cs="Times New Roman"/>
          <w:sz w:val="24"/>
          <w:szCs w:val="24"/>
        </w:rPr>
        <w:t>2</w:t>
      </w:r>
      <w:r w:rsidRPr="00F51051">
        <w:rPr>
          <w:rFonts w:ascii="Times New Roman" w:hAnsi="Times New Roman" w:cs="Times New Roman"/>
          <w:sz w:val="24"/>
          <w:szCs w:val="24"/>
        </w:rPr>
        <w:t xml:space="preserve">) </w:t>
      </w:r>
      <w:r w:rsidR="007C61B4" w:rsidRPr="00F51051">
        <w:rPr>
          <w:rFonts w:ascii="Times New Roman" w:hAnsi="Times New Roman" w:cs="Times New Roman"/>
          <w:sz w:val="24"/>
          <w:szCs w:val="24"/>
        </w:rPr>
        <w:t>Соотношение кассовых расходов и плановых объемов бюджетных ассигнований ГАБС в отчетном году</w:t>
      </w:r>
      <w:r w:rsidRPr="00F51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879" w:rsidRPr="00F51051" w:rsidRDefault="004B111E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У</w:t>
      </w:r>
      <w:r w:rsidR="00E4402A" w:rsidRPr="00F51051">
        <w:rPr>
          <w:rFonts w:ascii="Times New Roman" w:hAnsi="Times New Roman" w:cs="Times New Roman"/>
          <w:sz w:val="24"/>
          <w:szCs w:val="24"/>
        </w:rPr>
        <w:t>казанное соот</w:t>
      </w:r>
      <w:r w:rsidR="008A25C2" w:rsidRPr="00F51051">
        <w:rPr>
          <w:rFonts w:ascii="Times New Roman" w:hAnsi="Times New Roman" w:cs="Times New Roman"/>
          <w:sz w:val="24"/>
          <w:szCs w:val="24"/>
        </w:rPr>
        <w:t xml:space="preserve">ношение составило </w:t>
      </w:r>
      <w:r w:rsidR="00CE3130" w:rsidRPr="00F51051">
        <w:rPr>
          <w:rFonts w:ascii="Times New Roman" w:hAnsi="Times New Roman" w:cs="Times New Roman"/>
          <w:sz w:val="24"/>
          <w:szCs w:val="24"/>
        </w:rPr>
        <w:t>более 92% (97,7</w:t>
      </w:r>
      <w:r w:rsidR="00D46879" w:rsidRPr="00F51051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E4402A" w:rsidRPr="00F51051" w:rsidRDefault="007C61B4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63C99" w:rsidRPr="00F51051">
        <w:rPr>
          <w:rFonts w:ascii="Times New Roman" w:hAnsi="Times New Roman" w:cs="Times New Roman"/>
          <w:sz w:val="24"/>
          <w:szCs w:val="24"/>
        </w:rPr>
        <w:t>3</w:t>
      </w:r>
      <w:r w:rsidR="00E4402A" w:rsidRPr="00F51051">
        <w:rPr>
          <w:rFonts w:ascii="Times New Roman" w:hAnsi="Times New Roman" w:cs="Times New Roman"/>
          <w:sz w:val="24"/>
          <w:szCs w:val="24"/>
        </w:rPr>
        <w:t xml:space="preserve">) </w:t>
      </w:r>
      <w:r w:rsidRPr="00F51051">
        <w:rPr>
          <w:rFonts w:ascii="Times New Roman" w:hAnsi="Times New Roman" w:cs="Times New Roman"/>
          <w:sz w:val="24"/>
          <w:szCs w:val="24"/>
        </w:rPr>
        <w:t>Отношение просроченной кредиторской задолженности ГАБС и подведомственных ему муниципальных учреждений к объему бюджетных расходов ГАБС в отчетном году.</w:t>
      </w:r>
    </w:p>
    <w:p w:rsidR="00E4402A" w:rsidRPr="00F51051" w:rsidRDefault="00E05376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У</w:t>
      </w:r>
      <w:r w:rsidR="00E4402A" w:rsidRPr="00F51051">
        <w:rPr>
          <w:rFonts w:ascii="Times New Roman" w:hAnsi="Times New Roman" w:cs="Times New Roman"/>
          <w:sz w:val="24"/>
          <w:szCs w:val="24"/>
        </w:rPr>
        <w:t>казанное соотношение равно 0</w:t>
      </w:r>
      <w:r w:rsidR="00CD1575" w:rsidRPr="00F51051">
        <w:rPr>
          <w:rFonts w:ascii="Times New Roman" w:hAnsi="Times New Roman" w:cs="Times New Roman"/>
          <w:sz w:val="24"/>
          <w:szCs w:val="24"/>
        </w:rPr>
        <w:t>%</w:t>
      </w:r>
      <w:r w:rsidR="000C7FB2" w:rsidRPr="00F51051">
        <w:rPr>
          <w:rFonts w:ascii="Times New Roman" w:hAnsi="Times New Roman" w:cs="Times New Roman"/>
          <w:sz w:val="24"/>
          <w:szCs w:val="24"/>
        </w:rPr>
        <w:t>.</w:t>
      </w:r>
    </w:p>
    <w:p w:rsidR="00CD1575" w:rsidRPr="00F51051" w:rsidRDefault="007C61B4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1</w:t>
      </w:r>
      <w:r w:rsidR="00563C99" w:rsidRPr="00F51051">
        <w:rPr>
          <w:rFonts w:ascii="Times New Roman" w:hAnsi="Times New Roman" w:cs="Times New Roman"/>
          <w:sz w:val="24"/>
          <w:szCs w:val="24"/>
        </w:rPr>
        <w:t>4</w:t>
      </w:r>
      <w:r w:rsidR="00CD1575" w:rsidRPr="00F51051">
        <w:rPr>
          <w:rFonts w:ascii="Times New Roman" w:hAnsi="Times New Roman" w:cs="Times New Roman"/>
          <w:sz w:val="24"/>
          <w:szCs w:val="24"/>
        </w:rPr>
        <w:t xml:space="preserve">) </w:t>
      </w:r>
      <w:r w:rsidRPr="00F51051">
        <w:rPr>
          <w:rFonts w:ascii="Times New Roman" w:hAnsi="Times New Roman" w:cs="Times New Roman"/>
          <w:sz w:val="24"/>
          <w:szCs w:val="24"/>
        </w:rPr>
        <w:t>Степень достижения целевых показателей, предусматриваемых соглашениями о предоставлении межбюджетных субсидий (за счет средств областного бюджета Ленинградской области).</w:t>
      </w:r>
    </w:p>
    <w:p w:rsidR="00CD1575" w:rsidRPr="00F51051" w:rsidRDefault="00E05376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У</w:t>
      </w:r>
      <w:r w:rsidR="000C3CD9" w:rsidRPr="00F51051">
        <w:rPr>
          <w:rFonts w:ascii="Times New Roman" w:hAnsi="Times New Roman" w:cs="Times New Roman"/>
          <w:sz w:val="24"/>
          <w:szCs w:val="24"/>
        </w:rPr>
        <w:t>казанная</w:t>
      </w:r>
      <w:r w:rsidR="00192DE7" w:rsidRPr="00F51051">
        <w:rPr>
          <w:rFonts w:ascii="Times New Roman" w:hAnsi="Times New Roman" w:cs="Times New Roman"/>
          <w:sz w:val="24"/>
          <w:szCs w:val="24"/>
        </w:rPr>
        <w:t xml:space="preserve"> степень составила </w:t>
      </w:r>
      <w:r w:rsidR="00BD2176" w:rsidRPr="00F51051">
        <w:rPr>
          <w:rFonts w:ascii="Times New Roman" w:hAnsi="Times New Roman" w:cs="Times New Roman"/>
          <w:sz w:val="24"/>
          <w:szCs w:val="24"/>
        </w:rPr>
        <w:t>10</w:t>
      </w:r>
      <w:r w:rsidR="00A508FB" w:rsidRPr="00F51051">
        <w:rPr>
          <w:rFonts w:ascii="Times New Roman" w:hAnsi="Times New Roman" w:cs="Times New Roman"/>
          <w:sz w:val="24"/>
          <w:szCs w:val="24"/>
        </w:rPr>
        <w:t>0</w:t>
      </w:r>
      <w:r w:rsidR="008A25C2" w:rsidRPr="00F51051">
        <w:rPr>
          <w:rFonts w:ascii="Times New Roman" w:hAnsi="Times New Roman" w:cs="Times New Roman"/>
          <w:sz w:val="24"/>
          <w:szCs w:val="24"/>
        </w:rPr>
        <w:t>%.</w:t>
      </w:r>
    </w:p>
    <w:p w:rsidR="007C61B4" w:rsidRPr="00F51051" w:rsidRDefault="00563C99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15</w:t>
      </w:r>
      <w:r w:rsidR="007C61B4" w:rsidRPr="00F51051">
        <w:rPr>
          <w:rFonts w:ascii="Times New Roman" w:hAnsi="Times New Roman" w:cs="Times New Roman"/>
          <w:sz w:val="24"/>
          <w:szCs w:val="24"/>
        </w:rPr>
        <w:t>) Наличие в отчетном периоде случаев несвоевременного внесения изменени</w:t>
      </w:r>
      <w:r w:rsidRPr="00F51051">
        <w:rPr>
          <w:rFonts w:ascii="Times New Roman" w:hAnsi="Times New Roman" w:cs="Times New Roman"/>
          <w:sz w:val="24"/>
          <w:szCs w:val="24"/>
        </w:rPr>
        <w:t>я в автоматизированной системе «АЦК-Финансы»</w:t>
      </w:r>
      <w:r w:rsidR="007C61B4" w:rsidRPr="00F51051">
        <w:rPr>
          <w:rFonts w:ascii="Times New Roman" w:hAnsi="Times New Roman" w:cs="Times New Roman"/>
          <w:sz w:val="24"/>
          <w:szCs w:val="24"/>
        </w:rPr>
        <w:t xml:space="preserve"> в сводную бюджетную роспись в соответствии с решением о бюджете "О внесении изменений в решение о бюджете МО  на текущий год и на плановый период</w:t>
      </w:r>
      <w:r w:rsidR="005A028D" w:rsidRPr="00F51051">
        <w:rPr>
          <w:rFonts w:ascii="Times New Roman" w:hAnsi="Times New Roman" w:cs="Times New Roman"/>
          <w:sz w:val="24"/>
          <w:szCs w:val="24"/>
        </w:rPr>
        <w:t>"</w:t>
      </w:r>
      <w:r w:rsidR="007C61B4" w:rsidRPr="00F51051">
        <w:rPr>
          <w:rFonts w:ascii="Times New Roman" w:hAnsi="Times New Roman" w:cs="Times New Roman"/>
          <w:sz w:val="24"/>
          <w:szCs w:val="24"/>
        </w:rPr>
        <w:t>.</w:t>
      </w:r>
    </w:p>
    <w:p w:rsidR="00563C99" w:rsidRPr="00F51051" w:rsidRDefault="00CD1575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Случаев несвоевременного внесения изменений в сводную бюджетную роспись не установлено.</w:t>
      </w:r>
    </w:p>
    <w:p w:rsidR="007C61B4" w:rsidRPr="00F51051" w:rsidRDefault="00563C99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 xml:space="preserve">16) </w:t>
      </w:r>
      <w:r w:rsidR="007C61B4" w:rsidRPr="00F51051">
        <w:rPr>
          <w:rFonts w:ascii="Times New Roman" w:hAnsi="Times New Roman" w:cs="Times New Roman"/>
          <w:sz w:val="24"/>
          <w:szCs w:val="24"/>
        </w:rPr>
        <w:t>Среднемесячное отклонение в отчетном году планируемых и фактических кассовых выплат ГАБС.</w:t>
      </w:r>
    </w:p>
    <w:p w:rsidR="00CD1575" w:rsidRPr="00F51051" w:rsidRDefault="00E05376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С</w:t>
      </w:r>
      <w:r w:rsidR="00DC56A0" w:rsidRPr="00F51051">
        <w:rPr>
          <w:rFonts w:ascii="Times New Roman" w:hAnsi="Times New Roman" w:cs="Times New Roman"/>
          <w:sz w:val="24"/>
          <w:szCs w:val="24"/>
        </w:rPr>
        <w:t>реднемесячное</w:t>
      </w:r>
      <w:r w:rsidR="00D46879" w:rsidRPr="00F51051">
        <w:rPr>
          <w:rFonts w:ascii="Times New Roman" w:hAnsi="Times New Roman" w:cs="Times New Roman"/>
          <w:sz w:val="24"/>
          <w:szCs w:val="24"/>
        </w:rPr>
        <w:t xml:space="preserve"> отклонение составило менее 10%</w:t>
      </w:r>
      <w:r w:rsidR="00CE3130" w:rsidRPr="00F51051">
        <w:rPr>
          <w:rFonts w:ascii="Times New Roman" w:hAnsi="Times New Roman" w:cs="Times New Roman"/>
          <w:sz w:val="24"/>
          <w:szCs w:val="24"/>
        </w:rPr>
        <w:t xml:space="preserve"> (0,3</w:t>
      </w:r>
      <w:r w:rsidR="000F6F99" w:rsidRPr="00F51051">
        <w:rPr>
          <w:rFonts w:ascii="Times New Roman" w:hAnsi="Times New Roman" w:cs="Times New Roman"/>
          <w:sz w:val="24"/>
          <w:szCs w:val="24"/>
        </w:rPr>
        <w:t>%)</w:t>
      </w:r>
      <w:r w:rsidR="00D46879" w:rsidRPr="00F51051">
        <w:rPr>
          <w:rFonts w:ascii="Times New Roman" w:hAnsi="Times New Roman" w:cs="Times New Roman"/>
          <w:sz w:val="24"/>
          <w:szCs w:val="24"/>
        </w:rPr>
        <w:t>.</w:t>
      </w:r>
    </w:p>
    <w:p w:rsidR="007C61B4" w:rsidRPr="00F51051" w:rsidRDefault="007C61B4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1</w:t>
      </w:r>
      <w:r w:rsidR="00563C99" w:rsidRPr="00F51051">
        <w:rPr>
          <w:rFonts w:ascii="Times New Roman" w:hAnsi="Times New Roman" w:cs="Times New Roman"/>
          <w:sz w:val="24"/>
          <w:szCs w:val="24"/>
        </w:rPr>
        <w:t>7</w:t>
      </w:r>
      <w:r w:rsidR="00DC56A0" w:rsidRPr="00F51051">
        <w:rPr>
          <w:rFonts w:ascii="Times New Roman" w:hAnsi="Times New Roman" w:cs="Times New Roman"/>
          <w:sz w:val="24"/>
          <w:szCs w:val="24"/>
        </w:rPr>
        <w:t xml:space="preserve">) </w:t>
      </w:r>
      <w:r w:rsidRPr="00F51051">
        <w:rPr>
          <w:rFonts w:ascii="Times New Roman" w:hAnsi="Times New Roman" w:cs="Times New Roman"/>
          <w:sz w:val="24"/>
          <w:szCs w:val="24"/>
        </w:rPr>
        <w:t>Процент исполнения в отчетном году первоначального плана по поступлению доходов бюджета МО, закрепленных за главным администратором доходов бюджета</w:t>
      </w:r>
      <w:r w:rsidR="00D46879" w:rsidRPr="00F51051">
        <w:rPr>
          <w:rFonts w:ascii="Times New Roman" w:hAnsi="Times New Roman" w:cs="Times New Roman"/>
          <w:sz w:val="24"/>
          <w:szCs w:val="24"/>
        </w:rPr>
        <w:t>.</w:t>
      </w:r>
    </w:p>
    <w:p w:rsidR="00CD1575" w:rsidRPr="00F51051" w:rsidRDefault="00D275C0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Процент исполнения в отчетном году первоначального плана по поступлению доходов б</w:t>
      </w:r>
      <w:r w:rsidR="00E108DA" w:rsidRPr="00F51051">
        <w:rPr>
          <w:rFonts w:ascii="Times New Roman" w:hAnsi="Times New Roman" w:cs="Times New Roman"/>
          <w:sz w:val="24"/>
          <w:szCs w:val="24"/>
        </w:rPr>
        <w:t>юджета ГА</w:t>
      </w:r>
      <w:r w:rsidRPr="00F51051">
        <w:rPr>
          <w:rFonts w:ascii="Times New Roman" w:hAnsi="Times New Roman" w:cs="Times New Roman"/>
          <w:sz w:val="24"/>
          <w:szCs w:val="24"/>
        </w:rPr>
        <w:t>БС составил более 98%</w:t>
      </w:r>
      <w:r w:rsidR="00563C99" w:rsidRPr="00F51051">
        <w:rPr>
          <w:rFonts w:ascii="Times New Roman" w:hAnsi="Times New Roman" w:cs="Times New Roman"/>
          <w:sz w:val="24"/>
          <w:szCs w:val="24"/>
        </w:rPr>
        <w:t xml:space="preserve"> (</w:t>
      </w:r>
      <w:r w:rsidR="00EE4DED" w:rsidRPr="00F51051">
        <w:rPr>
          <w:rFonts w:ascii="Times New Roman" w:hAnsi="Times New Roman" w:cs="Times New Roman"/>
          <w:sz w:val="24"/>
          <w:szCs w:val="24"/>
        </w:rPr>
        <w:t>393</w:t>
      </w:r>
      <w:r w:rsidR="000F6F99" w:rsidRPr="00F51051">
        <w:rPr>
          <w:rFonts w:ascii="Times New Roman" w:hAnsi="Times New Roman" w:cs="Times New Roman"/>
          <w:sz w:val="24"/>
          <w:szCs w:val="24"/>
        </w:rPr>
        <w:t>%)</w:t>
      </w:r>
      <w:r w:rsidRPr="00F51051">
        <w:rPr>
          <w:rFonts w:ascii="Times New Roman" w:hAnsi="Times New Roman" w:cs="Times New Roman"/>
          <w:sz w:val="24"/>
          <w:szCs w:val="24"/>
        </w:rPr>
        <w:t>.</w:t>
      </w:r>
    </w:p>
    <w:p w:rsidR="00E108DA" w:rsidRPr="00F51051" w:rsidRDefault="00563C99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18</w:t>
      </w:r>
      <w:r w:rsidR="00737936" w:rsidRPr="00F51051">
        <w:rPr>
          <w:rFonts w:ascii="Times New Roman" w:hAnsi="Times New Roman" w:cs="Times New Roman"/>
          <w:sz w:val="24"/>
          <w:szCs w:val="24"/>
        </w:rPr>
        <w:t xml:space="preserve">) </w:t>
      </w:r>
      <w:r w:rsidR="00E108DA" w:rsidRPr="00F51051">
        <w:rPr>
          <w:rFonts w:ascii="Times New Roman" w:hAnsi="Times New Roman" w:cs="Times New Roman"/>
          <w:sz w:val="24"/>
          <w:szCs w:val="24"/>
        </w:rPr>
        <w:t>Несоблюдение правил планирования закупок.</w:t>
      </w:r>
    </w:p>
    <w:p w:rsidR="007348D7" w:rsidRPr="00F51051" w:rsidRDefault="007348D7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Правила планирования закупок соблюдались.</w:t>
      </w:r>
    </w:p>
    <w:p w:rsidR="00912B8F" w:rsidRPr="00F51051" w:rsidRDefault="00563C99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19</w:t>
      </w:r>
      <w:r w:rsidR="00E108DA" w:rsidRPr="00F51051">
        <w:rPr>
          <w:rFonts w:ascii="Times New Roman" w:hAnsi="Times New Roman" w:cs="Times New Roman"/>
          <w:sz w:val="24"/>
          <w:szCs w:val="24"/>
        </w:rPr>
        <w:t>) Неправомерное использование бюджетных средств, в том числе нецелевое использование бюджетных средств.</w:t>
      </w:r>
    </w:p>
    <w:p w:rsidR="002F2FB8" w:rsidRPr="00F51051" w:rsidRDefault="002F2FB8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Случаи не установлены.</w:t>
      </w:r>
    </w:p>
    <w:p w:rsidR="00E108DA" w:rsidRPr="00F51051" w:rsidRDefault="00563C99" w:rsidP="00F51051">
      <w:pPr>
        <w:pStyle w:val="a3"/>
        <w:spacing w:after="0"/>
        <w:ind w:left="1068" w:hanging="359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20</w:t>
      </w:r>
      <w:r w:rsidR="00E108DA" w:rsidRPr="00F51051">
        <w:rPr>
          <w:rFonts w:ascii="Times New Roman" w:hAnsi="Times New Roman" w:cs="Times New Roman"/>
          <w:sz w:val="24"/>
          <w:szCs w:val="24"/>
        </w:rPr>
        <w:t>)</w:t>
      </w:r>
      <w:r w:rsidR="00CE3130" w:rsidRPr="00F51051">
        <w:rPr>
          <w:rFonts w:ascii="Times New Roman" w:hAnsi="Times New Roman" w:cs="Times New Roman"/>
          <w:sz w:val="24"/>
          <w:szCs w:val="24"/>
        </w:rPr>
        <w:t xml:space="preserve"> </w:t>
      </w:r>
      <w:r w:rsidR="00E108DA" w:rsidRPr="00F51051">
        <w:rPr>
          <w:rFonts w:ascii="Times New Roman" w:hAnsi="Times New Roman" w:cs="Times New Roman"/>
          <w:sz w:val="24"/>
          <w:szCs w:val="24"/>
        </w:rPr>
        <w:t>Нарушение правил, условий предоставления субсидий</w:t>
      </w:r>
      <w:r w:rsidR="00912B8F" w:rsidRPr="00F51051">
        <w:rPr>
          <w:rFonts w:ascii="Times New Roman" w:hAnsi="Times New Roman" w:cs="Times New Roman"/>
          <w:sz w:val="24"/>
          <w:szCs w:val="24"/>
        </w:rPr>
        <w:t>.</w:t>
      </w:r>
    </w:p>
    <w:p w:rsidR="00DD1B86" w:rsidRPr="00F51051" w:rsidRDefault="00563C94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Нарушения не установлены.</w:t>
      </w:r>
    </w:p>
    <w:p w:rsidR="000F6F99" w:rsidRPr="00F51051" w:rsidRDefault="00563C99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21</w:t>
      </w:r>
      <w:r w:rsidR="000F6F99" w:rsidRPr="00F51051">
        <w:rPr>
          <w:rFonts w:ascii="Times New Roman" w:hAnsi="Times New Roman" w:cs="Times New Roman"/>
          <w:sz w:val="24"/>
          <w:szCs w:val="24"/>
        </w:rPr>
        <w:t xml:space="preserve">) Наличие объектов незавершенного строительства, плановый срок окончания которых истек ранее года, предшествующего </w:t>
      </w:r>
      <w:proofErr w:type="gramStart"/>
      <w:r w:rsidR="000F6F99" w:rsidRPr="00F51051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="000F6F99" w:rsidRPr="00F51051">
        <w:rPr>
          <w:rFonts w:ascii="Times New Roman" w:hAnsi="Times New Roman" w:cs="Times New Roman"/>
          <w:sz w:val="24"/>
          <w:szCs w:val="24"/>
        </w:rPr>
        <w:t>.</w:t>
      </w:r>
    </w:p>
    <w:p w:rsidR="000F6F99" w:rsidRPr="00F51051" w:rsidRDefault="000F6F99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Объекты незавершенного строительства отсутствуют.</w:t>
      </w:r>
    </w:p>
    <w:p w:rsidR="00563C99" w:rsidRPr="00F51051" w:rsidRDefault="00563C99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051">
        <w:rPr>
          <w:rFonts w:ascii="Times New Roman" w:hAnsi="Times New Roman" w:cs="Times New Roman"/>
          <w:sz w:val="24"/>
          <w:szCs w:val="24"/>
        </w:rPr>
        <w:t>22) Доля документов, отклоненных финансовым органом при осуществлении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44- ФЗ) и (или) при проверке информации и документов, подлежащих включению в реестр контрактов, заключенных заказчиками, информация о которых подлежит размещению в единой информационнойсистеме</w:t>
      </w:r>
      <w:proofErr w:type="gramEnd"/>
      <w:r w:rsidRPr="00F51051">
        <w:rPr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:rsidR="009F3C3B" w:rsidRPr="00F51051" w:rsidRDefault="00563C99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ab/>
        <w:t xml:space="preserve">Доля документов, отклоненных финансовым органом, составляет </w:t>
      </w:r>
      <w:r w:rsidR="00563C94" w:rsidRPr="00F51051">
        <w:rPr>
          <w:rFonts w:ascii="Times New Roman" w:hAnsi="Times New Roman" w:cs="Times New Roman"/>
          <w:sz w:val="24"/>
          <w:szCs w:val="24"/>
        </w:rPr>
        <w:t>27</w:t>
      </w:r>
      <w:r w:rsidR="00947AAB" w:rsidRPr="00F51051">
        <w:rPr>
          <w:rFonts w:ascii="Times New Roman" w:hAnsi="Times New Roman" w:cs="Times New Roman"/>
          <w:sz w:val="24"/>
          <w:szCs w:val="24"/>
        </w:rPr>
        <w:t>%.</w:t>
      </w:r>
    </w:p>
    <w:p w:rsidR="00563C99" w:rsidRPr="00F51051" w:rsidRDefault="00563C99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ab/>
        <w:t>23) Доля документов «Информация о заключенном контракте (его изменении)» ГАБС и муниципальных  казенных учреждений, в отношении которых ГАБС осуществляет полномочия ГРБС, прошедших контроль в сфере закупок.</w:t>
      </w:r>
    </w:p>
    <w:p w:rsidR="00563C99" w:rsidRPr="00F51051" w:rsidRDefault="00563C99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ab/>
        <w:t>Доля документов, прошедших контроль в сфере закупок, составляет</w:t>
      </w:r>
      <w:r w:rsidR="00563C94" w:rsidRPr="00F51051">
        <w:rPr>
          <w:rFonts w:ascii="Times New Roman" w:hAnsi="Times New Roman" w:cs="Times New Roman"/>
          <w:sz w:val="24"/>
          <w:szCs w:val="24"/>
        </w:rPr>
        <w:t xml:space="preserve"> 57</w:t>
      </w:r>
      <w:r w:rsidR="00947AAB" w:rsidRPr="00F51051">
        <w:rPr>
          <w:rFonts w:ascii="Times New Roman" w:hAnsi="Times New Roman" w:cs="Times New Roman"/>
          <w:sz w:val="24"/>
          <w:szCs w:val="24"/>
        </w:rPr>
        <w:t>%.</w:t>
      </w:r>
    </w:p>
    <w:p w:rsidR="00563C99" w:rsidRPr="00F51051" w:rsidRDefault="00563C99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F99" w:rsidRPr="00F51051" w:rsidRDefault="000F6F99" w:rsidP="00F51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В соответствии с Порядком максимальный уровень качества составляет</w:t>
      </w:r>
      <w:r w:rsidR="00CE3130" w:rsidRPr="00F51051">
        <w:rPr>
          <w:rFonts w:ascii="Times New Roman" w:hAnsi="Times New Roman" w:cs="Times New Roman"/>
          <w:sz w:val="24"/>
          <w:szCs w:val="24"/>
        </w:rPr>
        <w:t xml:space="preserve"> </w:t>
      </w:r>
      <w:r w:rsidR="00563C99" w:rsidRPr="00F51051">
        <w:rPr>
          <w:rFonts w:ascii="Times New Roman" w:hAnsi="Times New Roman" w:cs="Times New Roman"/>
          <w:sz w:val="24"/>
          <w:szCs w:val="24"/>
        </w:rPr>
        <w:t>85</w:t>
      </w:r>
      <w:r w:rsidRPr="00F51051">
        <w:rPr>
          <w:rFonts w:ascii="Times New Roman" w:hAnsi="Times New Roman" w:cs="Times New Roman"/>
          <w:sz w:val="24"/>
          <w:szCs w:val="24"/>
        </w:rPr>
        <w:t xml:space="preserve"> балл</w:t>
      </w:r>
      <w:r w:rsidR="00563C99" w:rsidRPr="00F51051">
        <w:rPr>
          <w:rFonts w:ascii="Times New Roman" w:hAnsi="Times New Roman" w:cs="Times New Roman"/>
          <w:sz w:val="24"/>
          <w:szCs w:val="24"/>
        </w:rPr>
        <w:t>ов</w:t>
      </w:r>
      <w:r w:rsidRPr="00F51051">
        <w:rPr>
          <w:rFonts w:ascii="Times New Roman" w:hAnsi="Times New Roman" w:cs="Times New Roman"/>
          <w:sz w:val="24"/>
          <w:szCs w:val="24"/>
        </w:rPr>
        <w:t>. В случае отсутствия у ГАБС отдельного показателя применяется максимальный балл по оценке данного показателя.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563C99" w:rsidRPr="00F51051" w:rsidTr="00563C99">
        <w:trPr>
          <w:trHeight w:val="8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C99" w:rsidRPr="00F51051" w:rsidRDefault="00563C99" w:rsidP="00F51051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F51051">
              <w:rPr>
                <w:color w:val="auto"/>
              </w:rPr>
              <w:lastRenderedPageBreak/>
              <w:t>Интервалы оценок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C99" w:rsidRPr="00F51051" w:rsidRDefault="00563C99" w:rsidP="00F51051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F51051">
              <w:rPr>
                <w:color w:val="auto"/>
              </w:rPr>
              <w:t>Степень качества управления</w:t>
            </w:r>
          </w:p>
          <w:p w:rsidR="00563C99" w:rsidRPr="00F51051" w:rsidRDefault="00563C99" w:rsidP="00F51051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F51051">
              <w:rPr>
                <w:color w:val="auto"/>
              </w:rPr>
              <w:t>финансовым менеджментом</w:t>
            </w:r>
          </w:p>
        </w:tc>
      </w:tr>
      <w:tr w:rsidR="00563C99" w:rsidRPr="00F51051" w:rsidTr="00563C99">
        <w:trPr>
          <w:trHeight w:val="1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9" w:rsidRPr="00F51051" w:rsidRDefault="00563C99" w:rsidP="00F51051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F51051">
              <w:rPr>
                <w:color w:val="auto"/>
              </w:rPr>
              <w:t>Vᵢ &gt; 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9" w:rsidRPr="00F51051" w:rsidRDefault="00563C99" w:rsidP="00F51051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F51051">
              <w:rPr>
                <w:color w:val="auto"/>
              </w:rPr>
              <w:t>I</w:t>
            </w:r>
          </w:p>
        </w:tc>
      </w:tr>
      <w:tr w:rsidR="00563C99" w:rsidRPr="00F51051" w:rsidTr="00563C99">
        <w:trPr>
          <w:trHeight w:val="1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9" w:rsidRPr="00F51051" w:rsidRDefault="00563C99" w:rsidP="00F51051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F51051">
              <w:rPr>
                <w:color w:val="auto"/>
              </w:rPr>
              <w:t>64 &lt; Vᵢ ≤ 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9" w:rsidRPr="00F51051" w:rsidRDefault="00563C99" w:rsidP="00F51051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F51051">
              <w:rPr>
                <w:color w:val="auto"/>
              </w:rPr>
              <w:t>II</w:t>
            </w:r>
          </w:p>
        </w:tc>
      </w:tr>
      <w:tr w:rsidR="00563C99" w:rsidRPr="00F51051" w:rsidTr="00563C99">
        <w:trPr>
          <w:trHeight w:val="1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9" w:rsidRPr="00F51051" w:rsidRDefault="00563C99" w:rsidP="00F51051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F51051">
              <w:rPr>
                <w:color w:val="auto"/>
              </w:rPr>
              <w:t>Vᵢ ≤ 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9" w:rsidRPr="00F51051" w:rsidRDefault="00563C99" w:rsidP="00F51051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F51051">
              <w:rPr>
                <w:color w:val="auto"/>
              </w:rPr>
              <w:t>III</w:t>
            </w:r>
          </w:p>
        </w:tc>
      </w:tr>
    </w:tbl>
    <w:p w:rsidR="001A670E" w:rsidRPr="00F51051" w:rsidRDefault="001A670E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7D2" w:rsidRPr="00F51051" w:rsidRDefault="009C47D2" w:rsidP="00F5105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Результаты</w:t>
      </w:r>
      <w:r w:rsidR="00DE3C0A" w:rsidRPr="00F51051">
        <w:rPr>
          <w:rFonts w:ascii="Times New Roman" w:hAnsi="Times New Roman" w:cs="Times New Roman"/>
          <w:sz w:val="24"/>
          <w:szCs w:val="24"/>
        </w:rPr>
        <w:t xml:space="preserve"> сводного мониторинга</w:t>
      </w:r>
      <w:r w:rsidR="007348D7" w:rsidRPr="00F51051">
        <w:rPr>
          <w:rFonts w:ascii="Times New Roman" w:hAnsi="Times New Roman" w:cs="Times New Roman"/>
          <w:sz w:val="24"/>
          <w:szCs w:val="24"/>
        </w:rPr>
        <w:t xml:space="preserve"> качества за 202</w:t>
      </w:r>
      <w:r w:rsidR="00CE3130" w:rsidRPr="00F51051">
        <w:rPr>
          <w:rFonts w:ascii="Times New Roman" w:hAnsi="Times New Roman" w:cs="Times New Roman"/>
          <w:sz w:val="24"/>
          <w:szCs w:val="24"/>
        </w:rPr>
        <w:t>4</w:t>
      </w:r>
      <w:r w:rsidRPr="00F51051">
        <w:rPr>
          <w:rFonts w:ascii="Times New Roman" w:hAnsi="Times New Roman" w:cs="Times New Roman"/>
          <w:sz w:val="24"/>
          <w:szCs w:val="24"/>
        </w:rPr>
        <w:t xml:space="preserve"> год представлены в приложении</w:t>
      </w:r>
      <w:r w:rsidR="00DD1B86" w:rsidRPr="00F51051">
        <w:rPr>
          <w:rFonts w:ascii="Times New Roman" w:hAnsi="Times New Roman" w:cs="Times New Roman"/>
          <w:sz w:val="24"/>
          <w:szCs w:val="24"/>
        </w:rPr>
        <w:t>.</w:t>
      </w:r>
    </w:p>
    <w:p w:rsidR="000F6F99" w:rsidRPr="00F51051" w:rsidRDefault="00DD1B86" w:rsidP="00F51051">
      <w:pPr>
        <w:pStyle w:val="Default"/>
        <w:spacing w:line="276" w:lineRule="auto"/>
        <w:ind w:firstLine="710"/>
        <w:jc w:val="both"/>
        <w:rPr>
          <w:color w:val="auto"/>
        </w:rPr>
      </w:pPr>
      <w:r w:rsidRPr="00F51051">
        <w:rPr>
          <w:color w:val="auto"/>
        </w:rPr>
        <w:t xml:space="preserve">Администрации муниципального образования </w:t>
      </w:r>
      <w:proofErr w:type="spellStart"/>
      <w:r w:rsidR="00A508FB" w:rsidRPr="00F51051">
        <w:rPr>
          <w:color w:val="auto"/>
        </w:rPr>
        <w:t>Кусинское</w:t>
      </w:r>
      <w:proofErr w:type="spellEnd"/>
      <w:r w:rsidR="00446271" w:rsidRPr="00F51051">
        <w:rPr>
          <w:color w:val="auto"/>
        </w:rPr>
        <w:t xml:space="preserve"> сельское</w:t>
      </w:r>
      <w:r w:rsidRPr="00F51051">
        <w:rPr>
          <w:color w:val="auto"/>
        </w:rPr>
        <w:t xml:space="preserve"> поселение </w:t>
      </w:r>
      <w:proofErr w:type="spellStart"/>
      <w:r w:rsidRPr="00F51051">
        <w:rPr>
          <w:color w:val="auto"/>
        </w:rPr>
        <w:t>Киришского</w:t>
      </w:r>
      <w:proofErr w:type="spellEnd"/>
      <w:r w:rsidRPr="00F51051">
        <w:rPr>
          <w:color w:val="auto"/>
        </w:rPr>
        <w:t xml:space="preserve"> муниципального района Ленинградской области </w:t>
      </w:r>
      <w:r w:rsidR="000F6F99" w:rsidRPr="00F51051">
        <w:rPr>
          <w:color w:val="auto"/>
        </w:rPr>
        <w:t xml:space="preserve">присвоена </w:t>
      </w:r>
      <w:r w:rsidR="000F6F99" w:rsidRPr="00F51051">
        <w:rPr>
          <w:color w:val="auto"/>
          <w:lang w:val="en-US"/>
        </w:rPr>
        <w:t>II</w:t>
      </w:r>
      <w:r w:rsidR="00947AAB" w:rsidRPr="00F51051">
        <w:rPr>
          <w:color w:val="auto"/>
          <w:lang w:val="en-US"/>
        </w:rPr>
        <w:t>I</w:t>
      </w:r>
      <w:r w:rsidR="000F6F99" w:rsidRPr="00F51051">
        <w:rPr>
          <w:color w:val="auto"/>
        </w:rPr>
        <w:t xml:space="preserve"> степень качества управления</w:t>
      </w:r>
      <w:r w:rsidR="00CE3130" w:rsidRPr="00F51051">
        <w:rPr>
          <w:color w:val="auto"/>
        </w:rPr>
        <w:t xml:space="preserve"> финансовым менеджментом, </w:t>
      </w:r>
      <w:r w:rsidR="00563C94" w:rsidRPr="00F51051">
        <w:rPr>
          <w:color w:val="auto"/>
        </w:rPr>
        <w:t xml:space="preserve">на уровне </w:t>
      </w:r>
      <w:r w:rsidR="00CE3130" w:rsidRPr="00F51051">
        <w:rPr>
          <w:color w:val="auto"/>
        </w:rPr>
        <w:t xml:space="preserve"> 2023</w:t>
      </w:r>
      <w:r w:rsidR="00563C94" w:rsidRPr="00F51051">
        <w:rPr>
          <w:color w:val="auto"/>
        </w:rPr>
        <w:t xml:space="preserve"> года.</w:t>
      </w:r>
    </w:p>
    <w:p w:rsidR="000F6F99" w:rsidRPr="00F51051" w:rsidRDefault="000F6F99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ab/>
        <w:t xml:space="preserve">Администрации будет направлена информация о </w:t>
      </w:r>
      <w:r w:rsidR="00947AAB" w:rsidRPr="00F51051">
        <w:rPr>
          <w:rFonts w:ascii="Times New Roman" w:hAnsi="Times New Roman" w:cs="Times New Roman"/>
          <w:sz w:val="24"/>
          <w:szCs w:val="24"/>
        </w:rPr>
        <w:t>ненадлежащем качестве финансового менеджмента, необходимости принятия мер по устранению недостатков финансового менеджмента, проведения аудита эффективности использования бюджетных средств и принятия плана мероприятий по повышению качества финансового менеджмента</w:t>
      </w:r>
      <w:r w:rsidRPr="00F51051">
        <w:rPr>
          <w:rFonts w:ascii="Times New Roman" w:hAnsi="Times New Roman" w:cs="Times New Roman"/>
          <w:sz w:val="24"/>
          <w:szCs w:val="24"/>
        </w:rPr>
        <w:t>.</w:t>
      </w:r>
    </w:p>
    <w:p w:rsidR="00DD1B86" w:rsidRPr="00F51051" w:rsidRDefault="00DD1B86" w:rsidP="00F51051">
      <w:pPr>
        <w:pStyle w:val="Default"/>
        <w:spacing w:line="276" w:lineRule="auto"/>
        <w:ind w:firstLine="710"/>
        <w:jc w:val="both"/>
        <w:rPr>
          <w:color w:val="auto"/>
        </w:rPr>
      </w:pPr>
    </w:p>
    <w:p w:rsidR="00A002DD" w:rsidRPr="00F51051" w:rsidRDefault="00A002DD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ab/>
      </w:r>
    </w:p>
    <w:p w:rsidR="00A002DD" w:rsidRPr="00F51051" w:rsidRDefault="00E16BBC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ab/>
      </w:r>
    </w:p>
    <w:p w:rsidR="00182963" w:rsidRPr="00F51051" w:rsidRDefault="006C6F10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ab/>
      </w:r>
    </w:p>
    <w:p w:rsidR="00C41D7D" w:rsidRPr="00F51051" w:rsidRDefault="00C41D7D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Pr="00F51051" w:rsidRDefault="00997C13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Pr="00F51051" w:rsidRDefault="00997C13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Pr="00F51051" w:rsidRDefault="00997C13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963" w:rsidRPr="00F51051" w:rsidRDefault="006C6F10" w:rsidP="00F5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051">
        <w:rPr>
          <w:rFonts w:ascii="Times New Roman" w:hAnsi="Times New Roman" w:cs="Times New Roman"/>
          <w:sz w:val="24"/>
          <w:szCs w:val="24"/>
        </w:rPr>
        <w:t>П</w:t>
      </w:r>
      <w:r w:rsidR="00182963" w:rsidRPr="00F51051">
        <w:rPr>
          <w:rFonts w:ascii="Times New Roman" w:hAnsi="Times New Roman" w:cs="Times New Roman"/>
          <w:sz w:val="24"/>
          <w:szCs w:val="24"/>
        </w:rPr>
        <w:t xml:space="preserve">редседатель Комитета финансов                                                                        </w:t>
      </w:r>
      <w:proofErr w:type="spellStart"/>
      <w:r w:rsidRPr="00F51051"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 w:rsidRPr="00F51051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A923A3" w:rsidRPr="00F51051" w:rsidRDefault="00A923A3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4EB" w:rsidRPr="00F51051" w:rsidRDefault="00E474EB" w:rsidP="00F51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4EB" w:rsidRPr="005B440B" w:rsidRDefault="00E474EB" w:rsidP="005B44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74EB" w:rsidRDefault="00E474EB" w:rsidP="00563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474EB" w:rsidSect="009909E3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1558" w:type="dxa"/>
        <w:tblInd w:w="95" w:type="dxa"/>
        <w:tblLook w:val="04A0" w:firstRow="1" w:lastRow="0" w:firstColumn="1" w:lastColumn="0" w:noHBand="0" w:noVBand="1"/>
      </w:tblPr>
      <w:tblGrid>
        <w:gridCol w:w="2840"/>
        <w:gridCol w:w="1478"/>
        <w:gridCol w:w="1319"/>
        <w:gridCol w:w="1478"/>
        <w:gridCol w:w="1319"/>
        <w:gridCol w:w="1311"/>
        <w:gridCol w:w="1520"/>
        <w:gridCol w:w="1504"/>
      </w:tblGrid>
      <w:tr w:rsidR="001776D2" w:rsidRPr="001776D2" w:rsidTr="00563C94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Приложение.</w:t>
            </w:r>
          </w:p>
        </w:tc>
      </w:tr>
      <w:tr w:rsidR="001776D2" w:rsidRPr="001776D2" w:rsidTr="00563C9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6D2" w:rsidRPr="001776D2" w:rsidTr="00563C94">
        <w:trPr>
          <w:trHeight w:val="315"/>
        </w:trPr>
        <w:tc>
          <w:tcPr>
            <w:tcW w:w="11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6D2" w:rsidRPr="001776D2" w:rsidTr="00563C9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6D2" w:rsidRPr="001776D2" w:rsidTr="00563C94">
        <w:trPr>
          <w:trHeight w:val="25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ГАБС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показателей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оценка качества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качества</w:t>
            </w:r>
            <w:r w:rsidR="00983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</w:t>
            </w: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финансовым менеджментом в 2024 году </w:t>
            </w:r>
          </w:p>
        </w:tc>
      </w:tr>
      <w:tr w:rsidR="001776D2" w:rsidRPr="001776D2" w:rsidTr="00563C94">
        <w:trPr>
          <w:trHeight w:val="106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установленных правил и регл</w:t>
            </w:r>
            <w:bookmarkStart w:id="0" w:name="_GoBack"/>
            <w:bookmarkEnd w:id="0"/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аментов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исполнения бюджета и финансовая дисциплина</w:t>
            </w: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6D2" w:rsidRPr="001776D2" w:rsidTr="00563C94">
        <w:trPr>
          <w:trHeight w:val="102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 (баллы)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 (баллы)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 (баллы)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 (баллы)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оценка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от максимального значения 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6D2" w:rsidRPr="001776D2" w:rsidTr="00563C94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Кусинское</w:t>
            </w:r>
            <w:proofErr w:type="spellEnd"/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 поселение </w:t>
            </w:r>
            <w:proofErr w:type="spellStart"/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Киришского</w:t>
            </w:r>
            <w:proofErr w:type="spellEnd"/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94" w:rsidRPr="001776D2" w:rsidRDefault="00563C94" w:rsidP="0056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</w:tr>
    </w:tbl>
    <w:p w:rsidR="00E474EB" w:rsidRDefault="00E474EB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Default="00997C13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Default="00997C13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Default="00997C13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Default="00997C13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Default="00997C13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Default="00997C13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74EB" w:rsidRDefault="00E474EB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E474EB" w:rsidSect="00E474E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474EB" w:rsidRPr="002C4781" w:rsidRDefault="00E474EB" w:rsidP="00DD5B3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474EB" w:rsidRPr="002C4781" w:rsidSect="003A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76A0"/>
    <w:multiLevelType w:val="hybridMultilevel"/>
    <w:tmpl w:val="63A64EC4"/>
    <w:lvl w:ilvl="0" w:tplc="0612591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ED2457"/>
    <w:multiLevelType w:val="hybridMultilevel"/>
    <w:tmpl w:val="C4B85BF6"/>
    <w:lvl w:ilvl="0" w:tplc="D126177E">
      <w:start w:val="2"/>
      <w:numFmt w:val="decimal"/>
      <w:lvlText w:val="%1)"/>
      <w:lvlJc w:val="left"/>
      <w:pPr>
        <w:ind w:left="1068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315638"/>
    <w:multiLevelType w:val="hybridMultilevel"/>
    <w:tmpl w:val="24287868"/>
    <w:lvl w:ilvl="0" w:tplc="50B45F0E">
      <w:start w:val="1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F91DE3"/>
    <w:multiLevelType w:val="hybridMultilevel"/>
    <w:tmpl w:val="6F544616"/>
    <w:lvl w:ilvl="0" w:tplc="24A8B2CA">
      <w:start w:val="2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165277"/>
    <w:multiLevelType w:val="hybridMultilevel"/>
    <w:tmpl w:val="53368DB2"/>
    <w:lvl w:ilvl="0" w:tplc="DFD0ADC8">
      <w:start w:val="2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1061F3"/>
    <w:multiLevelType w:val="hybridMultilevel"/>
    <w:tmpl w:val="ECE82912"/>
    <w:lvl w:ilvl="0" w:tplc="B6627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1624D"/>
    <w:multiLevelType w:val="hybridMultilevel"/>
    <w:tmpl w:val="F140E604"/>
    <w:lvl w:ilvl="0" w:tplc="3D707E2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420228"/>
    <w:multiLevelType w:val="hybridMultilevel"/>
    <w:tmpl w:val="B488559E"/>
    <w:lvl w:ilvl="0" w:tplc="322E937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7E1F02"/>
    <w:multiLevelType w:val="hybridMultilevel"/>
    <w:tmpl w:val="FFC011FE"/>
    <w:lvl w:ilvl="0" w:tplc="8B2EC988">
      <w:start w:val="2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D775F5"/>
    <w:multiLevelType w:val="hybridMultilevel"/>
    <w:tmpl w:val="64FCA9A0"/>
    <w:lvl w:ilvl="0" w:tplc="A6AED00E">
      <w:start w:val="1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1D178B"/>
    <w:multiLevelType w:val="hybridMultilevel"/>
    <w:tmpl w:val="0DC47550"/>
    <w:lvl w:ilvl="0" w:tplc="9064C396">
      <w:start w:val="1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0A64A0"/>
    <w:multiLevelType w:val="hybridMultilevel"/>
    <w:tmpl w:val="FA4E3976"/>
    <w:lvl w:ilvl="0" w:tplc="5004299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7D"/>
    <w:rsid w:val="00043EEE"/>
    <w:rsid w:val="000470AF"/>
    <w:rsid w:val="0005734F"/>
    <w:rsid w:val="000709CC"/>
    <w:rsid w:val="0008403F"/>
    <w:rsid w:val="000A1E3E"/>
    <w:rsid w:val="000A558A"/>
    <w:rsid w:val="000A5C39"/>
    <w:rsid w:val="000B287B"/>
    <w:rsid w:val="000B38BD"/>
    <w:rsid w:val="000C191E"/>
    <w:rsid w:val="000C3CD9"/>
    <w:rsid w:val="000C7FB2"/>
    <w:rsid w:val="000D536B"/>
    <w:rsid w:val="000D7EC3"/>
    <w:rsid w:val="000F6F99"/>
    <w:rsid w:val="00124FEF"/>
    <w:rsid w:val="001776D2"/>
    <w:rsid w:val="00182963"/>
    <w:rsid w:val="00192DE7"/>
    <w:rsid w:val="001A670E"/>
    <w:rsid w:val="001F024B"/>
    <w:rsid w:val="0020027C"/>
    <w:rsid w:val="00252BC8"/>
    <w:rsid w:val="00257935"/>
    <w:rsid w:val="002714B9"/>
    <w:rsid w:val="00276262"/>
    <w:rsid w:val="0029129A"/>
    <w:rsid w:val="00292B75"/>
    <w:rsid w:val="002C2CE3"/>
    <w:rsid w:val="002C42B9"/>
    <w:rsid w:val="002C4781"/>
    <w:rsid w:val="002D4F24"/>
    <w:rsid w:val="002E0B29"/>
    <w:rsid w:val="002F2FB8"/>
    <w:rsid w:val="00306211"/>
    <w:rsid w:val="003258FA"/>
    <w:rsid w:val="00341D70"/>
    <w:rsid w:val="003516D0"/>
    <w:rsid w:val="00362663"/>
    <w:rsid w:val="00363A2E"/>
    <w:rsid w:val="0037067E"/>
    <w:rsid w:val="003A2E21"/>
    <w:rsid w:val="003A3179"/>
    <w:rsid w:val="003B0C7D"/>
    <w:rsid w:val="003B62CD"/>
    <w:rsid w:val="003C4E2E"/>
    <w:rsid w:val="00446271"/>
    <w:rsid w:val="00490546"/>
    <w:rsid w:val="00494834"/>
    <w:rsid w:val="004A576B"/>
    <w:rsid w:val="004B111E"/>
    <w:rsid w:val="004E351E"/>
    <w:rsid w:val="005023B6"/>
    <w:rsid w:val="00563C94"/>
    <w:rsid w:val="00563C99"/>
    <w:rsid w:val="00565289"/>
    <w:rsid w:val="00570D7A"/>
    <w:rsid w:val="00587C38"/>
    <w:rsid w:val="00594BAD"/>
    <w:rsid w:val="005967F8"/>
    <w:rsid w:val="005A028D"/>
    <w:rsid w:val="005B10C1"/>
    <w:rsid w:val="005B14AA"/>
    <w:rsid w:val="005B440B"/>
    <w:rsid w:val="006A0871"/>
    <w:rsid w:val="006C6F10"/>
    <w:rsid w:val="006F3C99"/>
    <w:rsid w:val="00703AA1"/>
    <w:rsid w:val="00722FF9"/>
    <w:rsid w:val="007348D7"/>
    <w:rsid w:val="00737936"/>
    <w:rsid w:val="00741F1B"/>
    <w:rsid w:val="00760BE6"/>
    <w:rsid w:val="00782C04"/>
    <w:rsid w:val="007B6E69"/>
    <w:rsid w:val="007C61B4"/>
    <w:rsid w:val="008309DF"/>
    <w:rsid w:val="00832692"/>
    <w:rsid w:val="0085664C"/>
    <w:rsid w:val="00874807"/>
    <w:rsid w:val="00894744"/>
    <w:rsid w:val="008A25C2"/>
    <w:rsid w:val="008B1C41"/>
    <w:rsid w:val="008E409F"/>
    <w:rsid w:val="008F1D6A"/>
    <w:rsid w:val="00912B8F"/>
    <w:rsid w:val="00924290"/>
    <w:rsid w:val="009264B1"/>
    <w:rsid w:val="00934D81"/>
    <w:rsid w:val="00947AAB"/>
    <w:rsid w:val="00983880"/>
    <w:rsid w:val="009909E3"/>
    <w:rsid w:val="00997C13"/>
    <w:rsid w:val="009C47D2"/>
    <w:rsid w:val="009D53D3"/>
    <w:rsid w:val="009F135C"/>
    <w:rsid w:val="009F3C3B"/>
    <w:rsid w:val="00A002DD"/>
    <w:rsid w:val="00A35B77"/>
    <w:rsid w:val="00A508FB"/>
    <w:rsid w:val="00A60D88"/>
    <w:rsid w:val="00A9136E"/>
    <w:rsid w:val="00A923A3"/>
    <w:rsid w:val="00AB501A"/>
    <w:rsid w:val="00B11D48"/>
    <w:rsid w:val="00B274CA"/>
    <w:rsid w:val="00B317B0"/>
    <w:rsid w:val="00B3646B"/>
    <w:rsid w:val="00B7014E"/>
    <w:rsid w:val="00B7165F"/>
    <w:rsid w:val="00BD2176"/>
    <w:rsid w:val="00BF01AB"/>
    <w:rsid w:val="00C129E3"/>
    <w:rsid w:val="00C20D5C"/>
    <w:rsid w:val="00C25794"/>
    <w:rsid w:val="00C41D7D"/>
    <w:rsid w:val="00C64F1B"/>
    <w:rsid w:val="00C8268D"/>
    <w:rsid w:val="00C87440"/>
    <w:rsid w:val="00CB2C3C"/>
    <w:rsid w:val="00CD1575"/>
    <w:rsid w:val="00CE1759"/>
    <w:rsid w:val="00CE3130"/>
    <w:rsid w:val="00D0125C"/>
    <w:rsid w:val="00D275C0"/>
    <w:rsid w:val="00D46879"/>
    <w:rsid w:val="00DA1716"/>
    <w:rsid w:val="00DB5CE9"/>
    <w:rsid w:val="00DC56A0"/>
    <w:rsid w:val="00DD1B86"/>
    <w:rsid w:val="00DD5B34"/>
    <w:rsid w:val="00DE3C0A"/>
    <w:rsid w:val="00DE70CF"/>
    <w:rsid w:val="00E05376"/>
    <w:rsid w:val="00E108DA"/>
    <w:rsid w:val="00E1347F"/>
    <w:rsid w:val="00E16BBC"/>
    <w:rsid w:val="00E4402A"/>
    <w:rsid w:val="00E474EB"/>
    <w:rsid w:val="00E51C8E"/>
    <w:rsid w:val="00EB2029"/>
    <w:rsid w:val="00ED601B"/>
    <w:rsid w:val="00EE4DED"/>
    <w:rsid w:val="00F17187"/>
    <w:rsid w:val="00F507D6"/>
    <w:rsid w:val="00F51051"/>
    <w:rsid w:val="00F540BD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6E"/>
    <w:pPr>
      <w:ind w:left="720"/>
      <w:contextualSpacing/>
    </w:pPr>
  </w:style>
  <w:style w:type="table" w:styleId="a4">
    <w:name w:val="Table Grid"/>
    <w:basedOn w:val="a1"/>
    <w:uiPriority w:val="59"/>
    <w:rsid w:val="001A6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CB2C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6C6F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basedOn w:val="a0"/>
    <w:uiPriority w:val="99"/>
    <w:rsid w:val="007C61B4"/>
    <w:rPr>
      <w:rFonts w:cs="Times New Roman"/>
      <w:b/>
      <w:color w:val="106BBE"/>
    </w:rPr>
  </w:style>
  <w:style w:type="paragraph" w:customStyle="1" w:styleId="a8">
    <w:name w:val="Прижатый влево"/>
    <w:basedOn w:val="a"/>
    <w:next w:val="a"/>
    <w:uiPriority w:val="99"/>
    <w:rsid w:val="009F3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DE3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theme" Target="theme/theme1.xml"/>
	<Relationship Id="rId3" Type="http://schemas.microsoft.com/office/2007/relationships/stylesWithEffects" Target="stylesWithEffect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hyperlink" Target="garantF1://12012604.20001" TargetMode="External"/>
	<Relationship Id="rId5" Type="http://schemas.openxmlformats.org/officeDocument/2006/relationships/webSettings" Target="webSettings.xml"/>
	<Relationship Id="rId4" Type="http://schemas.openxmlformats.org/officeDocument/2006/relationships/settings" Target="settings.xml"/><Relationship Target="media/Image1.pn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daviduk</cp:lastModifiedBy>
  <cp:revision>61</cp:revision>
  <cp:lastPrinted>2019-04-24T12:16:00Z</cp:lastPrinted>
  <dcterms:created xsi:type="dcterms:W3CDTF">2018-04-25T16:22:00Z</dcterms:created>
  <dcterms:modified xsi:type="dcterms:W3CDTF">2025-05-29T10:09:00Z</dcterms:modified>
</cp:coreProperties>
</file>