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19" w:rsidRPr="00453C76" w:rsidRDefault="00E774DB" w:rsidP="00453C76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453C76">
        <w:rPr>
          <w:rFonts w:ascii="Segoe UI" w:hAnsi="Segoe UI" w:cs="Segoe UI"/>
          <w:b/>
          <w:sz w:val="32"/>
          <w:szCs w:val="32"/>
        </w:rPr>
        <w:t xml:space="preserve">Электронные услуги </w:t>
      </w:r>
      <w:r w:rsidR="00487774">
        <w:rPr>
          <w:rFonts w:ascii="Segoe UI" w:hAnsi="Segoe UI" w:cs="Segoe UI"/>
          <w:b/>
          <w:sz w:val="32"/>
          <w:szCs w:val="32"/>
        </w:rPr>
        <w:t>Росреестра</w:t>
      </w:r>
      <w:r w:rsidR="00296802" w:rsidRPr="00453C76">
        <w:rPr>
          <w:rFonts w:ascii="Segoe UI" w:hAnsi="Segoe UI" w:cs="Segoe UI"/>
          <w:b/>
          <w:sz w:val="32"/>
          <w:szCs w:val="32"/>
        </w:rPr>
        <w:t xml:space="preserve"> доступны жителям региона</w:t>
      </w:r>
    </w:p>
    <w:p w:rsidR="00F1485D" w:rsidRPr="003D37EC" w:rsidRDefault="00894E72" w:rsidP="00453C76">
      <w:pPr>
        <w:spacing w:line="240" w:lineRule="auto"/>
        <w:ind w:firstLine="709"/>
        <w:jc w:val="both"/>
        <w:rPr>
          <w:rFonts w:ascii="Segoe UI" w:hAnsi="Segoe UI" w:cs="Segoe UI"/>
          <w:b/>
          <w:sz w:val="32"/>
          <w:szCs w:val="32"/>
        </w:rPr>
      </w:pPr>
      <w:r w:rsidRPr="00453C76">
        <w:rPr>
          <w:rFonts w:ascii="Segoe UI" w:hAnsi="Segoe UI" w:cs="Segoe UI"/>
          <w:b/>
          <w:sz w:val="32"/>
          <w:szCs w:val="32"/>
        </w:rPr>
        <w:t xml:space="preserve">Филиал ФГБУ «ФКП </w:t>
      </w:r>
      <w:proofErr w:type="spellStart"/>
      <w:r w:rsidRPr="00453C76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453C76">
        <w:rPr>
          <w:rFonts w:ascii="Segoe UI" w:hAnsi="Segoe UI" w:cs="Segoe UI"/>
          <w:b/>
          <w:sz w:val="32"/>
          <w:szCs w:val="32"/>
        </w:rPr>
        <w:t>» по Ленинградской области</w:t>
      </w:r>
      <w:r w:rsidR="00890BED" w:rsidRPr="00453C76">
        <w:rPr>
          <w:rFonts w:ascii="Segoe UI" w:hAnsi="Segoe UI" w:cs="Segoe UI"/>
          <w:b/>
          <w:sz w:val="32"/>
          <w:szCs w:val="32"/>
        </w:rPr>
        <w:t xml:space="preserve"> сообщает, что на портале </w:t>
      </w:r>
      <w:proofErr w:type="spellStart"/>
      <w:r w:rsidR="00890BED" w:rsidRPr="00453C76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="00890BED" w:rsidRPr="00453C76">
        <w:rPr>
          <w:rFonts w:ascii="Segoe UI" w:hAnsi="Segoe UI" w:cs="Segoe UI"/>
          <w:b/>
          <w:sz w:val="32"/>
          <w:szCs w:val="32"/>
        </w:rPr>
        <w:t xml:space="preserve"> (</w:t>
      </w:r>
      <w:proofErr w:type="spellStart"/>
      <w:r w:rsidR="00890BED" w:rsidRPr="00453C76">
        <w:rPr>
          <w:rFonts w:ascii="Segoe UI" w:hAnsi="Segoe UI" w:cs="Segoe UI"/>
          <w:b/>
          <w:sz w:val="32"/>
          <w:szCs w:val="32"/>
          <w:lang w:val="en-US"/>
        </w:rPr>
        <w:t>rosreestr</w:t>
      </w:r>
      <w:proofErr w:type="spellEnd"/>
      <w:r w:rsidR="00890BED" w:rsidRPr="00453C76">
        <w:rPr>
          <w:rFonts w:ascii="Segoe UI" w:hAnsi="Segoe UI" w:cs="Segoe UI"/>
          <w:b/>
          <w:sz w:val="32"/>
          <w:szCs w:val="32"/>
        </w:rPr>
        <w:t>.</w:t>
      </w:r>
      <w:proofErr w:type="spellStart"/>
      <w:r w:rsidR="00890BED" w:rsidRPr="00453C76">
        <w:rPr>
          <w:rFonts w:ascii="Segoe UI" w:hAnsi="Segoe UI" w:cs="Segoe UI"/>
          <w:b/>
          <w:sz w:val="32"/>
          <w:szCs w:val="32"/>
          <w:lang w:val="en-US"/>
        </w:rPr>
        <w:t>ru</w:t>
      </w:r>
      <w:proofErr w:type="spellEnd"/>
      <w:r w:rsidR="00890BED" w:rsidRPr="00453C76">
        <w:rPr>
          <w:rFonts w:ascii="Segoe UI" w:hAnsi="Segoe UI" w:cs="Segoe UI"/>
          <w:b/>
          <w:sz w:val="32"/>
          <w:szCs w:val="32"/>
        </w:rPr>
        <w:t xml:space="preserve">) </w:t>
      </w:r>
      <w:r w:rsidR="00890BED" w:rsidRPr="003D37EC">
        <w:rPr>
          <w:rFonts w:ascii="Segoe UI" w:hAnsi="Segoe UI" w:cs="Segoe UI"/>
          <w:b/>
          <w:sz w:val="32"/>
          <w:szCs w:val="32"/>
        </w:rPr>
        <w:t>гражданам доступны электронные услуги и сервисы</w:t>
      </w:r>
      <w:r w:rsidR="00E86F73" w:rsidRPr="003D37EC">
        <w:rPr>
          <w:rFonts w:ascii="Segoe UI" w:hAnsi="Segoe UI" w:cs="Segoe UI"/>
          <w:b/>
          <w:sz w:val="32"/>
          <w:szCs w:val="32"/>
        </w:rPr>
        <w:t>, которые позволяют получить государственные услуги кадастровой палаты в сокращенные сроки, не теряя времени на визит в офис Филиала.</w:t>
      </w:r>
    </w:p>
    <w:p w:rsidR="006A1206" w:rsidRPr="004B3653" w:rsidRDefault="003D37EC" w:rsidP="004B3653">
      <w:pPr>
        <w:spacing w:line="240" w:lineRule="auto"/>
        <w:ind w:firstLine="709"/>
        <w:jc w:val="both"/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</w:pPr>
      <w:r w:rsidRPr="003D37EC"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  <w:t xml:space="preserve">Благодаря совершенствованию системы электронных услуг портала </w:t>
      </w:r>
      <w:proofErr w:type="spellStart"/>
      <w:r w:rsidRPr="003D37EC"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3D37EC"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  <w:t xml:space="preserve"> </w:t>
      </w:r>
      <w:r w:rsidR="004B3653">
        <w:rPr>
          <w:rFonts w:ascii="Segoe UI" w:hAnsi="Segoe UI" w:cs="Segoe UI"/>
          <w:sz w:val="32"/>
          <w:szCs w:val="32"/>
        </w:rPr>
        <w:t>с</w:t>
      </w:r>
      <w:r w:rsidR="004B3653" w:rsidRPr="003D37EC">
        <w:rPr>
          <w:rFonts w:ascii="Segoe UI" w:hAnsi="Segoe UI" w:cs="Segoe UI"/>
          <w:sz w:val="32"/>
          <w:szCs w:val="32"/>
        </w:rPr>
        <w:t xml:space="preserve"> 1 марта 2017 года </w:t>
      </w:r>
      <w:r w:rsidRPr="003D37EC"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  <w:t>заявители</w:t>
      </w:r>
      <w:r w:rsidR="00B4567C"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  <w:t xml:space="preserve">, проживающие на территории </w:t>
      </w:r>
      <w:r w:rsidR="00375641" w:rsidRPr="003D37EC">
        <w:rPr>
          <w:rFonts w:ascii="Segoe UI" w:hAnsi="Segoe UI" w:cs="Segoe UI"/>
          <w:sz w:val="32"/>
          <w:szCs w:val="32"/>
        </w:rPr>
        <w:t>Ленинградской области</w:t>
      </w:r>
      <w:r w:rsidR="00B4567C">
        <w:rPr>
          <w:rFonts w:ascii="Segoe UI" w:hAnsi="Segoe UI" w:cs="Segoe UI"/>
          <w:sz w:val="32"/>
          <w:szCs w:val="32"/>
        </w:rPr>
        <w:t>,</w:t>
      </w:r>
      <w:r w:rsidR="00375641" w:rsidRPr="003D37EC"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  <w:t xml:space="preserve"> </w:t>
      </w:r>
      <w:r w:rsidRPr="003D37EC"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  <w:t>имеют возможность удобно, надежно и быстро п</w:t>
      </w:r>
      <w:r w:rsidR="006A1206"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  <w:t>олучить государственные услуги к</w:t>
      </w:r>
      <w:r w:rsidRPr="003D37EC">
        <w:rPr>
          <w:rFonts w:ascii="Segoe UI" w:hAnsi="Segoe UI" w:cs="Segoe UI"/>
          <w:bCs/>
          <w:color w:val="000000"/>
          <w:sz w:val="32"/>
          <w:szCs w:val="32"/>
          <w:shd w:val="clear" w:color="auto" w:fill="FFFFFF"/>
        </w:rPr>
        <w:t>адастровой палаты в предельно сжатые сроки</w:t>
      </w:r>
      <w:r w:rsidR="00E53FF8" w:rsidRPr="003D37EC">
        <w:rPr>
          <w:rFonts w:ascii="Segoe UI" w:hAnsi="Segoe UI" w:cs="Segoe UI"/>
          <w:sz w:val="32"/>
          <w:szCs w:val="32"/>
        </w:rPr>
        <w:t xml:space="preserve">. </w:t>
      </w:r>
    </w:p>
    <w:p w:rsidR="0060080F" w:rsidRPr="00453C76" w:rsidRDefault="00336D49" w:rsidP="00453C76">
      <w:pPr>
        <w:spacing w:line="240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 w:rsidRPr="003D37EC">
        <w:rPr>
          <w:rFonts w:ascii="Segoe UI" w:hAnsi="Segoe UI" w:cs="Segoe UI"/>
          <w:color w:val="000000" w:themeColor="text1"/>
          <w:sz w:val="32"/>
          <w:szCs w:val="32"/>
        </w:rPr>
        <w:t xml:space="preserve">Срок оказания </w:t>
      </w:r>
      <w:r w:rsidRPr="003D37EC">
        <w:rPr>
          <w:rFonts w:ascii="Segoe UI" w:hAnsi="Segoe UI" w:cs="Segoe UI"/>
          <w:color w:val="000000"/>
          <w:sz w:val="32"/>
          <w:szCs w:val="32"/>
        </w:rPr>
        <w:t xml:space="preserve">услуг по государственной регистрации прав на недвижимое имущество и сделок с ним по заявлениям, поданным </w:t>
      </w:r>
      <w:r w:rsidR="009C78A5" w:rsidRPr="003D37EC">
        <w:rPr>
          <w:rFonts w:ascii="Segoe UI" w:hAnsi="Segoe UI" w:cs="Segoe UI"/>
          <w:color w:val="000000"/>
          <w:sz w:val="32"/>
          <w:szCs w:val="32"/>
        </w:rPr>
        <w:t>в электронном виде</w:t>
      </w:r>
      <w:r w:rsidR="009C78A5" w:rsidRPr="003D37EC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Pr="003D37EC">
        <w:rPr>
          <w:rFonts w:ascii="Segoe UI" w:hAnsi="Segoe UI" w:cs="Segoe UI"/>
          <w:color w:val="000000"/>
          <w:sz w:val="32"/>
          <w:szCs w:val="32"/>
        </w:rPr>
        <w:t xml:space="preserve">через портал </w:t>
      </w:r>
      <w:proofErr w:type="spellStart"/>
      <w:r w:rsidRPr="003D37EC">
        <w:rPr>
          <w:rFonts w:ascii="Segoe UI" w:hAnsi="Segoe UI" w:cs="Segoe UI"/>
          <w:color w:val="000000"/>
          <w:sz w:val="32"/>
          <w:szCs w:val="32"/>
        </w:rPr>
        <w:t>Росреестра</w:t>
      </w:r>
      <w:proofErr w:type="spellEnd"/>
      <w:r w:rsidRPr="003D37EC">
        <w:rPr>
          <w:rFonts w:ascii="Segoe UI" w:hAnsi="Segoe UI" w:cs="Segoe UI"/>
          <w:color w:val="000000"/>
          <w:sz w:val="32"/>
          <w:szCs w:val="32"/>
        </w:rPr>
        <w:t xml:space="preserve">, составляет три рабочих дня. </w:t>
      </w:r>
      <w:r w:rsidR="00254965" w:rsidRPr="003D37EC">
        <w:rPr>
          <w:rFonts w:ascii="Segoe UI" w:hAnsi="Segoe UI" w:cs="Segoe UI"/>
          <w:color w:val="000000"/>
          <w:sz w:val="32"/>
          <w:szCs w:val="32"/>
        </w:rPr>
        <w:t>Срок осуществления постановки на государственный кадастровый учёт</w:t>
      </w:r>
      <w:r w:rsidR="00C958C5" w:rsidRPr="003D37EC">
        <w:rPr>
          <w:rFonts w:ascii="Segoe UI" w:hAnsi="Segoe UI" w:cs="Segoe UI"/>
          <w:color w:val="000000"/>
          <w:sz w:val="32"/>
          <w:szCs w:val="32"/>
        </w:rPr>
        <w:t xml:space="preserve"> объекта недвижимости</w:t>
      </w:r>
      <w:r w:rsidR="008F2893" w:rsidRPr="00453C76">
        <w:rPr>
          <w:rFonts w:ascii="Segoe UI" w:hAnsi="Segoe UI" w:cs="Segoe UI"/>
          <w:color w:val="000000"/>
          <w:sz w:val="32"/>
          <w:szCs w:val="32"/>
        </w:rPr>
        <w:t xml:space="preserve">, </w:t>
      </w:r>
      <w:r w:rsidR="00C958C5" w:rsidRPr="00453C76">
        <w:rPr>
          <w:rFonts w:ascii="Segoe UI" w:hAnsi="Segoe UI" w:cs="Segoe UI"/>
          <w:color w:val="000000"/>
          <w:sz w:val="32"/>
          <w:szCs w:val="32"/>
        </w:rPr>
        <w:t xml:space="preserve">по заявлениям </w:t>
      </w:r>
      <w:r w:rsidR="008F2893" w:rsidRPr="00453C76">
        <w:rPr>
          <w:rFonts w:ascii="Segoe UI" w:hAnsi="Segoe UI" w:cs="Segoe UI"/>
          <w:color w:val="000000"/>
          <w:sz w:val="32"/>
          <w:szCs w:val="32"/>
        </w:rPr>
        <w:t xml:space="preserve">поданных в электронном виде, составляет четыре рабочих дня. </w:t>
      </w:r>
      <w:r w:rsidR="00254965" w:rsidRPr="00453C76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Pr="00453C76">
        <w:rPr>
          <w:rFonts w:ascii="Segoe UI" w:hAnsi="Segoe UI" w:cs="Segoe UI"/>
          <w:color w:val="000000"/>
          <w:sz w:val="32"/>
          <w:szCs w:val="32"/>
        </w:rPr>
        <w:t>При единой процедуре осуществления государственного кадастрового учёта и государственной регистрации прав на недвижимость, срок принятия решения сократился до восьми рабочих дней.</w:t>
      </w:r>
    </w:p>
    <w:p w:rsidR="0060080F" w:rsidRPr="00453C76" w:rsidRDefault="00EE5906" w:rsidP="00453C76">
      <w:pPr>
        <w:spacing w:line="240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 w:rsidRPr="00453C76">
        <w:rPr>
          <w:rFonts w:ascii="Segoe UI" w:hAnsi="Segoe UI" w:cs="Segoe UI"/>
          <w:color w:val="000000"/>
          <w:sz w:val="32"/>
          <w:szCs w:val="32"/>
        </w:rPr>
        <w:t>Для</w:t>
      </w:r>
      <w:r w:rsidR="00D11785" w:rsidRPr="00453C76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60080F" w:rsidRPr="00453C76">
        <w:rPr>
          <w:rFonts w:ascii="Segoe UI" w:hAnsi="Segoe UI" w:cs="Segoe UI"/>
          <w:color w:val="000000"/>
          <w:sz w:val="32"/>
          <w:szCs w:val="32"/>
        </w:rPr>
        <w:t xml:space="preserve">упрощения процедуры оказания государственных электронных услуг </w:t>
      </w:r>
      <w:proofErr w:type="spellStart"/>
      <w:r w:rsidR="0060080F" w:rsidRPr="00453C76">
        <w:rPr>
          <w:rFonts w:ascii="Segoe UI" w:hAnsi="Segoe UI" w:cs="Segoe UI"/>
          <w:color w:val="000000"/>
          <w:sz w:val="32"/>
          <w:szCs w:val="32"/>
        </w:rPr>
        <w:t>Росреестра</w:t>
      </w:r>
      <w:proofErr w:type="spellEnd"/>
      <w:r w:rsidR="0060080F" w:rsidRPr="00453C76">
        <w:rPr>
          <w:rFonts w:ascii="Segoe UI" w:hAnsi="Segoe UI" w:cs="Segoe UI"/>
          <w:color w:val="000000"/>
          <w:sz w:val="32"/>
          <w:szCs w:val="32"/>
        </w:rPr>
        <w:t xml:space="preserve">, в Межрайонном отделе филиала ФГБУ «ФКП </w:t>
      </w:r>
      <w:proofErr w:type="spellStart"/>
      <w:r w:rsidR="0060080F" w:rsidRPr="00453C76">
        <w:rPr>
          <w:rFonts w:ascii="Segoe UI" w:hAnsi="Segoe UI" w:cs="Segoe UI"/>
          <w:color w:val="000000"/>
          <w:sz w:val="32"/>
          <w:szCs w:val="32"/>
        </w:rPr>
        <w:t>Росреестра</w:t>
      </w:r>
      <w:proofErr w:type="spellEnd"/>
      <w:r w:rsidR="0060080F" w:rsidRPr="00453C76">
        <w:rPr>
          <w:rFonts w:ascii="Segoe UI" w:hAnsi="Segoe UI" w:cs="Segoe UI"/>
          <w:color w:val="000000"/>
          <w:sz w:val="32"/>
          <w:szCs w:val="32"/>
        </w:rPr>
        <w:t xml:space="preserve">» по Ленинградской области </w:t>
      </w:r>
      <w:r w:rsidR="00C03A92" w:rsidRPr="00453C76">
        <w:rPr>
          <w:rFonts w:ascii="Segoe UI" w:hAnsi="Segoe UI" w:cs="Segoe UI"/>
          <w:color w:val="000000"/>
          <w:sz w:val="32"/>
          <w:szCs w:val="32"/>
        </w:rPr>
        <w:t xml:space="preserve">по адресу: </w:t>
      </w:r>
      <w:proofErr w:type="gramStart"/>
      <w:r w:rsidR="00C03A92" w:rsidRPr="00453C76">
        <w:rPr>
          <w:rFonts w:ascii="Segoe UI" w:hAnsi="Segoe UI" w:cs="Segoe UI"/>
          <w:color w:val="000000"/>
          <w:sz w:val="32"/>
          <w:szCs w:val="32"/>
        </w:rPr>
        <w:t>г</w:t>
      </w:r>
      <w:proofErr w:type="gramEnd"/>
      <w:r w:rsidR="00C03A92" w:rsidRPr="00453C76">
        <w:rPr>
          <w:rFonts w:ascii="Segoe UI" w:hAnsi="Segoe UI" w:cs="Segoe UI"/>
          <w:color w:val="000000"/>
          <w:sz w:val="32"/>
          <w:szCs w:val="32"/>
        </w:rPr>
        <w:t xml:space="preserve">. Санкт-Петербург, ул. Чапаева, д.15, к.2, Лит Б., </w:t>
      </w:r>
      <w:r w:rsidR="0060080F" w:rsidRPr="00453C76">
        <w:rPr>
          <w:rFonts w:ascii="Segoe UI" w:hAnsi="Segoe UI" w:cs="Segoe UI"/>
          <w:color w:val="000000"/>
          <w:sz w:val="32"/>
          <w:szCs w:val="32"/>
        </w:rPr>
        <w:t>организовано консультационное окно, информирующее граждан о предоставлении заявлений об осуществлении государственного кадастрового учёта и государственной регистрации прав в электронном виде.</w:t>
      </w:r>
    </w:p>
    <w:p w:rsidR="0060080F" w:rsidRPr="00453C76" w:rsidRDefault="00AA2CFB" w:rsidP="00453C76">
      <w:pPr>
        <w:spacing w:line="240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 w:rsidRPr="00453C76">
        <w:rPr>
          <w:rFonts w:ascii="Segoe UI" w:hAnsi="Segoe UI" w:cs="Segoe UI"/>
          <w:color w:val="000000"/>
          <w:sz w:val="32"/>
          <w:szCs w:val="32"/>
        </w:rPr>
        <w:lastRenderedPageBreak/>
        <w:t>У</w:t>
      </w:r>
      <w:r w:rsidR="0060080F" w:rsidRPr="00453C76">
        <w:rPr>
          <w:rFonts w:ascii="Segoe UI" w:hAnsi="Segoe UI" w:cs="Segoe UI"/>
          <w:color w:val="000000"/>
          <w:sz w:val="32"/>
          <w:szCs w:val="32"/>
        </w:rPr>
        <w:t xml:space="preserve">знать подробнее о порядке оказания услуг </w:t>
      </w:r>
      <w:proofErr w:type="spellStart"/>
      <w:r w:rsidR="0060080F" w:rsidRPr="00453C76">
        <w:rPr>
          <w:rFonts w:ascii="Segoe UI" w:hAnsi="Segoe UI" w:cs="Segoe UI"/>
          <w:color w:val="000000"/>
          <w:sz w:val="32"/>
          <w:szCs w:val="32"/>
        </w:rPr>
        <w:t>Росреестра</w:t>
      </w:r>
      <w:proofErr w:type="spellEnd"/>
      <w:r w:rsidR="0060080F" w:rsidRPr="00453C76">
        <w:rPr>
          <w:rFonts w:ascii="Segoe UI" w:hAnsi="Segoe UI" w:cs="Segoe UI"/>
          <w:color w:val="000000"/>
          <w:sz w:val="32"/>
          <w:szCs w:val="32"/>
        </w:rPr>
        <w:t xml:space="preserve"> в электронном виде можно на официальном сайте (</w:t>
      </w:r>
      <w:proofErr w:type="spellStart"/>
      <w:r w:rsidR="0060080F" w:rsidRPr="00453C76">
        <w:rPr>
          <w:rFonts w:ascii="Segoe UI" w:hAnsi="Segoe UI" w:cs="Segoe UI"/>
          <w:color w:val="000000"/>
          <w:sz w:val="32"/>
          <w:szCs w:val="32"/>
        </w:rPr>
        <w:t>rosreestr.ru</w:t>
      </w:r>
      <w:proofErr w:type="spellEnd"/>
      <w:r w:rsidR="0060080F" w:rsidRPr="00453C76">
        <w:rPr>
          <w:rFonts w:ascii="Segoe UI" w:hAnsi="Segoe UI" w:cs="Segoe UI"/>
          <w:color w:val="000000"/>
          <w:sz w:val="32"/>
          <w:szCs w:val="32"/>
        </w:rPr>
        <w:t xml:space="preserve">), по номеру Единой справочной </w:t>
      </w:r>
      <w:proofErr w:type="spellStart"/>
      <w:r w:rsidR="0060080F" w:rsidRPr="00453C76">
        <w:rPr>
          <w:rFonts w:ascii="Segoe UI" w:hAnsi="Segoe UI" w:cs="Segoe UI"/>
          <w:color w:val="000000"/>
          <w:sz w:val="32"/>
          <w:szCs w:val="32"/>
        </w:rPr>
        <w:t>Росреестра</w:t>
      </w:r>
      <w:proofErr w:type="spellEnd"/>
      <w:r w:rsidR="0060080F" w:rsidRPr="00453C76">
        <w:rPr>
          <w:rFonts w:ascii="Segoe UI" w:hAnsi="Segoe UI" w:cs="Segoe UI"/>
          <w:color w:val="000000"/>
          <w:sz w:val="32"/>
          <w:szCs w:val="32"/>
        </w:rPr>
        <w:t xml:space="preserve"> 8-800-100-34-34 (круглосуточно, бесплатно) и по телефону справочной службы филиала ФГБУ «ФКП </w:t>
      </w:r>
      <w:proofErr w:type="spellStart"/>
      <w:r w:rsidR="0060080F" w:rsidRPr="00453C76">
        <w:rPr>
          <w:rFonts w:ascii="Segoe UI" w:hAnsi="Segoe UI" w:cs="Segoe UI"/>
          <w:color w:val="000000"/>
          <w:sz w:val="32"/>
          <w:szCs w:val="32"/>
        </w:rPr>
        <w:t>Росреестра</w:t>
      </w:r>
      <w:proofErr w:type="spellEnd"/>
      <w:r w:rsidR="0060080F" w:rsidRPr="00453C76">
        <w:rPr>
          <w:rFonts w:ascii="Segoe UI" w:hAnsi="Segoe UI" w:cs="Segoe UI"/>
          <w:color w:val="000000"/>
          <w:sz w:val="32"/>
          <w:szCs w:val="32"/>
        </w:rPr>
        <w:t>» по Ленинградской области +7 (812) 384-10-83.</w:t>
      </w:r>
    </w:p>
    <w:p w:rsidR="00336D49" w:rsidRPr="00453C76" w:rsidRDefault="00C35ADC" w:rsidP="00453C76">
      <w:pPr>
        <w:spacing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453C76">
        <w:rPr>
          <w:rFonts w:ascii="Segoe UI" w:hAnsi="Segoe UI" w:cs="Segoe UI"/>
          <w:sz w:val="32"/>
          <w:szCs w:val="32"/>
        </w:rPr>
        <w:t xml:space="preserve">Получить информацию </w:t>
      </w:r>
      <w:r w:rsidRPr="00453C76">
        <w:rPr>
          <w:rFonts w:ascii="Segoe UI" w:hAnsi="Segoe UI" w:cs="Segoe UI"/>
          <w:color w:val="000000"/>
          <w:sz w:val="32"/>
          <w:szCs w:val="32"/>
        </w:rPr>
        <w:t>о ходе оказания государственной услуги</w:t>
      </w:r>
      <w:r w:rsidR="00AF2D56">
        <w:rPr>
          <w:rFonts w:ascii="Segoe UI" w:hAnsi="Segoe UI" w:cs="Segoe UI"/>
          <w:color w:val="000000"/>
          <w:sz w:val="32"/>
          <w:szCs w:val="32"/>
        </w:rPr>
        <w:t>, вне зависимости от способа предоставления заявления или запроса,</w:t>
      </w:r>
      <w:r w:rsidRPr="00453C76">
        <w:rPr>
          <w:rFonts w:ascii="Segoe UI" w:hAnsi="Segoe UI" w:cs="Segoe UI"/>
          <w:sz w:val="32"/>
          <w:szCs w:val="32"/>
        </w:rPr>
        <w:t xml:space="preserve"> </w:t>
      </w:r>
      <w:r w:rsidR="0039038A" w:rsidRPr="00453C76">
        <w:rPr>
          <w:rFonts w:ascii="Segoe UI" w:hAnsi="Segoe UI" w:cs="Segoe UI"/>
          <w:sz w:val="32"/>
          <w:szCs w:val="32"/>
        </w:rPr>
        <w:t xml:space="preserve">заявители могут </w:t>
      </w:r>
      <w:r w:rsidRPr="00453C76">
        <w:rPr>
          <w:rFonts w:ascii="Segoe UI" w:hAnsi="Segoe UI" w:cs="Segoe UI"/>
          <w:sz w:val="32"/>
          <w:szCs w:val="32"/>
        </w:rPr>
        <w:t xml:space="preserve">в электронном виде на сайте </w:t>
      </w:r>
      <w:proofErr w:type="spellStart"/>
      <w:r w:rsidRPr="00453C7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336D49" w:rsidRPr="00453C76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Pr="00453C76">
        <w:rPr>
          <w:rFonts w:ascii="Segoe UI" w:hAnsi="Segoe UI" w:cs="Segoe UI"/>
          <w:color w:val="000000"/>
          <w:sz w:val="32"/>
          <w:szCs w:val="32"/>
        </w:rPr>
        <w:t xml:space="preserve">благодаря сервису </w:t>
      </w:r>
      <w:hyperlink r:id="rId4" w:tgtFrame="_blank" w:history="1">
        <w:r w:rsidR="00336D49" w:rsidRPr="00453C76">
          <w:rPr>
            <w:rStyle w:val="a5"/>
            <w:rFonts w:ascii="Segoe UI" w:hAnsi="Segoe UI" w:cs="Segoe UI"/>
            <w:sz w:val="32"/>
            <w:szCs w:val="32"/>
          </w:rPr>
          <w:t>«Проверка исполнения запроса (заявления)»</w:t>
        </w:r>
      </w:hyperlink>
      <w:r w:rsidRPr="00453C76">
        <w:rPr>
          <w:rFonts w:ascii="Segoe UI" w:hAnsi="Segoe UI" w:cs="Segoe UI"/>
          <w:color w:val="000000"/>
          <w:sz w:val="32"/>
          <w:szCs w:val="32"/>
        </w:rPr>
        <w:t>. П</w:t>
      </w:r>
      <w:r w:rsidR="00336D49" w:rsidRPr="00453C76">
        <w:rPr>
          <w:rFonts w:ascii="Segoe UI" w:hAnsi="Segoe UI" w:cs="Segoe UI"/>
          <w:color w:val="000000"/>
          <w:sz w:val="32"/>
          <w:szCs w:val="32"/>
        </w:rPr>
        <w:t>роверить корректность электронной подписи и распечатать полученную в электронном виде выписку</w:t>
      </w:r>
      <w:r w:rsidR="008111CC" w:rsidRPr="00453C76">
        <w:rPr>
          <w:rFonts w:ascii="Segoe UI" w:hAnsi="Segoe UI" w:cs="Segoe UI"/>
          <w:color w:val="000000"/>
          <w:sz w:val="32"/>
          <w:szCs w:val="32"/>
        </w:rPr>
        <w:t>, содержащую сведения из Единого государственного реестра недвижимости (ЕГРН)</w:t>
      </w:r>
      <w:r w:rsidR="00336D49" w:rsidRPr="00453C76">
        <w:rPr>
          <w:rFonts w:ascii="Segoe UI" w:hAnsi="Segoe UI" w:cs="Segoe UI"/>
          <w:color w:val="000000"/>
          <w:sz w:val="32"/>
          <w:szCs w:val="32"/>
        </w:rPr>
        <w:t xml:space="preserve"> – </w:t>
      </w:r>
      <w:hyperlink r:id="rId5" w:tgtFrame="_blank" w:history="1">
        <w:r w:rsidR="00336D49" w:rsidRPr="00453C76">
          <w:rPr>
            <w:rStyle w:val="a5"/>
            <w:rFonts w:ascii="Segoe UI" w:hAnsi="Segoe UI" w:cs="Segoe UI"/>
            <w:sz w:val="32"/>
            <w:szCs w:val="32"/>
          </w:rPr>
          <w:t>«Проверка электронного документа».</w:t>
        </w:r>
      </w:hyperlink>
      <w:proofErr w:type="gramEnd"/>
    </w:p>
    <w:p w:rsidR="00AA2CFB" w:rsidRPr="00453C76" w:rsidRDefault="00A21635" w:rsidP="00453C76">
      <w:pPr>
        <w:pStyle w:val="a3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 w:rsidRPr="00453C76">
        <w:rPr>
          <w:rFonts w:ascii="Segoe UI" w:hAnsi="Segoe UI" w:cs="Segoe UI"/>
          <w:color w:val="000000"/>
          <w:sz w:val="32"/>
          <w:szCs w:val="32"/>
        </w:rPr>
        <w:t>Помимо этого, в «Ли</w:t>
      </w:r>
      <w:r w:rsidR="0060080F" w:rsidRPr="00453C76">
        <w:rPr>
          <w:rFonts w:ascii="Segoe UI" w:hAnsi="Segoe UI" w:cs="Segoe UI"/>
          <w:color w:val="000000"/>
          <w:sz w:val="32"/>
          <w:szCs w:val="32"/>
        </w:rPr>
        <w:t xml:space="preserve">чном кабинете правообладателя» </w:t>
      </w:r>
      <w:r w:rsidRPr="00453C76">
        <w:rPr>
          <w:rFonts w:ascii="Segoe UI" w:hAnsi="Segoe UI" w:cs="Segoe UI"/>
          <w:color w:val="000000"/>
          <w:sz w:val="32"/>
          <w:szCs w:val="32"/>
        </w:rPr>
        <w:t xml:space="preserve">доступен </w:t>
      </w:r>
      <w:r w:rsidR="0060080F" w:rsidRPr="00453C76">
        <w:rPr>
          <w:rFonts w:ascii="Segoe UI" w:hAnsi="Segoe UI" w:cs="Segoe UI"/>
          <w:color w:val="000000"/>
          <w:sz w:val="32"/>
          <w:szCs w:val="32"/>
        </w:rPr>
        <w:t xml:space="preserve">электронный </w:t>
      </w:r>
      <w:r w:rsidRPr="00453C76">
        <w:rPr>
          <w:rFonts w:ascii="Segoe UI" w:hAnsi="Segoe UI" w:cs="Segoe UI"/>
          <w:color w:val="000000"/>
          <w:sz w:val="32"/>
          <w:szCs w:val="32"/>
        </w:rPr>
        <w:t>сервис</w:t>
      </w:r>
      <w:r w:rsidRPr="00453C76">
        <w:rPr>
          <w:rStyle w:val="apple-converted-space"/>
          <w:rFonts w:ascii="Segoe UI" w:hAnsi="Segoe UI" w:cs="Segoe UI"/>
          <w:color w:val="000000"/>
          <w:sz w:val="32"/>
          <w:szCs w:val="32"/>
        </w:rPr>
        <w:t> </w:t>
      </w:r>
      <w:hyperlink r:id="rId6" w:anchor="/offices" w:tgtFrame="_blank" w:history="1">
        <w:r w:rsidRPr="00453C76">
          <w:rPr>
            <w:rStyle w:val="a5"/>
            <w:rFonts w:ascii="Segoe UI" w:hAnsi="Segoe UI" w:cs="Segoe UI"/>
            <w:sz w:val="32"/>
            <w:szCs w:val="32"/>
          </w:rPr>
          <w:t>«Офисы и приемные. Предварительная запись на прием»</w:t>
        </w:r>
      </w:hyperlink>
      <w:r w:rsidRPr="00453C76">
        <w:rPr>
          <w:rFonts w:ascii="Segoe UI" w:hAnsi="Segoe UI" w:cs="Segoe UI"/>
          <w:color w:val="000000"/>
          <w:sz w:val="32"/>
          <w:szCs w:val="32"/>
        </w:rPr>
        <w:t xml:space="preserve">, который предоставляет заявителю возможность заранее спланировать визит в офис Федеральной кадастровой палаты для получения </w:t>
      </w:r>
      <w:r w:rsidR="0039038A" w:rsidRPr="00453C76">
        <w:rPr>
          <w:rFonts w:ascii="Segoe UI" w:hAnsi="Segoe UI" w:cs="Segoe UI"/>
          <w:color w:val="000000"/>
          <w:sz w:val="32"/>
          <w:szCs w:val="32"/>
        </w:rPr>
        <w:t xml:space="preserve">государственных </w:t>
      </w:r>
      <w:r w:rsidRPr="00453C76">
        <w:rPr>
          <w:rFonts w:ascii="Segoe UI" w:hAnsi="Segoe UI" w:cs="Segoe UI"/>
          <w:color w:val="000000"/>
          <w:sz w:val="32"/>
          <w:szCs w:val="32"/>
        </w:rPr>
        <w:t>услуг</w:t>
      </w:r>
      <w:r w:rsidR="0039038A" w:rsidRPr="00453C76">
        <w:rPr>
          <w:rFonts w:ascii="Segoe UI" w:hAnsi="Segoe UI" w:cs="Segoe UI"/>
          <w:color w:val="000000"/>
          <w:sz w:val="32"/>
          <w:szCs w:val="32"/>
        </w:rPr>
        <w:t>.</w:t>
      </w:r>
    </w:p>
    <w:p w:rsidR="00AA2CFB" w:rsidRPr="00453C76" w:rsidRDefault="00CC11ED" w:rsidP="00453C76">
      <w:pPr>
        <w:pStyle w:val="a3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 w:rsidRPr="00453C76">
        <w:rPr>
          <w:rFonts w:ascii="Segoe UI" w:hAnsi="Segoe UI" w:cs="Segoe UI"/>
          <w:color w:val="000000"/>
          <w:sz w:val="32"/>
          <w:szCs w:val="32"/>
        </w:rPr>
        <w:t>Обращаем внимание заявителей, что п</w:t>
      </w:r>
      <w:r w:rsidR="003F791B" w:rsidRPr="00453C76">
        <w:rPr>
          <w:rFonts w:ascii="Segoe UI" w:hAnsi="Segoe UI" w:cs="Segoe UI"/>
          <w:color w:val="000000"/>
          <w:sz w:val="32"/>
          <w:szCs w:val="32"/>
        </w:rPr>
        <w:t>редварительная запись заявителей заканчивается за сутки до даты посещения. В случае опоздания более 15 минут с назначенного времени предварительная запись аннулируется.</w:t>
      </w:r>
    </w:p>
    <w:p w:rsidR="001F2519" w:rsidRPr="00453C76" w:rsidRDefault="001F2519" w:rsidP="00453C76">
      <w:pPr>
        <w:pStyle w:val="a3"/>
        <w:jc w:val="right"/>
        <w:rPr>
          <w:rFonts w:ascii="Segoe UI" w:hAnsi="Segoe UI" w:cs="Segoe UI"/>
          <w:color w:val="000000"/>
          <w:sz w:val="32"/>
          <w:szCs w:val="32"/>
        </w:rPr>
      </w:pPr>
      <w:r w:rsidRPr="00453C76">
        <w:rPr>
          <w:rFonts w:ascii="Segoe UI" w:hAnsi="Segoe UI" w:cs="Segoe UI"/>
          <w:b/>
          <w:sz w:val="32"/>
          <w:szCs w:val="32"/>
        </w:rPr>
        <w:t xml:space="preserve">Пресс-служба филиала ФГБУ «ФКП </w:t>
      </w:r>
      <w:proofErr w:type="spellStart"/>
      <w:r w:rsidRPr="00453C76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453C76">
        <w:rPr>
          <w:rFonts w:ascii="Segoe UI" w:hAnsi="Segoe UI" w:cs="Segoe UI"/>
          <w:b/>
          <w:sz w:val="32"/>
          <w:szCs w:val="32"/>
        </w:rPr>
        <w:t>» по Ленинградской области</w:t>
      </w:r>
    </w:p>
    <w:sectPr w:rsidR="001F2519" w:rsidRPr="00453C76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2519"/>
    <w:rsid w:val="00057443"/>
    <w:rsid w:val="00067022"/>
    <w:rsid w:val="00086B05"/>
    <w:rsid w:val="00095771"/>
    <w:rsid w:val="000A4A47"/>
    <w:rsid w:val="001420E6"/>
    <w:rsid w:val="00170E9A"/>
    <w:rsid w:val="0018216A"/>
    <w:rsid w:val="001F2519"/>
    <w:rsid w:val="00254965"/>
    <w:rsid w:val="00262971"/>
    <w:rsid w:val="00296802"/>
    <w:rsid w:val="002C091D"/>
    <w:rsid w:val="00301E7B"/>
    <w:rsid w:val="00314145"/>
    <w:rsid w:val="00334753"/>
    <w:rsid w:val="00336D49"/>
    <w:rsid w:val="00375641"/>
    <w:rsid w:val="0039038A"/>
    <w:rsid w:val="003B0B7F"/>
    <w:rsid w:val="003D37EC"/>
    <w:rsid w:val="003F791B"/>
    <w:rsid w:val="00427306"/>
    <w:rsid w:val="00450D07"/>
    <w:rsid w:val="00453C76"/>
    <w:rsid w:val="00487774"/>
    <w:rsid w:val="004B3653"/>
    <w:rsid w:val="004E098A"/>
    <w:rsid w:val="004F6510"/>
    <w:rsid w:val="00507920"/>
    <w:rsid w:val="00510A2A"/>
    <w:rsid w:val="005173F3"/>
    <w:rsid w:val="005276F7"/>
    <w:rsid w:val="00562D9F"/>
    <w:rsid w:val="0057518F"/>
    <w:rsid w:val="00586FA2"/>
    <w:rsid w:val="005A4950"/>
    <w:rsid w:val="0060080F"/>
    <w:rsid w:val="006029F9"/>
    <w:rsid w:val="00607D73"/>
    <w:rsid w:val="00611ED9"/>
    <w:rsid w:val="006206CE"/>
    <w:rsid w:val="00657201"/>
    <w:rsid w:val="006641BD"/>
    <w:rsid w:val="006A1206"/>
    <w:rsid w:val="006A3373"/>
    <w:rsid w:val="007139EA"/>
    <w:rsid w:val="00714D11"/>
    <w:rsid w:val="007324A3"/>
    <w:rsid w:val="007A7A45"/>
    <w:rsid w:val="008111CC"/>
    <w:rsid w:val="00890BED"/>
    <w:rsid w:val="00894E72"/>
    <w:rsid w:val="008D26E2"/>
    <w:rsid w:val="008F2893"/>
    <w:rsid w:val="00900950"/>
    <w:rsid w:val="009503E9"/>
    <w:rsid w:val="009859F6"/>
    <w:rsid w:val="009C78A5"/>
    <w:rsid w:val="009D0A89"/>
    <w:rsid w:val="009D323E"/>
    <w:rsid w:val="00A116C1"/>
    <w:rsid w:val="00A21635"/>
    <w:rsid w:val="00AA2CFB"/>
    <w:rsid w:val="00AF2D56"/>
    <w:rsid w:val="00B4567C"/>
    <w:rsid w:val="00BE5D83"/>
    <w:rsid w:val="00BF20C4"/>
    <w:rsid w:val="00C02B2F"/>
    <w:rsid w:val="00C03A92"/>
    <w:rsid w:val="00C1726C"/>
    <w:rsid w:val="00C35ADC"/>
    <w:rsid w:val="00C4536F"/>
    <w:rsid w:val="00C575BC"/>
    <w:rsid w:val="00C923CB"/>
    <w:rsid w:val="00C958C5"/>
    <w:rsid w:val="00C96F80"/>
    <w:rsid w:val="00CC11ED"/>
    <w:rsid w:val="00D11785"/>
    <w:rsid w:val="00D21143"/>
    <w:rsid w:val="00DA1ACA"/>
    <w:rsid w:val="00DD1D4A"/>
    <w:rsid w:val="00DF2A79"/>
    <w:rsid w:val="00E02DD6"/>
    <w:rsid w:val="00E477FB"/>
    <w:rsid w:val="00E503AB"/>
    <w:rsid w:val="00E53FF8"/>
    <w:rsid w:val="00E65532"/>
    <w:rsid w:val="00E774DB"/>
    <w:rsid w:val="00E86F73"/>
    <w:rsid w:val="00ED7FA0"/>
    <w:rsid w:val="00EE5906"/>
    <w:rsid w:val="00F14788"/>
    <w:rsid w:val="00F1485D"/>
    <w:rsid w:val="00F20906"/>
    <w:rsid w:val="00F34B69"/>
    <w:rsid w:val="00F5627B"/>
    <w:rsid w:val="00F62EBB"/>
    <w:rsid w:val="00F7703D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paragraph" w:styleId="2">
    <w:name w:val="heading 2"/>
    <w:basedOn w:val="a"/>
    <w:link w:val="20"/>
    <w:uiPriority w:val="9"/>
    <w:qFormat/>
    <w:rsid w:val="00336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802"/>
    <w:rPr>
      <w:b/>
      <w:bCs/>
    </w:rPr>
  </w:style>
  <w:style w:type="character" w:customStyle="1" w:styleId="apple-converted-space">
    <w:name w:val="apple-converted-space"/>
    <w:basedOn w:val="a0"/>
    <w:rsid w:val="00296802"/>
  </w:style>
  <w:style w:type="character" w:styleId="a5">
    <w:name w:val="Hyperlink"/>
    <w:basedOn w:val="a0"/>
    <w:uiPriority w:val="99"/>
    <w:semiHidden/>
    <w:unhideWhenUsed/>
    <w:rsid w:val="002968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6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/wps/portal/cc_vizualisation" TargetMode="External"/><Relationship Id="rId4" Type="http://schemas.openxmlformats.org/officeDocument/2006/relationships/hyperlink" Target="https://rosreestr.ru/wps/portal/cc_check_request_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107</cp:revision>
  <cp:lastPrinted>2017-04-14T06:43:00Z</cp:lastPrinted>
  <dcterms:created xsi:type="dcterms:W3CDTF">2017-04-12T07:46:00Z</dcterms:created>
  <dcterms:modified xsi:type="dcterms:W3CDTF">2017-04-17T09:45:00Z</dcterms:modified>
</cp:coreProperties>
</file>