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B6F" w:rsidRPr="00806B6F" w:rsidRDefault="00806B6F" w:rsidP="00806B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06B6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Истек срок действия паспорта? Не переживайте</w:t>
      </w:r>
    </w:p>
    <w:p w:rsidR="00806B6F" w:rsidRDefault="00806B6F" w:rsidP="00806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06B6F" w:rsidRPr="00806B6F" w:rsidRDefault="00806B6F" w:rsidP="00806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6B6F">
        <w:rPr>
          <w:rFonts w:ascii="Times New Roman" w:hAnsi="Times New Roman" w:cs="Times New Roman"/>
          <w:color w:val="000000"/>
          <w:sz w:val="24"/>
          <w:szCs w:val="24"/>
        </w:rPr>
        <w:t>Любое обращение за государственными услугами связано с проверкой документов заявителя, удостоверяющих его личность. Что делать если в настоящее время закончился срок действия вашего паспорта, а вам необходимо оформить заявление в ПФР?</w:t>
      </w:r>
    </w:p>
    <w:p w:rsidR="00806B6F" w:rsidRPr="00806B6F" w:rsidRDefault="00806B6F" w:rsidP="00806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06B6F">
        <w:rPr>
          <w:rFonts w:ascii="Times New Roman" w:hAnsi="Times New Roman" w:cs="Times New Roman"/>
          <w:color w:val="000000"/>
          <w:sz w:val="24"/>
          <w:szCs w:val="24"/>
        </w:rPr>
        <w:t xml:space="preserve">Отделение ПФР по Санкт-Петербургу и Ленинградской области разъясняет, что в соответствии с Указом Президента Российской Федерации от 18.04.2020  № 275 «О признании действительными некоторых документов граждан Российской Федерации» в целях предупреждения распространения </w:t>
      </w:r>
      <w:proofErr w:type="spellStart"/>
      <w:r w:rsidRPr="00806B6F">
        <w:rPr>
          <w:rFonts w:ascii="Times New Roman" w:hAnsi="Times New Roman" w:cs="Times New Roman"/>
          <w:color w:val="000000"/>
          <w:sz w:val="24"/>
          <w:szCs w:val="24"/>
        </w:rPr>
        <w:t>короновирусной</w:t>
      </w:r>
      <w:proofErr w:type="spellEnd"/>
      <w:r w:rsidRPr="00806B6F">
        <w:rPr>
          <w:rFonts w:ascii="Times New Roman" w:hAnsi="Times New Roman" w:cs="Times New Roman"/>
          <w:color w:val="000000"/>
          <w:sz w:val="24"/>
          <w:szCs w:val="24"/>
        </w:rPr>
        <w:t xml:space="preserve"> инфекции на территории Российской Федерации признается действительным паспорт гражданина Российской Федерации, срок действия которого истек или истекает в период с 01 февраля по 15 июля 2020 года включительно.</w:t>
      </w:r>
      <w:proofErr w:type="gramEnd"/>
    </w:p>
    <w:p w:rsidR="00806B6F" w:rsidRPr="00806B6F" w:rsidRDefault="00806B6F" w:rsidP="00806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6B6F">
        <w:rPr>
          <w:rFonts w:ascii="Times New Roman" w:hAnsi="Times New Roman" w:cs="Times New Roman"/>
          <w:color w:val="000000"/>
          <w:sz w:val="24"/>
          <w:szCs w:val="24"/>
        </w:rPr>
        <w:t>Кроме того, для граждан Российской Федерации, достигших возраста 14 лет и не получивших паспорт, в качестве основного документа, удостоверяющего личность, является свидетельство о рождении или паспорт, удостоверяющий личность гражданина Российской Федерации за пределами территории России.</w:t>
      </w:r>
    </w:p>
    <w:p w:rsidR="009B098E" w:rsidRDefault="00806B6F" w:rsidP="00806B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06B6F">
        <w:rPr>
          <w:rFonts w:ascii="Times New Roman" w:hAnsi="Times New Roman" w:cs="Times New Roman"/>
          <w:color w:val="000000"/>
          <w:sz w:val="24"/>
          <w:szCs w:val="24"/>
        </w:rPr>
        <w:t>Такие документы признаются действительными до 15 июля 2020 года и будут приниматься органами ПФР к рассмотрению при обращении граждан за установлением и выплатой пенсий, иных социальных выплат, в том числе и по ежемесячным выплатам в размере 5 000 рублей, и по единовременным – в размере 10 000 рублей, а также по вопросам материнского (семейного) капитала.</w:t>
      </w:r>
      <w:proofErr w:type="gramEnd"/>
    </w:p>
    <w:p w:rsidR="00806B6F" w:rsidRDefault="00806B6F" w:rsidP="00806B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06B6F" w:rsidRPr="00A16153" w:rsidRDefault="00806B6F" w:rsidP="00806B6F">
      <w:pPr>
        <w:pStyle w:val="a3"/>
        <w:jc w:val="right"/>
      </w:pPr>
      <w:r w:rsidRPr="00A16153">
        <w:rPr>
          <w:color w:val="000000"/>
        </w:rPr>
        <w:t>Пресс-служба ОПФР по СПб и ЛО</w:t>
      </w:r>
    </w:p>
    <w:p w:rsidR="00806B6F" w:rsidRPr="00806B6F" w:rsidRDefault="00806B6F" w:rsidP="00806B6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sectPr w:rsidR="00806B6F" w:rsidRPr="00806B6F" w:rsidSect="009B0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6B6F"/>
    <w:rsid w:val="001C1176"/>
    <w:rsid w:val="001D4F15"/>
    <w:rsid w:val="00261EC7"/>
    <w:rsid w:val="003717FF"/>
    <w:rsid w:val="00806B6F"/>
    <w:rsid w:val="008F05B2"/>
    <w:rsid w:val="009B098E"/>
    <w:rsid w:val="00C17E0C"/>
    <w:rsid w:val="00EA7B22"/>
    <w:rsid w:val="00F06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06B6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Мурина Людмила Юрьевна</dc:creator>
  <cp:lastModifiedBy>Мурина Людмила Юрьевна</cp:lastModifiedBy>
  <cp:revision>1</cp:revision>
  <cp:lastPrinted>2020-05-22T14:41:00Z</cp:lastPrinted>
  <dcterms:created xsi:type="dcterms:W3CDTF">2020-05-22T14:39:00Z</dcterms:created>
  <dcterms:modified xsi:type="dcterms:W3CDTF">2020-05-22T14:41:00Z</dcterms:modified>
</cp:coreProperties>
</file>