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F1" w:rsidRDefault="00674D77" w:rsidP="00FF1FF1">
      <w:pPr>
        <w:pStyle w:val="a5"/>
        <w:jc w:val="left"/>
        <w:rPr>
          <w:b w:val="0"/>
        </w:rPr>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28" type="#_x0000_t75" alt="Кусино_герб" style="position:absolute;margin-left:214.15pt;margin-top:-20.45pt;width:35.7pt;height:42.4pt;z-index:2;visibility:visible">
            <v:imagedata r:id="rId8" o:title="Кусино_герб"/>
          </v:shape>
        </w:pict>
      </w:r>
    </w:p>
    <w:p w:rsidR="00FF1FF1" w:rsidRDefault="00FF1FF1" w:rsidP="00FF1FF1">
      <w:pPr>
        <w:pStyle w:val="a5"/>
        <w:jc w:val="left"/>
        <w:rPr>
          <w:b w:val="0"/>
        </w:rPr>
      </w:pPr>
    </w:p>
    <w:p w:rsidR="00FF1FF1" w:rsidRPr="00F358A8" w:rsidRDefault="00FF1FF1" w:rsidP="00FF1FF1">
      <w:pPr>
        <w:pStyle w:val="a5"/>
        <w:rPr>
          <w:szCs w:val="24"/>
        </w:rPr>
      </w:pPr>
      <w:r w:rsidRPr="00F358A8">
        <w:rPr>
          <w:szCs w:val="24"/>
        </w:rPr>
        <w:t>РОССИЙСКАЯ ФЕДЕРАЦИЯ</w:t>
      </w:r>
    </w:p>
    <w:p w:rsidR="00FF1FF1" w:rsidRPr="00F358A8" w:rsidRDefault="00FF1FF1" w:rsidP="00FF1FF1">
      <w:pPr>
        <w:jc w:val="center"/>
        <w:rPr>
          <w:b/>
          <w:sz w:val="24"/>
          <w:szCs w:val="24"/>
        </w:rPr>
      </w:pPr>
      <w:r w:rsidRPr="00F358A8">
        <w:rPr>
          <w:b/>
          <w:sz w:val="24"/>
          <w:szCs w:val="24"/>
        </w:rPr>
        <w:t>АДМИНИСТРАЦИЯ МУНИЦИПАЛЬНОГО ОБРАЗОВАНИЯ</w:t>
      </w:r>
    </w:p>
    <w:p w:rsidR="00FF1FF1" w:rsidRPr="00F358A8" w:rsidRDefault="00FF1FF1" w:rsidP="00FF1FF1">
      <w:pPr>
        <w:jc w:val="center"/>
        <w:rPr>
          <w:b/>
          <w:sz w:val="24"/>
          <w:szCs w:val="24"/>
        </w:rPr>
      </w:pPr>
      <w:r w:rsidRPr="00F358A8">
        <w:rPr>
          <w:b/>
          <w:sz w:val="24"/>
          <w:szCs w:val="24"/>
        </w:rPr>
        <w:t>КУСИНСКОЕ СЕЛЬСКОЕ ПОСЕЛЕНИЕ</w:t>
      </w:r>
    </w:p>
    <w:p w:rsidR="00FF1FF1" w:rsidRPr="00F358A8" w:rsidRDefault="00FF1FF1" w:rsidP="00FF1FF1">
      <w:pPr>
        <w:jc w:val="center"/>
        <w:rPr>
          <w:b/>
          <w:sz w:val="24"/>
          <w:szCs w:val="24"/>
        </w:rPr>
      </w:pPr>
      <w:r w:rsidRPr="00F358A8">
        <w:rPr>
          <w:b/>
          <w:sz w:val="24"/>
          <w:szCs w:val="24"/>
        </w:rPr>
        <w:t>КИРИШСКОГО МУНИЦИПАЛЬНОГО РАЙОНА</w:t>
      </w:r>
    </w:p>
    <w:p w:rsidR="00FF1FF1" w:rsidRPr="00F358A8" w:rsidRDefault="00FF1FF1" w:rsidP="00FF1FF1">
      <w:pPr>
        <w:jc w:val="center"/>
        <w:rPr>
          <w:b/>
          <w:sz w:val="24"/>
          <w:szCs w:val="24"/>
        </w:rPr>
      </w:pPr>
      <w:r w:rsidRPr="00F358A8">
        <w:rPr>
          <w:b/>
          <w:sz w:val="24"/>
          <w:szCs w:val="24"/>
        </w:rPr>
        <w:t>ЛЕНИНГРАДСКОЙ ОБЛАСТИ</w:t>
      </w:r>
    </w:p>
    <w:p w:rsidR="00FF1FF1" w:rsidRDefault="00FF1FF1" w:rsidP="00FF1FF1">
      <w:pPr>
        <w:jc w:val="center"/>
        <w:rPr>
          <w:b/>
        </w:rPr>
      </w:pPr>
    </w:p>
    <w:p w:rsidR="00FF1FF1" w:rsidRDefault="00FF1FF1" w:rsidP="00FF1FF1">
      <w:pPr>
        <w:jc w:val="center"/>
      </w:pPr>
      <w:r>
        <w:rPr>
          <w:b/>
          <w:sz w:val="28"/>
        </w:rPr>
        <w:t>РАСПОРЯЖЕНИЕ</w:t>
      </w:r>
    </w:p>
    <w:p w:rsidR="00FF1FF1" w:rsidRDefault="00FF1FF1" w:rsidP="00FF1FF1"/>
    <w:tbl>
      <w:tblPr>
        <w:tblW w:w="0" w:type="auto"/>
        <w:tblLook w:val="01E0"/>
      </w:tblPr>
      <w:tblGrid>
        <w:gridCol w:w="3148"/>
        <w:gridCol w:w="3135"/>
        <w:gridCol w:w="3572"/>
      </w:tblGrid>
      <w:tr w:rsidR="00FF1FF1" w:rsidTr="00FF1FF1">
        <w:tc>
          <w:tcPr>
            <w:tcW w:w="3190" w:type="dxa"/>
            <w:hideMark/>
          </w:tcPr>
          <w:p w:rsidR="00FF1FF1" w:rsidRDefault="00F358A8" w:rsidP="00FF1FF1">
            <w:r>
              <w:t>15 октября 2014 года</w:t>
            </w:r>
          </w:p>
        </w:tc>
        <w:tc>
          <w:tcPr>
            <w:tcW w:w="3190" w:type="dxa"/>
          </w:tcPr>
          <w:p w:rsidR="00FF1FF1" w:rsidRDefault="00FF1FF1" w:rsidP="00FF1FF1"/>
        </w:tc>
        <w:tc>
          <w:tcPr>
            <w:tcW w:w="3628" w:type="dxa"/>
            <w:hideMark/>
          </w:tcPr>
          <w:p w:rsidR="00FF1FF1" w:rsidRDefault="00F358A8" w:rsidP="00FF1FF1">
            <w:pPr>
              <w:jc w:val="right"/>
            </w:pPr>
            <w:r>
              <w:t xml:space="preserve">107-р </w:t>
            </w:r>
          </w:p>
        </w:tc>
      </w:tr>
    </w:tbl>
    <w:p w:rsidR="00FF1FF1" w:rsidRDefault="00FF1FF1" w:rsidP="00FF1FF1"/>
    <w:tbl>
      <w:tblPr>
        <w:tblpPr w:leftFromText="180" w:rightFromText="180" w:vertAnchor="text" w:tblpX="153" w:tblpY="111"/>
        <w:tblW w:w="0" w:type="auto"/>
        <w:tblLook w:val="0000"/>
      </w:tblPr>
      <w:tblGrid>
        <w:gridCol w:w="4504"/>
      </w:tblGrid>
      <w:tr w:rsidR="00FF1FF1" w:rsidTr="00FF1FF1">
        <w:trPr>
          <w:trHeight w:val="1984"/>
        </w:trPr>
        <w:tc>
          <w:tcPr>
            <w:tcW w:w="4504" w:type="dxa"/>
          </w:tcPr>
          <w:p w:rsidR="00FF1FF1" w:rsidRPr="001419B7" w:rsidRDefault="00FF1FF1" w:rsidP="00FF1FF1">
            <w:pPr>
              <w:jc w:val="both"/>
            </w:pPr>
            <w:r w:rsidRPr="001419B7">
              <w:t>О размещении</w:t>
            </w:r>
            <w:r>
              <w:t xml:space="preserve"> на официальном сайте</w:t>
            </w:r>
            <w:r w:rsidRPr="001419B7">
              <w:t xml:space="preserve">   для проведения независимой экспертизы проекта муниципальной программы муниципального образования Кусинское сельское поселение Киришского муниципального района Ленинградской области </w:t>
            </w:r>
            <w:r w:rsidRPr="00D86E3F">
              <w:t xml:space="preserve">«Обеспечение устойчивого функционирования и развития коммунальной  и инженерной инфраструктуры и повышение энергоэффективности в МО Кусинское сельское поселение Киришского муниципального района Ленинградской области в 2015-2017 </w:t>
            </w:r>
            <w:proofErr w:type="spellStart"/>
            <w:proofErr w:type="gramStart"/>
            <w:r w:rsidRPr="00D86E3F">
              <w:t>гг</w:t>
            </w:r>
            <w:proofErr w:type="spellEnd"/>
            <w:proofErr w:type="gramEnd"/>
            <w:r w:rsidRPr="00D86E3F">
              <w:t>»</w:t>
            </w:r>
          </w:p>
        </w:tc>
      </w:tr>
    </w:tbl>
    <w:p w:rsidR="00FF1FF1" w:rsidRDefault="00FF1FF1" w:rsidP="00FF1FF1"/>
    <w:p w:rsidR="00FF1FF1" w:rsidRPr="0009492A" w:rsidRDefault="00FF1FF1" w:rsidP="00FF1FF1">
      <w:pPr>
        <w:jc w:val="both"/>
        <w:rPr>
          <w:b/>
        </w:rPr>
      </w:pPr>
    </w:p>
    <w:p w:rsidR="00FF1FF1" w:rsidRDefault="00FF1FF1" w:rsidP="00FF1FF1">
      <w:pPr>
        <w:pStyle w:val="ConsPlusNormal"/>
        <w:ind w:firstLine="0"/>
        <w:jc w:val="both"/>
        <w:rPr>
          <w:rFonts w:ascii="Times New Roman" w:hAnsi="Times New Roman" w:cs="Times New Roman"/>
          <w:sz w:val="24"/>
          <w:szCs w:val="24"/>
        </w:rPr>
      </w:pPr>
    </w:p>
    <w:p w:rsidR="00FF1FF1" w:rsidRDefault="00FF1FF1" w:rsidP="00FF1FF1">
      <w:pPr>
        <w:pStyle w:val="ConsPlusNormal"/>
        <w:ind w:firstLine="540"/>
        <w:jc w:val="both"/>
        <w:rPr>
          <w:rFonts w:ascii="Times New Roman" w:hAnsi="Times New Roman" w:cs="Times New Roman"/>
          <w:sz w:val="24"/>
          <w:szCs w:val="24"/>
        </w:rPr>
      </w:pPr>
    </w:p>
    <w:p w:rsidR="00FF1FF1" w:rsidRDefault="00FF1FF1" w:rsidP="00FF1FF1">
      <w:pPr>
        <w:pStyle w:val="ConsPlusNormal"/>
        <w:ind w:firstLine="540"/>
        <w:jc w:val="both"/>
        <w:rPr>
          <w:rFonts w:ascii="Times New Roman" w:hAnsi="Times New Roman" w:cs="Times New Roman"/>
          <w:sz w:val="24"/>
          <w:szCs w:val="24"/>
        </w:rPr>
      </w:pPr>
    </w:p>
    <w:p w:rsidR="00FF1FF1" w:rsidRDefault="00FF1FF1" w:rsidP="00FF1FF1">
      <w:pPr>
        <w:pStyle w:val="ConsPlusNormal"/>
        <w:ind w:firstLine="540"/>
        <w:jc w:val="both"/>
        <w:rPr>
          <w:rFonts w:ascii="Times New Roman" w:hAnsi="Times New Roman" w:cs="Times New Roman"/>
          <w:sz w:val="24"/>
          <w:szCs w:val="24"/>
        </w:rPr>
      </w:pPr>
    </w:p>
    <w:p w:rsidR="00FF1FF1" w:rsidRDefault="00FF1FF1" w:rsidP="00FF1FF1">
      <w:pPr>
        <w:pStyle w:val="ConsPlusNormal"/>
        <w:ind w:firstLine="540"/>
        <w:jc w:val="both"/>
        <w:rPr>
          <w:rFonts w:ascii="Times New Roman" w:hAnsi="Times New Roman" w:cs="Times New Roman"/>
          <w:sz w:val="24"/>
          <w:szCs w:val="24"/>
        </w:rPr>
      </w:pPr>
    </w:p>
    <w:p w:rsidR="00FF1FF1" w:rsidRDefault="00FF1FF1" w:rsidP="00FF1FF1">
      <w:pPr>
        <w:pStyle w:val="ConsPlusNormal"/>
        <w:ind w:firstLine="0"/>
        <w:jc w:val="both"/>
        <w:rPr>
          <w:rFonts w:ascii="Times New Roman" w:hAnsi="Times New Roman" w:cs="Times New Roman"/>
          <w:sz w:val="24"/>
          <w:szCs w:val="24"/>
        </w:rPr>
      </w:pPr>
    </w:p>
    <w:p w:rsidR="00FF1FF1" w:rsidRDefault="00FF1FF1" w:rsidP="00FF1FF1">
      <w:pPr>
        <w:spacing w:before="240" w:line="276" w:lineRule="auto"/>
        <w:ind w:firstLine="708"/>
        <w:jc w:val="both"/>
      </w:pPr>
    </w:p>
    <w:p w:rsidR="00FF1FF1" w:rsidRDefault="00FF1FF1" w:rsidP="00FF1FF1">
      <w:pPr>
        <w:spacing w:before="240" w:line="276" w:lineRule="auto"/>
        <w:ind w:firstLine="708"/>
        <w:jc w:val="both"/>
      </w:pPr>
    </w:p>
    <w:p w:rsidR="00FF1FF1" w:rsidRPr="0025114B" w:rsidRDefault="00FF1FF1" w:rsidP="00FF1FF1">
      <w:pPr>
        <w:spacing w:before="240" w:line="276" w:lineRule="auto"/>
        <w:ind w:firstLine="708"/>
        <w:jc w:val="both"/>
        <w:rPr>
          <w:sz w:val="24"/>
          <w:szCs w:val="24"/>
        </w:rPr>
      </w:pPr>
      <w:proofErr w:type="gramStart"/>
      <w:r w:rsidRPr="0025114B">
        <w:rPr>
          <w:sz w:val="24"/>
          <w:szCs w:val="24"/>
        </w:rPr>
        <w:t xml:space="preserve">В соответствии со ст. 14 Федерального закона от 06.10.2003 № 131-ФЗ «Об общих принципах организации местного самоуправления в Российской Федерации», постановлением Администрации Кусинского сельского поселения  от </w:t>
      </w:r>
      <w:r w:rsidR="005B2DF7">
        <w:rPr>
          <w:sz w:val="24"/>
          <w:szCs w:val="24"/>
        </w:rPr>
        <w:t>_____</w:t>
      </w:r>
      <w:r w:rsidRPr="0025114B">
        <w:rPr>
          <w:sz w:val="24"/>
          <w:szCs w:val="24"/>
        </w:rPr>
        <w:t xml:space="preserve">  № </w:t>
      </w:r>
      <w:r w:rsidR="005B2DF7">
        <w:rPr>
          <w:sz w:val="24"/>
          <w:szCs w:val="24"/>
        </w:rPr>
        <w:softHyphen/>
      </w:r>
      <w:r w:rsidR="005B2DF7">
        <w:rPr>
          <w:sz w:val="24"/>
          <w:szCs w:val="24"/>
        </w:rPr>
        <w:softHyphen/>
      </w:r>
      <w:r w:rsidR="005B2DF7">
        <w:rPr>
          <w:sz w:val="24"/>
          <w:szCs w:val="24"/>
        </w:rPr>
        <w:softHyphen/>
      </w:r>
      <w:r w:rsidR="005B2DF7">
        <w:rPr>
          <w:sz w:val="24"/>
          <w:szCs w:val="24"/>
        </w:rPr>
        <w:softHyphen/>
      </w:r>
      <w:r w:rsidR="005B2DF7">
        <w:rPr>
          <w:sz w:val="24"/>
          <w:szCs w:val="24"/>
        </w:rPr>
        <w:softHyphen/>
        <w:t>____</w:t>
      </w:r>
      <w:r w:rsidRPr="0025114B">
        <w:rPr>
          <w:sz w:val="24"/>
          <w:szCs w:val="24"/>
        </w:rPr>
        <w:t xml:space="preserve"> «Об утверждении перечня муниципальных программ администрации Кусинского сельского поселения Киришского муниципального района Ленинградской  области», постановлением Администрации Кусинского сельского поселения  от </w:t>
      </w:r>
      <w:r w:rsidR="00F358A8">
        <w:rPr>
          <w:sz w:val="24"/>
          <w:szCs w:val="24"/>
        </w:rPr>
        <w:t>06.10.2014</w:t>
      </w:r>
      <w:r w:rsidRPr="0025114B">
        <w:rPr>
          <w:sz w:val="24"/>
          <w:szCs w:val="24"/>
        </w:rPr>
        <w:t xml:space="preserve"> № </w:t>
      </w:r>
      <w:r w:rsidR="00F358A8">
        <w:rPr>
          <w:sz w:val="24"/>
          <w:szCs w:val="24"/>
        </w:rPr>
        <w:t>143</w:t>
      </w:r>
      <w:r w:rsidRPr="0025114B">
        <w:rPr>
          <w:sz w:val="24"/>
          <w:szCs w:val="24"/>
        </w:rPr>
        <w:t xml:space="preserve"> «Об утверждении Порядка разработки, реализации и оценки эффективности муниципальных программ Кусинского сельского поселения</w:t>
      </w:r>
      <w:proofErr w:type="gramEnd"/>
      <w:r w:rsidRPr="0025114B">
        <w:rPr>
          <w:sz w:val="24"/>
          <w:szCs w:val="24"/>
        </w:rPr>
        <w:t xml:space="preserve"> Киришского муниципального  района Ленинградской области»,  Администрация Кусинского сельского поселения </w:t>
      </w:r>
    </w:p>
    <w:p w:rsidR="00FF1FF1" w:rsidRPr="0025114B" w:rsidRDefault="00FF1FF1" w:rsidP="00FF1FF1">
      <w:pPr>
        <w:spacing w:line="360" w:lineRule="auto"/>
        <w:ind w:firstLine="708"/>
        <w:jc w:val="both"/>
        <w:rPr>
          <w:sz w:val="24"/>
          <w:szCs w:val="24"/>
        </w:rPr>
      </w:pPr>
    </w:p>
    <w:p w:rsidR="00FF1FF1" w:rsidRPr="0025114B" w:rsidRDefault="00FF1FF1" w:rsidP="00FF1FF1">
      <w:pPr>
        <w:spacing w:line="360" w:lineRule="auto"/>
        <w:ind w:firstLine="708"/>
        <w:jc w:val="both"/>
        <w:rPr>
          <w:sz w:val="24"/>
          <w:szCs w:val="24"/>
        </w:rPr>
      </w:pPr>
      <w:r w:rsidRPr="0025114B">
        <w:rPr>
          <w:sz w:val="24"/>
          <w:szCs w:val="24"/>
        </w:rPr>
        <w:t xml:space="preserve">1. Павловой О.В. – специалисту </w:t>
      </w:r>
      <w:r w:rsidRPr="0025114B">
        <w:rPr>
          <w:sz w:val="24"/>
          <w:szCs w:val="24"/>
          <w:lang w:val="en-US"/>
        </w:rPr>
        <w:t>I</w:t>
      </w:r>
      <w:r w:rsidRPr="0025114B">
        <w:rPr>
          <w:sz w:val="24"/>
          <w:szCs w:val="24"/>
        </w:rPr>
        <w:t xml:space="preserve"> категории -  разместить проект муниципальной программы муниципального образования Кусинское сельское поселение  Киришского муниципального района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МО Кусинское сельское поселение Киришского муниципального района Ленинградской области в 2015-2017 </w:t>
      </w:r>
      <w:proofErr w:type="spellStart"/>
      <w:proofErr w:type="gramStart"/>
      <w:r w:rsidRPr="0025114B">
        <w:rPr>
          <w:sz w:val="24"/>
          <w:szCs w:val="24"/>
        </w:rPr>
        <w:t>гг</w:t>
      </w:r>
      <w:proofErr w:type="spellEnd"/>
      <w:proofErr w:type="gramEnd"/>
      <w:r w:rsidRPr="0025114B">
        <w:rPr>
          <w:sz w:val="24"/>
          <w:szCs w:val="24"/>
        </w:rPr>
        <w:t>» на официальном сайте администрации муниципального образования Кусинское сельское поселение Киришский муниципальный район Ленинградской области для проведения независимой  экспертизы.</w:t>
      </w:r>
      <w:r w:rsidRPr="0025114B">
        <w:rPr>
          <w:sz w:val="24"/>
          <w:szCs w:val="24"/>
        </w:rPr>
        <w:tab/>
      </w:r>
    </w:p>
    <w:p w:rsidR="00FF1FF1" w:rsidRDefault="00FF1FF1" w:rsidP="00FF1FF1">
      <w:pPr>
        <w:pStyle w:val="ConsPlusNormal"/>
        <w:ind w:firstLine="540"/>
        <w:jc w:val="both"/>
        <w:rPr>
          <w:rFonts w:ascii="Times New Roman" w:hAnsi="Times New Roman" w:cs="Times New Roman"/>
          <w:sz w:val="24"/>
          <w:szCs w:val="24"/>
        </w:rPr>
      </w:pPr>
    </w:p>
    <w:p w:rsidR="00FF1FF1" w:rsidRDefault="00FF1FF1" w:rsidP="00FF1FF1">
      <w:pPr>
        <w:pStyle w:val="ConsPlusTitle"/>
        <w:widowControl/>
        <w:rPr>
          <w:rFonts w:ascii="Times New Roman" w:hAnsi="Times New Roman" w:cs="Times New Roman"/>
          <w:b w:val="0"/>
          <w:bCs w:val="0"/>
          <w:szCs w:val="28"/>
        </w:rPr>
      </w:pPr>
    </w:p>
    <w:p w:rsidR="00FF1FF1" w:rsidRPr="00B7760D" w:rsidRDefault="00FF1FF1" w:rsidP="00FF1FF1">
      <w:pPr>
        <w:pStyle w:val="ConsPlusTitle"/>
        <w:widowControl/>
        <w:rPr>
          <w:rFonts w:ascii="Times New Roman" w:hAnsi="Times New Roman" w:cs="Times New Roman"/>
          <w:b w:val="0"/>
          <w:bCs w:val="0"/>
          <w:sz w:val="24"/>
          <w:szCs w:val="24"/>
        </w:rPr>
      </w:pPr>
      <w:r w:rsidRPr="00B7760D">
        <w:rPr>
          <w:rFonts w:ascii="Times New Roman" w:hAnsi="Times New Roman" w:cs="Times New Roman"/>
          <w:b w:val="0"/>
          <w:bCs w:val="0"/>
          <w:sz w:val="24"/>
          <w:szCs w:val="24"/>
        </w:rPr>
        <w:t xml:space="preserve">ВРИО главы администрации  </w:t>
      </w:r>
      <w:r w:rsidRPr="00B7760D">
        <w:rPr>
          <w:rFonts w:ascii="Times New Roman" w:hAnsi="Times New Roman" w:cs="Times New Roman"/>
          <w:b w:val="0"/>
          <w:bCs w:val="0"/>
          <w:sz w:val="24"/>
          <w:szCs w:val="24"/>
        </w:rPr>
        <w:tab/>
      </w:r>
      <w:r w:rsidRPr="00B7760D">
        <w:rPr>
          <w:rFonts w:ascii="Times New Roman" w:hAnsi="Times New Roman" w:cs="Times New Roman"/>
          <w:b w:val="0"/>
          <w:bCs w:val="0"/>
          <w:sz w:val="24"/>
          <w:szCs w:val="24"/>
        </w:rPr>
        <w:tab/>
      </w:r>
      <w:r w:rsidRPr="00B7760D">
        <w:rPr>
          <w:rFonts w:ascii="Times New Roman" w:hAnsi="Times New Roman" w:cs="Times New Roman"/>
          <w:b w:val="0"/>
          <w:bCs w:val="0"/>
          <w:sz w:val="24"/>
          <w:szCs w:val="24"/>
        </w:rPr>
        <w:tab/>
      </w:r>
      <w:r w:rsidRPr="00B7760D">
        <w:rPr>
          <w:rFonts w:ascii="Times New Roman" w:hAnsi="Times New Roman" w:cs="Times New Roman"/>
          <w:b w:val="0"/>
          <w:bCs w:val="0"/>
          <w:sz w:val="24"/>
          <w:szCs w:val="24"/>
        </w:rPr>
        <w:tab/>
      </w:r>
      <w:r w:rsidRPr="00B7760D">
        <w:rPr>
          <w:rFonts w:ascii="Times New Roman" w:hAnsi="Times New Roman" w:cs="Times New Roman"/>
          <w:b w:val="0"/>
          <w:bCs w:val="0"/>
          <w:sz w:val="24"/>
          <w:szCs w:val="24"/>
        </w:rPr>
        <w:tab/>
      </w:r>
      <w:r w:rsidRPr="00B7760D">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Pr="00B7760D">
        <w:rPr>
          <w:rFonts w:ascii="Times New Roman" w:hAnsi="Times New Roman" w:cs="Times New Roman"/>
          <w:b w:val="0"/>
          <w:bCs w:val="0"/>
          <w:sz w:val="24"/>
          <w:szCs w:val="24"/>
        </w:rPr>
        <w:t xml:space="preserve">О.Н. Маркова </w:t>
      </w:r>
    </w:p>
    <w:p w:rsidR="00FF1FF1" w:rsidRDefault="00FF1FF1" w:rsidP="00FF1FF1">
      <w:pPr>
        <w:pStyle w:val="ConsPlusNormal"/>
        <w:ind w:firstLine="0"/>
        <w:jc w:val="both"/>
        <w:rPr>
          <w:rFonts w:ascii="Times New Roman" w:hAnsi="Times New Roman" w:cs="Times New Roman"/>
        </w:rPr>
      </w:pPr>
    </w:p>
    <w:p w:rsidR="00FF1FF1" w:rsidRPr="001419B7" w:rsidRDefault="00FF1FF1" w:rsidP="00FF1FF1">
      <w:pPr>
        <w:pStyle w:val="ConsPlusNormal"/>
        <w:ind w:firstLine="0"/>
        <w:jc w:val="both"/>
        <w:rPr>
          <w:rFonts w:ascii="Times New Roman" w:hAnsi="Times New Roman" w:cs="Times New Roman"/>
        </w:rPr>
      </w:pPr>
      <w:r w:rsidRPr="00135738">
        <w:rPr>
          <w:rFonts w:ascii="Times New Roman" w:hAnsi="Times New Roman" w:cs="Times New Roman"/>
        </w:rPr>
        <w:t>Разослано: в дело, прокуратура, официальный сайт</w:t>
      </w:r>
      <w:r>
        <w:rPr>
          <w:rFonts w:ascii="Times New Roman" w:hAnsi="Times New Roman" w:cs="Times New Roman"/>
        </w:rPr>
        <w:t>.</w:t>
      </w:r>
      <w:r w:rsidRPr="00135738">
        <w:rPr>
          <w:rFonts w:ascii="Times New Roman" w:hAnsi="Times New Roman" w:cs="Times New Roman"/>
        </w:rPr>
        <w:t xml:space="preserve"> </w:t>
      </w:r>
    </w:p>
    <w:p w:rsidR="00FF1FF1" w:rsidRDefault="00FF1FF1" w:rsidP="0025114B">
      <w:pPr>
        <w:pStyle w:val="a5"/>
        <w:jc w:val="left"/>
      </w:pPr>
    </w:p>
    <w:p w:rsidR="00C8638B" w:rsidRDefault="00674D77" w:rsidP="00C8638B">
      <w:pPr>
        <w:pStyle w:val="a5"/>
        <w:rPr>
          <w:b w:val="0"/>
        </w:rPr>
      </w:pPr>
      <w:r>
        <w:rPr>
          <w:b w:val="0"/>
          <w:noProof/>
        </w:rPr>
        <w:lastRenderedPageBreak/>
        <w:pict>
          <v:shape id="Рисунок 2" o:spid="_x0000_s2627" type="#_x0000_t75" alt="Кусино_герб" style="position:absolute;left:0;text-align:left;margin-left:225.65pt;margin-top:11.15pt;width:35.7pt;height:42.4pt;z-index:1;visibility:visible">
            <v:imagedata r:id="rId8" o:title="Кусино_герб"/>
          </v:shape>
        </w:pict>
      </w:r>
    </w:p>
    <w:p w:rsidR="00C8638B" w:rsidRDefault="00C8638B" w:rsidP="00C8638B">
      <w:pPr>
        <w:pStyle w:val="a5"/>
        <w:rPr>
          <w:b w:val="0"/>
        </w:rPr>
      </w:pPr>
    </w:p>
    <w:p w:rsidR="00FF1FF1" w:rsidRDefault="00FF1FF1" w:rsidP="00C8638B">
      <w:pPr>
        <w:pStyle w:val="a5"/>
        <w:rPr>
          <w:b w:val="0"/>
        </w:rPr>
      </w:pPr>
    </w:p>
    <w:p w:rsidR="00FF1FF1" w:rsidRDefault="00FF1FF1" w:rsidP="00C8638B">
      <w:pPr>
        <w:pStyle w:val="a5"/>
        <w:rPr>
          <w:b w:val="0"/>
        </w:rPr>
      </w:pPr>
    </w:p>
    <w:p w:rsidR="00C8638B" w:rsidRDefault="00C8638B" w:rsidP="00C8638B">
      <w:pPr>
        <w:jc w:val="center"/>
        <w:rPr>
          <w:b/>
          <w:sz w:val="24"/>
          <w:szCs w:val="24"/>
        </w:rPr>
      </w:pPr>
      <w:r>
        <w:rPr>
          <w:b/>
          <w:sz w:val="24"/>
          <w:szCs w:val="24"/>
        </w:rPr>
        <w:t>РОССИЙСКАЯ ФЕДЕРАЦИЯ</w:t>
      </w:r>
    </w:p>
    <w:p w:rsidR="00C8638B" w:rsidRDefault="00C8638B" w:rsidP="00C8638B">
      <w:pPr>
        <w:jc w:val="center"/>
        <w:rPr>
          <w:b/>
          <w:sz w:val="24"/>
          <w:szCs w:val="24"/>
        </w:rPr>
      </w:pPr>
      <w:r>
        <w:rPr>
          <w:b/>
          <w:sz w:val="24"/>
          <w:szCs w:val="24"/>
        </w:rPr>
        <w:t>АДМИНИСТРАЦИЯ МУНИЦИПАЛЬНОГО ОБРАЗОВАНИЯ</w:t>
      </w:r>
    </w:p>
    <w:p w:rsidR="00C8638B" w:rsidRDefault="00C8638B" w:rsidP="00C8638B">
      <w:pPr>
        <w:jc w:val="center"/>
        <w:rPr>
          <w:b/>
          <w:sz w:val="24"/>
          <w:szCs w:val="24"/>
        </w:rPr>
      </w:pPr>
      <w:r>
        <w:rPr>
          <w:b/>
          <w:sz w:val="24"/>
          <w:szCs w:val="24"/>
        </w:rPr>
        <w:t>КУСИНСКОЕ СЕЛЬСКОЕ ПОСЕЛЕНИЕ</w:t>
      </w:r>
    </w:p>
    <w:p w:rsidR="00C8638B" w:rsidRDefault="00C8638B" w:rsidP="00C8638B">
      <w:pPr>
        <w:jc w:val="center"/>
        <w:rPr>
          <w:b/>
          <w:sz w:val="24"/>
          <w:szCs w:val="24"/>
        </w:rPr>
      </w:pPr>
      <w:r>
        <w:rPr>
          <w:b/>
          <w:sz w:val="24"/>
          <w:szCs w:val="24"/>
        </w:rPr>
        <w:t>КИРИШСКОГО МУНИЦИПАЛЬНОГО РАЙОНА</w:t>
      </w:r>
    </w:p>
    <w:p w:rsidR="00C8638B" w:rsidRDefault="00C8638B" w:rsidP="00C8638B">
      <w:pPr>
        <w:jc w:val="center"/>
        <w:rPr>
          <w:b/>
          <w:sz w:val="24"/>
          <w:szCs w:val="24"/>
        </w:rPr>
      </w:pPr>
      <w:r>
        <w:rPr>
          <w:b/>
          <w:sz w:val="24"/>
          <w:szCs w:val="24"/>
        </w:rPr>
        <w:t>ЛЕНИНГРАДСКОЙ ОБЛАСТИ</w:t>
      </w:r>
    </w:p>
    <w:p w:rsidR="00C8638B" w:rsidRDefault="00C8638B" w:rsidP="00C8638B">
      <w:pPr>
        <w:jc w:val="center"/>
        <w:rPr>
          <w:b/>
          <w:sz w:val="24"/>
          <w:szCs w:val="24"/>
        </w:rPr>
      </w:pPr>
    </w:p>
    <w:p w:rsidR="00C8638B" w:rsidRDefault="00C8638B" w:rsidP="00C8638B">
      <w:pPr>
        <w:jc w:val="center"/>
        <w:rPr>
          <w:b/>
          <w:sz w:val="24"/>
          <w:szCs w:val="24"/>
        </w:rPr>
      </w:pPr>
      <w:r>
        <w:rPr>
          <w:b/>
          <w:sz w:val="24"/>
          <w:szCs w:val="24"/>
        </w:rPr>
        <w:t>ПОСТАНОВЛЕНИЕ</w:t>
      </w:r>
    </w:p>
    <w:p w:rsidR="00C8638B" w:rsidRDefault="00C8638B" w:rsidP="00C8638B">
      <w:pPr>
        <w:rPr>
          <w:b/>
          <w:sz w:val="24"/>
          <w:szCs w:val="24"/>
        </w:rPr>
      </w:pPr>
    </w:p>
    <w:p w:rsidR="00C8638B" w:rsidRDefault="00C8638B" w:rsidP="00C8638B">
      <w:pPr>
        <w:rPr>
          <w:rFonts w:ascii="Calibri" w:hAnsi="Calibri"/>
          <w:b/>
          <w:sz w:val="22"/>
          <w:szCs w:val="22"/>
        </w:rPr>
      </w:pPr>
    </w:p>
    <w:tbl>
      <w:tblPr>
        <w:tblW w:w="0" w:type="auto"/>
        <w:tblLook w:val="01E0"/>
      </w:tblPr>
      <w:tblGrid>
        <w:gridCol w:w="3190"/>
        <w:gridCol w:w="3190"/>
        <w:gridCol w:w="3191"/>
      </w:tblGrid>
      <w:tr w:rsidR="00C8638B" w:rsidTr="00C8638B">
        <w:tc>
          <w:tcPr>
            <w:tcW w:w="3190" w:type="dxa"/>
            <w:hideMark/>
          </w:tcPr>
          <w:p w:rsidR="00C8638B" w:rsidRDefault="00C8638B">
            <w:pPr>
              <w:spacing w:after="200" w:line="276" w:lineRule="auto"/>
              <w:rPr>
                <w:sz w:val="22"/>
                <w:szCs w:val="22"/>
                <w:lang w:eastAsia="en-US"/>
              </w:rPr>
            </w:pPr>
            <w:r>
              <w:t xml:space="preserve">   ______________</w:t>
            </w:r>
          </w:p>
        </w:tc>
        <w:tc>
          <w:tcPr>
            <w:tcW w:w="3190" w:type="dxa"/>
          </w:tcPr>
          <w:p w:rsidR="00C8638B" w:rsidRDefault="00C8638B">
            <w:pPr>
              <w:spacing w:after="200" w:line="276" w:lineRule="auto"/>
              <w:rPr>
                <w:sz w:val="22"/>
                <w:szCs w:val="22"/>
                <w:lang w:eastAsia="en-US"/>
              </w:rPr>
            </w:pPr>
          </w:p>
        </w:tc>
        <w:tc>
          <w:tcPr>
            <w:tcW w:w="3191" w:type="dxa"/>
            <w:hideMark/>
          </w:tcPr>
          <w:p w:rsidR="00C8638B" w:rsidRDefault="00C8638B">
            <w:pPr>
              <w:spacing w:after="200" w:line="276" w:lineRule="auto"/>
              <w:rPr>
                <w:sz w:val="22"/>
                <w:szCs w:val="22"/>
                <w:lang w:eastAsia="en-US"/>
              </w:rPr>
            </w:pPr>
            <w:r>
              <w:t xml:space="preserve">                                       _____</w:t>
            </w:r>
          </w:p>
        </w:tc>
      </w:tr>
    </w:tbl>
    <w:p w:rsidR="00C8638B" w:rsidRDefault="00C8638B" w:rsidP="00C8638B">
      <w:pPr>
        <w:rPr>
          <w:rFonts w:ascii="Calibri" w:hAnsi="Calibri"/>
          <w:sz w:val="22"/>
          <w:szCs w:val="22"/>
          <w:lang w:eastAsia="en-US"/>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C8638B" w:rsidTr="0061769C">
        <w:trPr>
          <w:trHeight w:val="1985"/>
        </w:trPr>
        <w:tc>
          <w:tcPr>
            <w:tcW w:w="5353" w:type="dxa"/>
            <w:tcBorders>
              <w:top w:val="nil"/>
              <w:left w:val="nil"/>
              <w:bottom w:val="nil"/>
              <w:right w:val="nil"/>
            </w:tcBorders>
            <w:hideMark/>
          </w:tcPr>
          <w:p w:rsidR="00C8638B" w:rsidRDefault="00C8638B" w:rsidP="005746C8">
            <w:pPr>
              <w:ind w:firstLine="709"/>
              <w:jc w:val="both"/>
              <w:rPr>
                <w:lang w:eastAsia="en-US"/>
              </w:rPr>
            </w:pPr>
            <w:r>
              <w:t xml:space="preserve">Об утверждении  муниципальной программы администрации Кусинского сельского поселения  Киришского муниципального района Ленинградской области </w:t>
            </w:r>
            <w:r w:rsidR="005746C8">
              <w:t xml:space="preserve">«Обеспечение устойчивого функционирования и развития коммунальной  и инженерной инфраструктуры и повышение энергоэффективности в МО Кусинское сельское поселение Киришского муниципального района Ленинградской области в 2015-2017 </w:t>
            </w:r>
            <w:proofErr w:type="spellStart"/>
            <w:proofErr w:type="gramStart"/>
            <w:r w:rsidR="005746C8">
              <w:t>гг</w:t>
            </w:r>
            <w:proofErr w:type="spellEnd"/>
            <w:proofErr w:type="gramEnd"/>
            <w:r w:rsidR="005746C8">
              <w:t>»</w:t>
            </w:r>
          </w:p>
        </w:tc>
      </w:tr>
    </w:tbl>
    <w:p w:rsidR="00C8638B" w:rsidRDefault="00C8638B" w:rsidP="00C8638B">
      <w:pPr>
        <w:shd w:val="clear" w:color="auto" w:fill="FFFFFF"/>
        <w:spacing w:before="100" w:beforeAutospacing="1" w:after="100" w:afterAutospacing="1"/>
        <w:rPr>
          <w:rFonts w:ascii="Tahoma" w:hAnsi="Tahoma" w:cs="Tahoma"/>
          <w:color w:val="5F5F5F"/>
          <w:sz w:val="23"/>
          <w:szCs w:val="23"/>
        </w:rPr>
      </w:pPr>
    </w:p>
    <w:p w:rsidR="00C8638B" w:rsidRDefault="00C8638B" w:rsidP="00C8638B">
      <w:pPr>
        <w:spacing w:before="240"/>
        <w:ind w:firstLine="708"/>
        <w:jc w:val="both"/>
        <w:rPr>
          <w:rFonts w:eastAsia="Calibri"/>
          <w:sz w:val="24"/>
          <w:szCs w:val="24"/>
          <w:lang w:eastAsia="en-US"/>
        </w:rPr>
      </w:pPr>
    </w:p>
    <w:p w:rsidR="00C8638B" w:rsidRDefault="00C8638B" w:rsidP="0061769C">
      <w:pPr>
        <w:spacing w:before="240"/>
        <w:jc w:val="both"/>
        <w:rPr>
          <w:sz w:val="24"/>
          <w:szCs w:val="24"/>
        </w:rPr>
      </w:pPr>
    </w:p>
    <w:p w:rsidR="0061769C" w:rsidRDefault="0061769C" w:rsidP="0061769C">
      <w:pPr>
        <w:spacing w:before="240"/>
        <w:jc w:val="both"/>
        <w:rPr>
          <w:sz w:val="24"/>
          <w:szCs w:val="24"/>
        </w:rPr>
      </w:pPr>
    </w:p>
    <w:p w:rsidR="0061769C" w:rsidRDefault="0061769C" w:rsidP="0061769C">
      <w:pPr>
        <w:spacing w:before="240"/>
        <w:jc w:val="both"/>
        <w:rPr>
          <w:sz w:val="24"/>
          <w:szCs w:val="24"/>
        </w:rPr>
      </w:pPr>
    </w:p>
    <w:p w:rsidR="00C8638B" w:rsidRDefault="00C8638B" w:rsidP="0061769C">
      <w:pPr>
        <w:spacing w:before="240" w:line="276" w:lineRule="auto"/>
        <w:ind w:firstLine="708"/>
        <w:jc w:val="both"/>
        <w:rPr>
          <w:sz w:val="24"/>
          <w:szCs w:val="24"/>
        </w:rPr>
      </w:pPr>
      <w:proofErr w:type="gramStart"/>
      <w:r>
        <w:rPr>
          <w:sz w:val="24"/>
          <w:szCs w:val="24"/>
        </w:rPr>
        <w:t>В соответствии со ст. 14 Федерального закона от 06.10.2003 № 131-ФЗ «Об общих принципах организации местного самоуправления в Российской Федерации», ст. 179 БК РФ, постановлением Администрации Кусинского сельского поселения  от 06.05.2014  № 75 «Об утверждении перечня муниципальных программ администрации Кусинского сельского поселения Киришского муниципального района Ленинградской  области», постановлением Администрации Кусинского сельского поселения  от _______ № ____ «Об утверждении Порядка разработки, реализации и оценки эффективности муниципальных</w:t>
      </w:r>
      <w:proofErr w:type="gramEnd"/>
      <w:r>
        <w:rPr>
          <w:sz w:val="24"/>
          <w:szCs w:val="24"/>
        </w:rPr>
        <w:t xml:space="preserve"> программ Кусинского сельского поселения Киришского муниципального  района Ленинградской области»,  Администрация Кусинского сельского поселения </w:t>
      </w:r>
    </w:p>
    <w:p w:rsidR="00C8638B" w:rsidRDefault="00C8638B" w:rsidP="0061769C">
      <w:pPr>
        <w:spacing w:before="240" w:line="276" w:lineRule="auto"/>
        <w:ind w:firstLine="708"/>
        <w:jc w:val="both"/>
        <w:rPr>
          <w:sz w:val="24"/>
          <w:szCs w:val="24"/>
        </w:rPr>
      </w:pPr>
      <w:r>
        <w:rPr>
          <w:b/>
          <w:sz w:val="24"/>
          <w:szCs w:val="24"/>
        </w:rPr>
        <w:t>ПОСТАНОВЛЯЕТ:</w:t>
      </w:r>
    </w:p>
    <w:p w:rsidR="00C8638B" w:rsidRPr="005746C8" w:rsidRDefault="00C8638B" w:rsidP="0061769C">
      <w:pPr>
        <w:spacing w:line="276" w:lineRule="auto"/>
        <w:ind w:firstLine="709"/>
        <w:jc w:val="both"/>
        <w:rPr>
          <w:bCs/>
          <w:sz w:val="24"/>
          <w:szCs w:val="24"/>
        </w:rPr>
      </w:pPr>
      <w:r>
        <w:rPr>
          <w:sz w:val="24"/>
          <w:szCs w:val="24"/>
        </w:rPr>
        <w:t>1.</w:t>
      </w:r>
      <w:r>
        <w:rPr>
          <w:sz w:val="24"/>
          <w:szCs w:val="24"/>
        </w:rPr>
        <w:tab/>
        <w:t xml:space="preserve">Утвердить муниципальную программу администрации Кусинского сельского поселения  Киришского муниципального района Ленинградской области </w:t>
      </w:r>
      <w:r w:rsidR="005746C8" w:rsidRPr="005746C8">
        <w:rPr>
          <w:sz w:val="24"/>
          <w:szCs w:val="24"/>
        </w:rPr>
        <w:t>«Обеспечение устойчивого функционирования и развития коммунальной  и инженерной инфраструктуры и повышение энергоэффективности в МО Кусинское сельское поселение Киришского муниципального района Ленинградской области в 2015-2017 гг</w:t>
      </w:r>
      <w:r w:rsidR="00360D8F">
        <w:rPr>
          <w:sz w:val="24"/>
          <w:szCs w:val="24"/>
        </w:rPr>
        <w:t>.</w:t>
      </w:r>
      <w:r w:rsidR="005746C8" w:rsidRPr="005746C8">
        <w:rPr>
          <w:sz w:val="24"/>
          <w:szCs w:val="24"/>
        </w:rPr>
        <w:t xml:space="preserve"> </w:t>
      </w:r>
      <w:r w:rsidRPr="005746C8">
        <w:rPr>
          <w:sz w:val="24"/>
          <w:szCs w:val="24"/>
        </w:rPr>
        <w:t>согласно приложению.</w:t>
      </w:r>
    </w:p>
    <w:p w:rsidR="00C8638B" w:rsidRDefault="00C8638B" w:rsidP="0061769C">
      <w:pPr>
        <w:tabs>
          <w:tab w:val="left" w:pos="1134"/>
        </w:tabs>
        <w:spacing w:line="276" w:lineRule="auto"/>
        <w:ind w:firstLine="709"/>
        <w:jc w:val="both"/>
        <w:rPr>
          <w:sz w:val="24"/>
          <w:szCs w:val="24"/>
        </w:rPr>
      </w:pPr>
      <w:r>
        <w:rPr>
          <w:sz w:val="24"/>
          <w:szCs w:val="24"/>
        </w:rPr>
        <w:t>3. Настоящее постановление подлежит размещению на официальном сайте администрации и опубликованию в газете «Кусинский  Вестник вступает в силу с 01.01.2015г.</w:t>
      </w:r>
    </w:p>
    <w:p w:rsidR="00C8638B" w:rsidRDefault="00C8638B" w:rsidP="00C8638B">
      <w:pPr>
        <w:shd w:val="clear" w:color="auto" w:fill="FFFFFF"/>
        <w:spacing w:before="100" w:beforeAutospacing="1" w:after="100" w:afterAutospacing="1"/>
        <w:jc w:val="both"/>
        <w:rPr>
          <w:sz w:val="24"/>
          <w:szCs w:val="24"/>
        </w:rPr>
      </w:pPr>
    </w:p>
    <w:p w:rsidR="00C8638B" w:rsidRDefault="00C8638B" w:rsidP="00C8638B">
      <w:pPr>
        <w:shd w:val="clear" w:color="auto" w:fill="FFFFFF"/>
        <w:spacing w:before="100" w:beforeAutospacing="1" w:after="100" w:afterAutospacing="1"/>
        <w:rPr>
          <w:sz w:val="24"/>
          <w:szCs w:val="24"/>
        </w:rPr>
      </w:pPr>
      <w:r>
        <w:rPr>
          <w:sz w:val="24"/>
          <w:szCs w:val="24"/>
        </w:rPr>
        <w:t>ВРИО главы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О.Н. Маркова   </w:t>
      </w:r>
    </w:p>
    <w:p w:rsidR="00C8638B" w:rsidRDefault="00C8638B" w:rsidP="00C8638B">
      <w:pPr>
        <w:shd w:val="clear" w:color="auto" w:fill="FFFFFF"/>
        <w:spacing w:before="100" w:beforeAutospacing="1" w:after="100" w:afterAutospacing="1"/>
      </w:pPr>
      <w:r>
        <w:t>Разослано: дело -2, Комитет Финансов, КСП, Кусинский Вестник, сайт</w:t>
      </w:r>
    </w:p>
    <w:p w:rsidR="00B5557C" w:rsidRPr="00224D4E" w:rsidRDefault="00B5557C" w:rsidP="009537B3">
      <w:pPr>
        <w:jc w:val="right"/>
      </w:pPr>
    </w:p>
    <w:p w:rsidR="00B5557C" w:rsidRPr="00224D4E" w:rsidRDefault="00B5557C" w:rsidP="009537B3">
      <w:pPr>
        <w:jc w:val="right"/>
      </w:pPr>
    </w:p>
    <w:p w:rsidR="00467689" w:rsidRDefault="00467689" w:rsidP="009537B3">
      <w:pPr>
        <w:jc w:val="right"/>
      </w:pPr>
    </w:p>
    <w:p w:rsidR="00467689" w:rsidRDefault="00467689" w:rsidP="00467689">
      <w:pPr>
        <w:jc w:val="right"/>
      </w:pPr>
      <w:r>
        <w:t xml:space="preserve">Утверждена </w:t>
      </w:r>
    </w:p>
    <w:p w:rsidR="00467689" w:rsidRDefault="00467689" w:rsidP="00467689">
      <w:pPr>
        <w:jc w:val="right"/>
      </w:pPr>
      <w:r w:rsidRPr="00C25B14">
        <w:t>Постановлени</w:t>
      </w:r>
      <w:r>
        <w:t>ем администрации муниципального образования</w:t>
      </w:r>
    </w:p>
    <w:p w:rsidR="007876DA" w:rsidRDefault="007876DA" w:rsidP="00467689">
      <w:pPr>
        <w:jc w:val="right"/>
      </w:pPr>
      <w:r>
        <w:t xml:space="preserve">Кусинское сельское поселение Киришского муниципального района </w:t>
      </w:r>
    </w:p>
    <w:p w:rsidR="00467689" w:rsidRDefault="007876DA" w:rsidP="00467689">
      <w:pPr>
        <w:jc w:val="right"/>
      </w:pPr>
      <w:r>
        <w:t xml:space="preserve">Ленинградской области </w:t>
      </w:r>
    </w:p>
    <w:p w:rsidR="00467689" w:rsidRDefault="00467689" w:rsidP="00467689">
      <w:pPr>
        <w:jc w:val="right"/>
      </w:pPr>
      <w:r w:rsidRPr="00C25B14">
        <w:t xml:space="preserve"> </w:t>
      </w:r>
      <w:proofErr w:type="spellStart"/>
      <w:r w:rsidRPr="00C25B14">
        <w:t>от_________№</w:t>
      </w:r>
      <w:proofErr w:type="spellEnd"/>
      <w:r w:rsidRPr="00C25B14">
        <w:t>______</w:t>
      </w:r>
    </w:p>
    <w:p w:rsidR="00467689" w:rsidRDefault="00467689" w:rsidP="00467689">
      <w:pPr>
        <w:jc w:val="right"/>
      </w:pPr>
    </w:p>
    <w:p w:rsidR="00467689" w:rsidRPr="00C25B14" w:rsidRDefault="00467689" w:rsidP="00467689">
      <w:pPr>
        <w:jc w:val="right"/>
      </w:pPr>
      <w:r w:rsidRPr="00C25B14">
        <w:t>Приложение № 1</w:t>
      </w:r>
    </w:p>
    <w:p w:rsidR="009537B3" w:rsidRPr="00224D4E" w:rsidRDefault="009537B3" w:rsidP="009537B3">
      <w:pPr>
        <w:jc w:val="right"/>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B5557C" w:rsidRPr="00224D4E" w:rsidRDefault="00B5557C" w:rsidP="009537B3">
      <w:pPr>
        <w:ind w:firstLine="709"/>
        <w:jc w:val="both"/>
        <w:rPr>
          <w:bCs/>
          <w:sz w:val="24"/>
          <w:szCs w:val="24"/>
        </w:rPr>
      </w:pPr>
    </w:p>
    <w:p w:rsidR="00260F7C" w:rsidRDefault="009537B3" w:rsidP="005746C8">
      <w:pPr>
        <w:ind w:firstLine="709"/>
        <w:jc w:val="center"/>
        <w:rPr>
          <w:sz w:val="24"/>
          <w:szCs w:val="24"/>
        </w:rPr>
      </w:pPr>
      <w:r w:rsidRPr="00224D4E">
        <w:rPr>
          <w:bCs/>
          <w:sz w:val="24"/>
          <w:szCs w:val="24"/>
        </w:rPr>
        <w:t xml:space="preserve">Муниципальная </w:t>
      </w:r>
      <w:r w:rsidR="00B5557C" w:rsidRPr="00224D4E">
        <w:rPr>
          <w:bCs/>
          <w:sz w:val="24"/>
          <w:szCs w:val="24"/>
        </w:rPr>
        <w:t>п</w:t>
      </w:r>
      <w:r w:rsidRPr="00224D4E">
        <w:rPr>
          <w:bCs/>
          <w:sz w:val="24"/>
          <w:szCs w:val="24"/>
        </w:rPr>
        <w:t xml:space="preserve">рограмма </w:t>
      </w:r>
      <w:r w:rsidR="00B5557C" w:rsidRPr="00224D4E">
        <w:rPr>
          <w:sz w:val="24"/>
          <w:szCs w:val="24"/>
        </w:rPr>
        <w:t xml:space="preserve">муниципального образования </w:t>
      </w:r>
      <w:r w:rsidR="009637D7">
        <w:rPr>
          <w:sz w:val="24"/>
          <w:szCs w:val="24"/>
        </w:rPr>
        <w:t xml:space="preserve">Кусинское сельское </w:t>
      </w:r>
      <w:r w:rsidR="00B5557C" w:rsidRPr="00224D4E">
        <w:rPr>
          <w:sz w:val="24"/>
          <w:szCs w:val="24"/>
        </w:rPr>
        <w:t xml:space="preserve"> поселение Киришского муниципального района Ленинградской области </w:t>
      </w:r>
      <w:r w:rsidR="005746C8" w:rsidRPr="005746C8">
        <w:rPr>
          <w:sz w:val="24"/>
          <w:szCs w:val="24"/>
        </w:rPr>
        <w:t xml:space="preserve">«Обеспечение устойчивого функционирования и развития коммунальной  и инженерной инфраструктуры </w:t>
      </w:r>
    </w:p>
    <w:p w:rsidR="00B5557C" w:rsidRPr="005746C8" w:rsidRDefault="005746C8" w:rsidP="005746C8">
      <w:pPr>
        <w:ind w:firstLine="709"/>
        <w:jc w:val="center"/>
        <w:rPr>
          <w:sz w:val="24"/>
          <w:szCs w:val="24"/>
        </w:rPr>
      </w:pPr>
      <w:r w:rsidRPr="005746C8">
        <w:rPr>
          <w:sz w:val="24"/>
          <w:szCs w:val="24"/>
        </w:rPr>
        <w:t>и повышение энергоэффективности в МО Кусинское сельское поселение Киришского муниципального района Ленинградской области в 2015-2017 гг</w:t>
      </w:r>
      <w:r w:rsidR="003447AA">
        <w:rPr>
          <w:sz w:val="24"/>
          <w:szCs w:val="24"/>
        </w:rPr>
        <w:t>.»</w:t>
      </w:r>
    </w:p>
    <w:p w:rsidR="00B5557C" w:rsidRPr="005746C8"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B5557C" w:rsidRPr="00224D4E" w:rsidRDefault="00B5557C" w:rsidP="009537B3">
      <w:pPr>
        <w:jc w:val="both"/>
        <w:rPr>
          <w:sz w:val="24"/>
          <w:szCs w:val="24"/>
        </w:rPr>
      </w:pPr>
    </w:p>
    <w:p w:rsidR="009537B3" w:rsidRPr="00FF1FF1" w:rsidRDefault="009537B3" w:rsidP="00FF1FF1">
      <w:pPr>
        <w:spacing w:line="276" w:lineRule="auto"/>
        <w:jc w:val="center"/>
        <w:rPr>
          <w:b/>
          <w:sz w:val="24"/>
          <w:szCs w:val="24"/>
        </w:rPr>
      </w:pPr>
      <w:r w:rsidRPr="00FF1FF1">
        <w:rPr>
          <w:b/>
          <w:sz w:val="24"/>
          <w:szCs w:val="24"/>
        </w:rPr>
        <w:lastRenderedPageBreak/>
        <w:t>Паспорт муниципальной программы</w:t>
      </w:r>
    </w:p>
    <w:p w:rsidR="009637D7" w:rsidRPr="00FF1FF1" w:rsidRDefault="00B5557C" w:rsidP="00FF1FF1">
      <w:pPr>
        <w:spacing w:line="276" w:lineRule="auto"/>
        <w:ind w:firstLine="709"/>
        <w:jc w:val="center"/>
        <w:rPr>
          <w:b/>
          <w:bCs/>
          <w:sz w:val="24"/>
          <w:szCs w:val="24"/>
        </w:rPr>
      </w:pPr>
      <w:r w:rsidRPr="00FF1FF1">
        <w:rPr>
          <w:b/>
          <w:sz w:val="24"/>
          <w:szCs w:val="24"/>
        </w:rPr>
        <w:t xml:space="preserve">муниципального образования </w:t>
      </w:r>
      <w:r w:rsidR="009637D7" w:rsidRPr="00FF1FF1">
        <w:rPr>
          <w:b/>
          <w:sz w:val="24"/>
          <w:szCs w:val="24"/>
        </w:rPr>
        <w:t xml:space="preserve">Кусинское сельское </w:t>
      </w:r>
      <w:r w:rsidRPr="00FF1FF1">
        <w:rPr>
          <w:b/>
          <w:sz w:val="24"/>
          <w:szCs w:val="24"/>
        </w:rPr>
        <w:t xml:space="preserve"> поселение Киришского муниципального района Ленинградской области </w:t>
      </w:r>
      <w:r w:rsidR="00D30311" w:rsidRPr="00FF1FF1">
        <w:rPr>
          <w:b/>
          <w:sz w:val="24"/>
          <w:szCs w:val="24"/>
        </w:rPr>
        <w:t xml:space="preserve">«Обеспечение устойчивого функционирования и развития коммунальной  и инженерной инфраструктуры и повышение энергоэффективности в МО Кусинское сельское поселение Киришского муниципального района Ленинградской области в 2015-2017 </w:t>
      </w:r>
      <w:proofErr w:type="spellStart"/>
      <w:proofErr w:type="gramStart"/>
      <w:r w:rsidR="00D30311" w:rsidRPr="00FF1FF1">
        <w:rPr>
          <w:b/>
          <w:sz w:val="24"/>
          <w:szCs w:val="24"/>
        </w:rPr>
        <w:t>гг</w:t>
      </w:r>
      <w:proofErr w:type="spellEnd"/>
      <w:proofErr w:type="gramEnd"/>
      <w:r w:rsidR="00D30311" w:rsidRPr="00FF1FF1">
        <w:rPr>
          <w:b/>
          <w:sz w:val="24"/>
          <w:szCs w:val="24"/>
        </w:rPr>
        <w:t>»</w:t>
      </w:r>
    </w:p>
    <w:p w:rsidR="009537B3" w:rsidRPr="00FF1FF1" w:rsidRDefault="009537B3" w:rsidP="00FF1FF1">
      <w:pPr>
        <w:spacing w:line="276"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B5557C" w:rsidRPr="00FF1FF1">
        <w:tc>
          <w:tcPr>
            <w:tcW w:w="2518" w:type="dxa"/>
          </w:tcPr>
          <w:p w:rsidR="00B5557C" w:rsidRPr="00A07AF2" w:rsidRDefault="00B5557C" w:rsidP="00A07AF2">
            <w:pPr>
              <w:rPr>
                <w:sz w:val="24"/>
                <w:szCs w:val="24"/>
              </w:rPr>
            </w:pPr>
            <w:r w:rsidRPr="00A07AF2">
              <w:rPr>
                <w:sz w:val="24"/>
                <w:szCs w:val="24"/>
              </w:rPr>
              <w:t xml:space="preserve">Полное наименование </w:t>
            </w:r>
          </w:p>
        </w:tc>
        <w:tc>
          <w:tcPr>
            <w:tcW w:w="7053" w:type="dxa"/>
          </w:tcPr>
          <w:p w:rsidR="00B5557C" w:rsidRPr="00FF1FF1" w:rsidRDefault="008E5A2E" w:rsidP="00FF1FF1">
            <w:pPr>
              <w:spacing w:line="276" w:lineRule="auto"/>
              <w:jc w:val="both"/>
              <w:rPr>
                <w:bCs/>
                <w:sz w:val="24"/>
                <w:szCs w:val="24"/>
              </w:rPr>
            </w:pPr>
            <w:r w:rsidRPr="00FF1FF1">
              <w:rPr>
                <w:sz w:val="24"/>
                <w:szCs w:val="24"/>
              </w:rPr>
              <w:t xml:space="preserve">Муниципальная программа муниципального образования </w:t>
            </w:r>
            <w:r w:rsidR="007D37B6" w:rsidRPr="00FF1FF1">
              <w:rPr>
                <w:sz w:val="24"/>
                <w:szCs w:val="24"/>
              </w:rPr>
              <w:t xml:space="preserve">Кусинское сельское </w:t>
            </w:r>
            <w:r w:rsidRPr="00FF1FF1">
              <w:rPr>
                <w:sz w:val="24"/>
                <w:szCs w:val="24"/>
              </w:rPr>
              <w:t xml:space="preserve"> поселение Киришского муниципальног</w:t>
            </w:r>
            <w:r w:rsidR="007D37B6" w:rsidRPr="00FF1FF1">
              <w:rPr>
                <w:sz w:val="24"/>
                <w:szCs w:val="24"/>
              </w:rPr>
              <w:t xml:space="preserve">о района Ленинградской области </w:t>
            </w:r>
            <w:r w:rsidR="00D30311" w:rsidRPr="00FF1FF1">
              <w:rPr>
                <w:sz w:val="24"/>
                <w:szCs w:val="24"/>
              </w:rPr>
              <w:t>«Обеспечение устойчивого функционирования и развития коммунальной  и инженерной инфраструктуры и повышение энергоэффективности в МО Кусинское сельское поселение Киришского муниципального района Ленинградской области в 2015-2017 гг</w:t>
            </w:r>
            <w:r w:rsidR="00260F7C" w:rsidRPr="00FF1FF1">
              <w:rPr>
                <w:sz w:val="24"/>
                <w:szCs w:val="24"/>
              </w:rPr>
              <w:t>.</w:t>
            </w:r>
            <w:r w:rsidR="00D30311" w:rsidRPr="00FF1FF1">
              <w:rPr>
                <w:sz w:val="24"/>
                <w:szCs w:val="24"/>
              </w:rPr>
              <w:t xml:space="preserve"> </w:t>
            </w:r>
            <w:r w:rsidRPr="00FF1FF1">
              <w:rPr>
                <w:sz w:val="24"/>
                <w:szCs w:val="24"/>
              </w:rPr>
              <w:t>(</w:t>
            </w:r>
            <w:r w:rsidR="00B83CFD" w:rsidRPr="00FF1FF1">
              <w:rPr>
                <w:sz w:val="24"/>
                <w:szCs w:val="24"/>
              </w:rPr>
              <w:t>далее – Муниципальная программа</w:t>
            </w:r>
            <w:r w:rsidRPr="00FF1FF1">
              <w:rPr>
                <w:sz w:val="24"/>
                <w:szCs w:val="24"/>
              </w:rPr>
              <w:t>)</w:t>
            </w:r>
          </w:p>
        </w:tc>
      </w:tr>
      <w:tr w:rsidR="00B5557C" w:rsidRPr="00FF1FF1">
        <w:tc>
          <w:tcPr>
            <w:tcW w:w="2518" w:type="dxa"/>
          </w:tcPr>
          <w:p w:rsidR="00B5557C" w:rsidRPr="00A07AF2" w:rsidRDefault="00B5557C" w:rsidP="00A07AF2">
            <w:pPr>
              <w:rPr>
                <w:sz w:val="24"/>
                <w:szCs w:val="24"/>
              </w:rPr>
            </w:pPr>
            <w:r w:rsidRPr="00A07AF2">
              <w:rPr>
                <w:sz w:val="24"/>
                <w:szCs w:val="24"/>
              </w:rPr>
              <w:t xml:space="preserve">Ответственный исполнитель </w:t>
            </w:r>
            <w:r w:rsidR="008E5A2E" w:rsidRPr="00A07AF2">
              <w:rPr>
                <w:sz w:val="24"/>
                <w:szCs w:val="24"/>
              </w:rPr>
              <w:t>муниципальной</w:t>
            </w:r>
            <w:r w:rsidRPr="00A07AF2">
              <w:rPr>
                <w:sz w:val="24"/>
                <w:szCs w:val="24"/>
              </w:rPr>
              <w:t xml:space="preserve"> программы </w:t>
            </w:r>
          </w:p>
        </w:tc>
        <w:tc>
          <w:tcPr>
            <w:tcW w:w="7053" w:type="dxa"/>
          </w:tcPr>
          <w:p w:rsidR="00B5557C" w:rsidRPr="00FF1FF1" w:rsidRDefault="007D37B6" w:rsidP="00FF1FF1">
            <w:pPr>
              <w:spacing w:line="276" w:lineRule="auto"/>
              <w:ind w:left="34" w:right="113"/>
              <w:rPr>
                <w:sz w:val="24"/>
                <w:szCs w:val="24"/>
              </w:rPr>
            </w:pPr>
            <w:r w:rsidRPr="00FF1FF1">
              <w:rPr>
                <w:sz w:val="24"/>
                <w:szCs w:val="24"/>
              </w:rPr>
              <w:t xml:space="preserve">Администрация Кусинского сельского поселения Киришского муниципального  района Ленинградской области </w:t>
            </w:r>
          </w:p>
        </w:tc>
      </w:tr>
      <w:tr w:rsidR="00B5557C" w:rsidRPr="00FF1FF1">
        <w:tc>
          <w:tcPr>
            <w:tcW w:w="2518" w:type="dxa"/>
          </w:tcPr>
          <w:p w:rsidR="00B5557C" w:rsidRPr="00A07AF2" w:rsidRDefault="00B5557C" w:rsidP="00A07AF2">
            <w:pPr>
              <w:rPr>
                <w:sz w:val="24"/>
                <w:szCs w:val="24"/>
              </w:rPr>
            </w:pPr>
            <w:r w:rsidRPr="00A07AF2">
              <w:rPr>
                <w:sz w:val="24"/>
                <w:szCs w:val="24"/>
              </w:rPr>
              <w:t xml:space="preserve">Участники </w:t>
            </w:r>
            <w:r w:rsidR="008E5A2E" w:rsidRPr="00A07AF2">
              <w:rPr>
                <w:sz w:val="24"/>
                <w:szCs w:val="24"/>
              </w:rPr>
              <w:t>муниципальной программы</w:t>
            </w:r>
          </w:p>
        </w:tc>
        <w:tc>
          <w:tcPr>
            <w:tcW w:w="7053" w:type="dxa"/>
          </w:tcPr>
          <w:p w:rsidR="00AE4688" w:rsidRPr="00FF1FF1" w:rsidRDefault="007D37B6" w:rsidP="00FF1FF1">
            <w:pPr>
              <w:spacing w:line="276" w:lineRule="auto"/>
              <w:rPr>
                <w:sz w:val="24"/>
                <w:szCs w:val="24"/>
              </w:rPr>
            </w:pPr>
            <w:r w:rsidRPr="00FF1FF1">
              <w:rPr>
                <w:sz w:val="24"/>
                <w:szCs w:val="24"/>
              </w:rPr>
              <w:t>Администрация Кусинского сельского поселения Киришского муниципального  района Ленинградской области</w:t>
            </w:r>
          </w:p>
          <w:p w:rsidR="007D37B6" w:rsidRPr="00FF1FF1" w:rsidRDefault="007D37B6" w:rsidP="00FF1FF1">
            <w:pPr>
              <w:spacing w:line="276" w:lineRule="auto"/>
              <w:rPr>
                <w:sz w:val="24"/>
                <w:szCs w:val="24"/>
              </w:rPr>
            </w:pPr>
          </w:p>
        </w:tc>
      </w:tr>
      <w:tr w:rsidR="00B5557C" w:rsidRPr="00FF1FF1">
        <w:tc>
          <w:tcPr>
            <w:tcW w:w="2518" w:type="dxa"/>
          </w:tcPr>
          <w:p w:rsidR="00B5557C" w:rsidRPr="00A07AF2" w:rsidRDefault="00B5557C" w:rsidP="00A07AF2">
            <w:pPr>
              <w:rPr>
                <w:sz w:val="24"/>
                <w:szCs w:val="24"/>
              </w:rPr>
            </w:pPr>
            <w:r w:rsidRPr="00A07AF2">
              <w:rPr>
                <w:sz w:val="24"/>
                <w:szCs w:val="24"/>
              </w:rPr>
              <w:t xml:space="preserve">Подпрограммы </w:t>
            </w:r>
            <w:r w:rsidR="008E5A2E" w:rsidRPr="00A07AF2">
              <w:rPr>
                <w:sz w:val="24"/>
                <w:szCs w:val="24"/>
              </w:rPr>
              <w:t>муниципальной программы</w:t>
            </w:r>
          </w:p>
        </w:tc>
        <w:tc>
          <w:tcPr>
            <w:tcW w:w="7053" w:type="dxa"/>
          </w:tcPr>
          <w:p w:rsidR="00D30311" w:rsidRPr="00FF1FF1" w:rsidRDefault="00D30311" w:rsidP="00FF1FF1">
            <w:pPr>
              <w:pStyle w:val="af5"/>
              <w:spacing w:after="120" w:line="276" w:lineRule="auto"/>
              <w:ind w:left="176"/>
              <w:jc w:val="both"/>
              <w:rPr>
                <w:rFonts w:ascii="Times New Roman" w:hAnsi="Times New Roman" w:cs="Times New Roman"/>
              </w:rPr>
            </w:pPr>
            <w:r w:rsidRPr="00FF1FF1">
              <w:rPr>
                <w:rFonts w:ascii="Times New Roman" w:hAnsi="Times New Roman" w:cs="Times New Roman"/>
              </w:rPr>
              <w:t>Муниципальная программа состоит из двух  подпрограмм:</w:t>
            </w:r>
          </w:p>
          <w:p w:rsidR="00D30311" w:rsidRPr="00FF1FF1" w:rsidRDefault="00D30311" w:rsidP="00FF1FF1">
            <w:pPr>
              <w:spacing w:after="120" w:line="276" w:lineRule="auto"/>
              <w:ind w:left="176"/>
              <w:jc w:val="both"/>
              <w:rPr>
                <w:rStyle w:val="af4"/>
                <w:b w:val="0"/>
                <w:sz w:val="24"/>
                <w:szCs w:val="24"/>
              </w:rPr>
            </w:pPr>
            <w:r w:rsidRPr="00FF1FF1">
              <w:rPr>
                <w:sz w:val="24"/>
                <w:szCs w:val="24"/>
              </w:rPr>
              <w:t xml:space="preserve">Подпрограмма 1 «Энергосбережение и повышение энергетической эффективности на территории муниципального образования Кусинское сельское  поселение Киришского муниципального района Ленинградской области на 2015-2017 годы» (далее – Подпрограмма 1); </w:t>
            </w:r>
          </w:p>
          <w:p w:rsidR="00B5557C" w:rsidRPr="00FF1FF1" w:rsidRDefault="00D30311" w:rsidP="00FF1FF1">
            <w:pPr>
              <w:spacing w:after="120" w:line="276" w:lineRule="auto"/>
              <w:ind w:left="176"/>
              <w:rPr>
                <w:sz w:val="24"/>
                <w:szCs w:val="24"/>
              </w:rPr>
            </w:pPr>
            <w:r w:rsidRPr="00FF1FF1">
              <w:rPr>
                <w:sz w:val="24"/>
                <w:szCs w:val="24"/>
              </w:rPr>
              <w:t>Подпрограмма  2 «Водоснабжение и водоотведение на территории муниципального образования Кусинское сельское  поселение Киришского муниципального района Ленинградской области на 2015-2017 годы» (далее – Подпрограмма 2)</w:t>
            </w:r>
          </w:p>
        </w:tc>
      </w:tr>
      <w:tr w:rsidR="008657DF" w:rsidRPr="00FF1FF1">
        <w:tc>
          <w:tcPr>
            <w:tcW w:w="2518" w:type="dxa"/>
          </w:tcPr>
          <w:p w:rsidR="008657DF" w:rsidRPr="00FF1FF1" w:rsidRDefault="008657DF" w:rsidP="00FF1FF1">
            <w:pPr>
              <w:spacing w:line="276" w:lineRule="auto"/>
              <w:rPr>
                <w:sz w:val="24"/>
                <w:szCs w:val="24"/>
              </w:rPr>
            </w:pPr>
            <w:r w:rsidRPr="00FF1FF1">
              <w:rPr>
                <w:sz w:val="24"/>
                <w:szCs w:val="24"/>
              </w:rPr>
              <w:t>Программно-целевые инструменты муниципальной программы</w:t>
            </w:r>
          </w:p>
        </w:tc>
        <w:tc>
          <w:tcPr>
            <w:tcW w:w="7053" w:type="dxa"/>
          </w:tcPr>
          <w:p w:rsidR="008657DF" w:rsidRPr="00FF1FF1" w:rsidRDefault="00B55A36" w:rsidP="00FF1FF1">
            <w:pPr>
              <w:spacing w:line="276" w:lineRule="auto"/>
              <w:ind w:left="113"/>
              <w:rPr>
                <w:sz w:val="24"/>
                <w:szCs w:val="24"/>
              </w:rPr>
            </w:pPr>
            <w:r w:rsidRPr="00FF1FF1">
              <w:rPr>
                <w:sz w:val="24"/>
                <w:szCs w:val="24"/>
              </w:rPr>
              <w:t>Не используются</w:t>
            </w:r>
          </w:p>
        </w:tc>
      </w:tr>
      <w:tr w:rsidR="00D30311" w:rsidRPr="00FF1FF1">
        <w:tc>
          <w:tcPr>
            <w:tcW w:w="2518" w:type="dxa"/>
          </w:tcPr>
          <w:p w:rsidR="00D30311" w:rsidRPr="00FF1FF1" w:rsidRDefault="00D30311" w:rsidP="00FF1FF1">
            <w:pPr>
              <w:spacing w:line="276" w:lineRule="auto"/>
              <w:rPr>
                <w:b/>
                <w:sz w:val="24"/>
                <w:szCs w:val="24"/>
              </w:rPr>
            </w:pPr>
            <w:r w:rsidRPr="00FF1FF1">
              <w:rPr>
                <w:sz w:val="24"/>
                <w:szCs w:val="24"/>
              </w:rPr>
              <w:t>Цели муниципальной программы</w:t>
            </w:r>
          </w:p>
        </w:tc>
        <w:tc>
          <w:tcPr>
            <w:tcW w:w="7053" w:type="dxa"/>
          </w:tcPr>
          <w:p w:rsidR="00D30311" w:rsidRPr="00FF1FF1" w:rsidRDefault="00D30311" w:rsidP="00FF1FF1">
            <w:pPr>
              <w:spacing w:line="276" w:lineRule="auto"/>
              <w:jc w:val="both"/>
              <w:rPr>
                <w:sz w:val="24"/>
                <w:szCs w:val="24"/>
              </w:rPr>
            </w:pPr>
            <w:r w:rsidRPr="00FF1FF1">
              <w:rPr>
                <w:sz w:val="24"/>
                <w:szCs w:val="24"/>
              </w:rPr>
              <w:t>Повышение энергетической эффективности использования и снижение потребления топливно-энергетических ресурсов  на объектах жилищно-коммунального хозяйства.</w:t>
            </w:r>
          </w:p>
          <w:p w:rsidR="00D30311" w:rsidRPr="00FF1FF1" w:rsidRDefault="00D30311" w:rsidP="005B2DF7">
            <w:pPr>
              <w:widowControl w:val="0"/>
              <w:shd w:val="clear" w:color="auto" w:fill="FFFFFF"/>
              <w:spacing w:line="276" w:lineRule="auto"/>
              <w:jc w:val="both"/>
              <w:rPr>
                <w:sz w:val="24"/>
                <w:szCs w:val="24"/>
              </w:rPr>
            </w:pPr>
            <w:r w:rsidRPr="00FF1FF1">
              <w:rPr>
                <w:sz w:val="24"/>
                <w:szCs w:val="24"/>
              </w:rPr>
              <w:t>Предупреждение ситуаций, связанных с нарушением функционирования</w:t>
            </w:r>
            <w:r w:rsidR="00FF1FF1">
              <w:rPr>
                <w:sz w:val="24"/>
                <w:szCs w:val="24"/>
              </w:rPr>
              <w:t xml:space="preserve"> </w:t>
            </w:r>
            <w:r w:rsidR="00FF1FF1" w:rsidRPr="00FF1FF1">
              <w:rPr>
                <w:sz w:val="24"/>
                <w:szCs w:val="24"/>
              </w:rPr>
              <w:t xml:space="preserve">сетей водоснабжения </w:t>
            </w:r>
          </w:p>
        </w:tc>
      </w:tr>
      <w:tr w:rsidR="00D30311" w:rsidRPr="00FF1FF1">
        <w:tc>
          <w:tcPr>
            <w:tcW w:w="2518" w:type="dxa"/>
          </w:tcPr>
          <w:p w:rsidR="00D30311" w:rsidRPr="00FF1FF1" w:rsidRDefault="00D30311" w:rsidP="00FF1FF1">
            <w:pPr>
              <w:spacing w:line="276" w:lineRule="auto"/>
              <w:rPr>
                <w:b/>
                <w:sz w:val="24"/>
                <w:szCs w:val="24"/>
              </w:rPr>
            </w:pPr>
            <w:r w:rsidRPr="00FF1FF1">
              <w:rPr>
                <w:sz w:val="24"/>
                <w:szCs w:val="24"/>
              </w:rPr>
              <w:t>Задачи муниципальной программы</w:t>
            </w:r>
          </w:p>
        </w:tc>
        <w:tc>
          <w:tcPr>
            <w:tcW w:w="7053" w:type="dxa"/>
          </w:tcPr>
          <w:p w:rsidR="00D30311" w:rsidRPr="00FF1FF1" w:rsidRDefault="00D30311" w:rsidP="00FF1FF1">
            <w:pPr>
              <w:spacing w:line="276" w:lineRule="auto"/>
              <w:jc w:val="both"/>
              <w:rPr>
                <w:sz w:val="24"/>
                <w:szCs w:val="24"/>
              </w:rPr>
            </w:pPr>
            <w:r w:rsidRPr="00FF1FF1">
              <w:rPr>
                <w:sz w:val="24"/>
                <w:szCs w:val="24"/>
              </w:rPr>
              <w:t>Внедрение энергосберегающих технологий для снижения потребления топливно-энергетических ресурсов на объектах жилищно-коммунального хозяйства;</w:t>
            </w:r>
          </w:p>
          <w:p w:rsidR="00D30311" w:rsidRPr="00FF1FF1" w:rsidRDefault="00D30311" w:rsidP="00FF1FF1">
            <w:pPr>
              <w:spacing w:line="276" w:lineRule="auto"/>
              <w:jc w:val="both"/>
              <w:rPr>
                <w:sz w:val="24"/>
                <w:szCs w:val="24"/>
              </w:rPr>
            </w:pPr>
            <w:r w:rsidRPr="00FF1FF1">
              <w:rPr>
                <w:sz w:val="24"/>
                <w:szCs w:val="24"/>
              </w:rPr>
              <w:t>Снижение непроизводительных потерь энергии;</w:t>
            </w:r>
          </w:p>
          <w:p w:rsidR="00D30311" w:rsidRPr="00FF1FF1" w:rsidRDefault="00D30311" w:rsidP="00FF1FF1">
            <w:pPr>
              <w:spacing w:line="276" w:lineRule="auto"/>
              <w:jc w:val="both"/>
              <w:rPr>
                <w:sz w:val="24"/>
                <w:szCs w:val="24"/>
              </w:rPr>
            </w:pPr>
            <w:r w:rsidRPr="00FF1FF1">
              <w:rPr>
                <w:sz w:val="24"/>
                <w:szCs w:val="24"/>
              </w:rPr>
              <w:lastRenderedPageBreak/>
              <w:t>Применение энергосберегающих технологий при ремонте, модернизации, реконструкции объектов ЖКХ;</w:t>
            </w:r>
          </w:p>
          <w:p w:rsidR="00D30311" w:rsidRPr="00FF1FF1" w:rsidRDefault="00D30311" w:rsidP="00FF1FF1">
            <w:pPr>
              <w:spacing w:line="276" w:lineRule="auto"/>
              <w:jc w:val="both"/>
              <w:rPr>
                <w:b/>
                <w:sz w:val="24"/>
                <w:szCs w:val="24"/>
                <w:u w:val="single"/>
                <w:shd w:val="clear" w:color="auto" w:fill="F6F6F6"/>
              </w:rPr>
            </w:pPr>
            <w:r w:rsidRPr="00FF1FF1">
              <w:rPr>
                <w:sz w:val="24"/>
                <w:szCs w:val="24"/>
              </w:rPr>
              <w:t>Обеспечение учета всего объема потребляемых энергетических ресурсов;</w:t>
            </w:r>
          </w:p>
          <w:p w:rsidR="00D30311" w:rsidRPr="00FF1FF1" w:rsidRDefault="00D30311" w:rsidP="00FF1FF1">
            <w:pPr>
              <w:autoSpaceDE w:val="0"/>
              <w:autoSpaceDN w:val="0"/>
              <w:adjustRightInd w:val="0"/>
              <w:spacing w:line="276" w:lineRule="auto"/>
              <w:jc w:val="both"/>
              <w:rPr>
                <w:sz w:val="24"/>
                <w:szCs w:val="24"/>
              </w:rPr>
            </w:pPr>
            <w:r w:rsidRPr="00FF1FF1">
              <w:rPr>
                <w:sz w:val="24"/>
                <w:szCs w:val="24"/>
              </w:rPr>
              <w:t>Замена оборудования на оборудование с более высоким коэффициентом полезного действия;</w:t>
            </w:r>
          </w:p>
          <w:p w:rsidR="00D30311" w:rsidRPr="00FF1FF1" w:rsidRDefault="00D30311" w:rsidP="00FF1FF1">
            <w:pPr>
              <w:widowControl w:val="0"/>
              <w:shd w:val="clear" w:color="auto" w:fill="FFFFFF"/>
              <w:spacing w:line="276" w:lineRule="auto"/>
              <w:jc w:val="both"/>
              <w:rPr>
                <w:sz w:val="24"/>
                <w:szCs w:val="24"/>
              </w:rPr>
            </w:pPr>
            <w:r w:rsidRPr="00FF1FF1">
              <w:rPr>
                <w:sz w:val="24"/>
                <w:szCs w:val="24"/>
              </w:rPr>
              <w:t xml:space="preserve">Повышение качества коммунальных услуг; </w:t>
            </w:r>
          </w:p>
          <w:p w:rsidR="00D30311" w:rsidRPr="00FF1FF1" w:rsidRDefault="00D30311" w:rsidP="00FF1FF1">
            <w:pPr>
              <w:widowControl w:val="0"/>
              <w:shd w:val="clear" w:color="auto" w:fill="FFFFFF"/>
              <w:spacing w:line="276" w:lineRule="auto"/>
              <w:jc w:val="both"/>
              <w:rPr>
                <w:sz w:val="24"/>
                <w:szCs w:val="24"/>
              </w:rPr>
            </w:pPr>
            <w:r w:rsidRPr="00FF1FF1">
              <w:rPr>
                <w:sz w:val="24"/>
                <w:szCs w:val="24"/>
              </w:rPr>
              <w:t>Повышение надежности работы технологического оборудования на объектах водоснабжения и водоотведения;</w:t>
            </w:r>
          </w:p>
          <w:p w:rsidR="00D30311" w:rsidRPr="00FF1FF1" w:rsidRDefault="00D30311" w:rsidP="00FF1FF1">
            <w:pPr>
              <w:autoSpaceDE w:val="0"/>
              <w:autoSpaceDN w:val="0"/>
              <w:adjustRightInd w:val="0"/>
              <w:spacing w:line="276" w:lineRule="auto"/>
              <w:jc w:val="both"/>
              <w:rPr>
                <w:sz w:val="24"/>
                <w:szCs w:val="24"/>
              </w:rPr>
            </w:pPr>
            <w:r w:rsidRPr="00FF1FF1">
              <w:rPr>
                <w:sz w:val="24"/>
                <w:szCs w:val="24"/>
              </w:rPr>
              <w:t>Снижение протяженности участков водопроводных и канализационных сетей, находящихся в предаварийном состоянии и способных вызвать остановку работы коммунальных систем.</w:t>
            </w:r>
          </w:p>
        </w:tc>
      </w:tr>
      <w:tr w:rsidR="00B5557C" w:rsidRPr="00FF1FF1">
        <w:tc>
          <w:tcPr>
            <w:tcW w:w="2518" w:type="dxa"/>
          </w:tcPr>
          <w:p w:rsidR="00B5557C" w:rsidRPr="00FF1FF1" w:rsidRDefault="00B5557C" w:rsidP="00FF1FF1">
            <w:pPr>
              <w:spacing w:line="276" w:lineRule="auto"/>
              <w:rPr>
                <w:b/>
                <w:sz w:val="24"/>
                <w:szCs w:val="24"/>
              </w:rPr>
            </w:pPr>
            <w:r w:rsidRPr="00FF1FF1">
              <w:rPr>
                <w:sz w:val="24"/>
                <w:szCs w:val="24"/>
              </w:rPr>
              <w:lastRenderedPageBreak/>
              <w:t xml:space="preserve">Целевые индикаторы и показатели </w:t>
            </w:r>
            <w:r w:rsidR="00062F6B" w:rsidRPr="00FF1FF1">
              <w:rPr>
                <w:sz w:val="24"/>
                <w:szCs w:val="24"/>
              </w:rPr>
              <w:t>муниципальной программы</w:t>
            </w:r>
          </w:p>
        </w:tc>
        <w:tc>
          <w:tcPr>
            <w:tcW w:w="7053" w:type="dxa"/>
          </w:tcPr>
          <w:p w:rsidR="00D30311" w:rsidRPr="00FF1FF1" w:rsidRDefault="00D30311" w:rsidP="00FF1FF1">
            <w:pPr>
              <w:spacing w:after="120" w:line="276" w:lineRule="auto"/>
              <w:ind w:left="34"/>
              <w:jc w:val="both"/>
              <w:rPr>
                <w:sz w:val="24"/>
                <w:szCs w:val="24"/>
              </w:rPr>
            </w:pPr>
            <w:r w:rsidRPr="00FF1FF1">
              <w:rPr>
                <w:sz w:val="24"/>
                <w:szCs w:val="24"/>
              </w:rPr>
              <w:t>Планируемые количественные и качественные показатели эффективности реализации Муниципальной программы:</w:t>
            </w:r>
          </w:p>
          <w:p w:rsidR="00D30311" w:rsidRPr="00FF1FF1" w:rsidRDefault="00D30311" w:rsidP="00FF1FF1">
            <w:pPr>
              <w:spacing w:after="120" w:line="276" w:lineRule="auto"/>
              <w:ind w:left="34"/>
              <w:jc w:val="both"/>
              <w:rPr>
                <w:sz w:val="24"/>
                <w:szCs w:val="24"/>
              </w:rPr>
            </w:pPr>
            <w:r w:rsidRPr="00FF1FF1">
              <w:rPr>
                <w:sz w:val="24"/>
                <w:szCs w:val="24"/>
              </w:rPr>
              <w:t>1) по Подпрограмме 1:</w:t>
            </w:r>
          </w:p>
          <w:p w:rsidR="00D30311" w:rsidRDefault="00D30311" w:rsidP="00FF1FF1">
            <w:pPr>
              <w:spacing w:after="120" w:line="276" w:lineRule="auto"/>
              <w:ind w:left="34"/>
              <w:jc w:val="both"/>
              <w:rPr>
                <w:sz w:val="24"/>
                <w:szCs w:val="24"/>
              </w:rPr>
            </w:pPr>
            <w:r w:rsidRPr="00FF1FF1">
              <w:rPr>
                <w:sz w:val="24"/>
                <w:szCs w:val="24"/>
              </w:rPr>
              <w:t>-</w:t>
            </w:r>
            <w:r w:rsidR="00790618" w:rsidRPr="00FF1FF1">
              <w:rPr>
                <w:sz w:val="24"/>
                <w:szCs w:val="24"/>
              </w:rPr>
              <w:t xml:space="preserve"> </w:t>
            </w:r>
            <w:r w:rsidRPr="00FF1FF1">
              <w:rPr>
                <w:sz w:val="24"/>
                <w:szCs w:val="24"/>
              </w:rPr>
              <w:t>экономия электрической энергии  в натуральном выражении;</w:t>
            </w:r>
          </w:p>
          <w:p w:rsidR="00A07AF2" w:rsidRDefault="00CB4D9B" w:rsidP="00FF1FF1">
            <w:pPr>
              <w:spacing w:after="120" w:line="276" w:lineRule="auto"/>
              <w:ind w:left="34"/>
              <w:jc w:val="both"/>
              <w:rPr>
                <w:sz w:val="24"/>
                <w:szCs w:val="24"/>
              </w:rPr>
            </w:pPr>
            <w:r>
              <w:rPr>
                <w:sz w:val="24"/>
                <w:szCs w:val="24"/>
              </w:rPr>
              <w:t xml:space="preserve">- количество замененных приборов учета электрической энергии в муниципальном жилфонде д. </w:t>
            </w:r>
            <w:proofErr w:type="gramStart"/>
            <w:r>
              <w:rPr>
                <w:sz w:val="24"/>
                <w:szCs w:val="24"/>
              </w:rPr>
              <w:t>Кусино</w:t>
            </w:r>
            <w:proofErr w:type="gramEnd"/>
            <w:r>
              <w:rPr>
                <w:sz w:val="24"/>
                <w:szCs w:val="24"/>
              </w:rPr>
              <w:t xml:space="preserve"> </w:t>
            </w:r>
          </w:p>
          <w:p w:rsidR="00CB4D9B" w:rsidRPr="00FF1FF1" w:rsidRDefault="00A07AF2" w:rsidP="00FF1FF1">
            <w:pPr>
              <w:spacing w:after="120" w:line="276" w:lineRule="auto"/>
              <w:ind w:left="34"/>
              <w:jc w:val="both"/>
              <w:rPr>
                <w:sz w:val="24"/>
                <w:szCs w:val="24"/>
              </w:rPr>
            </w:pPr>
            <w:r>
              <w:rPr>
                <w:color w:val="FF0000"/>
                <w:sz w:val="24"/>
                <w:szCs w:val="24"/>
              </w:rPr>
              <w:t xml:space="preserve">- замена кровельного покрытия котельной д. </w:t>
            </w:r>
            <w:proofErr w:type="gramStart"/>
            <w:r>
              <w:rPr>
                <w:color w:val="FF0000"/>
                <w:sz w:val="24"/>
                <w:szCs w:val="24"/>
              </w:rPr>
              <w:t>Кусино</w:t>
            </w:r>
            <w:proofErr w:type="gramEnd"/>
            <w:r>
              <w:rPr>
                <w:color w:val="FF0000"/>
                <w:sz w:val="24"/>
                <w:szCs w:val="24"/>
              </w:rPr>
              <w:t>, площадью 300 кв. м</w:t>
            </w:r>
          </w:p>
          <w:p w:rsidR="00D30311" w:rsidRPr="00FF1FF1" w:rsidRDefault="00D30311" w:rsidP="00FF1FF1">
            <w:pPr>
              <w:spacing w:after="120" w:line="276" w:lineRule="auto"/>
              <w:ind w:left="34"/>
              <w:jc w:val="both"/>
              <w:rPr>
                <w:sz w:val="24"/>
                <w:szCs w:val="24"/>
              </w:rPr>
            </w:pPr>
            <w:r w:rsidRPr="00FF1FF1">
              <w:rPr>
                <w:sz w:val="24"/>
                <w:szCs w:val="24"/>
              </w:rPr>
              <w:t>2) по Подпрограмме 2:</w:t>
            </w:r>
          </w:p>
          <w:p w:rsidR="00D30311" w:rsidRPr="00CB4D9B" w:rsidRDefault="00CB4D9B" w:rsidP="00FF1FF1">
            <w:pPr>
              <w:autoSpaceDE w:val="0"/>
              <w:autoSpaceDN w:val="0"/>
              <w:adjustRightInd w:val="0"/>
              <w:spacing w:line="276" w:lineRule="auto"/>
              <w:jc w:val="both"/>
              <w:rPr>
                <w:color w:val="FF0000"/>
                <w:sz w:val="24"/>
                <w:szCs w:val="24"/>
              </w:rPr>
            </w:pPr>
            <w:r>
              <w:rPr>
                <w:color w:val="FF0000"/>
                <w:sz w:val="24"/>
                <w:szCs w:val="24"/>
              </w:rPr>
              <w:t xml:space="preserve">- </w:t>
            </w:r>
            <w:r w:rsidRPr="00CB4D9B">
              <w:rPr>
                <w:color w:val="FF0000"/>
                <w:sz w:val="24"/>
                <w:szCs w:val="24"/>
              </w:rPr>
              <w:t xml:space="preserve">Предпроектные исследования, проектирование  реконструкции (строительства) очистных сооружений д. </w:t>
            </w:r>
            <w:proofErr w:type="gramStart"/>
            <w:r w:rsidRPr="00CB4D9B">
              <w:rPr>
                <w:color w:val="FF0000"/>
                <w:sz w:val="24"/>
                <w:szCs w:val="24"/>
              </w:rPr>
              <w:t>Кусино</w:t>
            </w:r>
            <w:proofErr w:type="gramEnd"/>
            <w:r w:rsidRPr="00CB4D9B">
              <w:rPr>
                <w:color w:val="FF0000"/>
                <w:sz w:val="24"/>
                <w:szCs w:val="24"/>
              </w:rPr>
              <w:t xml:space="preserve"> </w:t>
            </w:r>
          </w:p>
          <w:p w:rsidR="009663E5" w:rsidRDefault="00D30311" w:rsidP="005B2DF7">
            <w:pPr>
              <w:autoSpaceDE w:val="0"/>
              <w:autoSpaceDN w:val="0"/>
              <w:adjustRightInd w:val="0"/>
              <w:spacing w:line="276" w:lineRule="auto"/>
              <w:jc w:val="both"/>
              <w:rPr>
                <w:color w:val="FF0000"/>
                <w:sz w:val="24"/>
                <w:szCs w:val="24"/>
              </w:rPr>
            </w:pPr>
            <w:r w:rsidRPr="00FF1FF1">
              <w:rPr>
                <w:sz w:val="24"/>
                <w:szCs w:val="24"/>
              </w:rPr>
              <w:t xml:space="preserve">- </w:t>
            </w:r>
            <w:r w:rsidR="00FF1FF1" w:rsidRPr="00FF1FF1">
              <w:rPr>
                <w:color w:val="FF0000"/>
                <w:sz w:val="24"/>
                <w:szCs w:val="24"/>
              </w:rPr>
              <w:t>доля отремонтированных  сетей водоснабжения  по отношению  к общей протяженности сетей водоснабжения;</w:t>
            </w:r>
          </w:p>
          <w:p w:rsidR="00CB4D9B" w:rsidRPr="00FF1FF1" w:rsidRDefault="00CB4D9B" w:rsidP="00CB4D9B">
            <w:pPr>
              <w:autoSpaceDE w:val="0"/>
              <w:autoSpaceDN w:val="0"/>
              <w:adjustRightInd w:val="0"/>
              <w:spacing w:line="276" w:lineRule="auto"/>
              <w:jc w:val="both"/>
              <w:rPr>
                <w:sz w:val="24"/>
                <w:szCs w:val="24"/>
              </w:rPr>
            </w:pPr>
          </w:p>
        </w:tc>
      </w:tr>
      <w:tr w:rsidR="00B5557C" w:rsidRPr="00FF1FF1">
        <w:tc>
          <w:tcPr>
            <w:tcW w:w="2518" w:type="dxa"/>
          </w:tcPr>
          <w:p w:rsidR="00B5557C" w:rsidRPr="00A07AF2" w:rsidRDefault="00B5557C" w:rsidP="00A07AF2">
            <w:pPr>
              <w:rPr>
                <w:sz w:val="24"/>
                <w:szCs w:val="24"/>
              </w:rPr>
            </w:pPr>
            <w:r w:rsidRPr="00A07AF2">
              <w:rPr>
                <w:sz w:val="24"/>
                <w:szCs w:val="24"/>
              </w:rPr>
              <w:t xml:space="preserve">Этапы и сроки реализации </w:t>
            </w:r>
            <w:r w:rsidR="00062F6B" w:rsidRPr="00A07AF2">
              <w:rPr>
                <w:sz w:val="24"/>
                <w:szCs w:val="24"/>
              </w:rPr>
              <w:t>муниципальной программы</w:t>
            </w:r>
          </w:p>
        </w:tc>
        <w:tc>
          <w:tcPr>
            <w:tcW w:w="7053" w:type="dxa"/>
          </w:tcPr>
          <w:p w:rsidR="00B5557C" w:rsidRPr="00FF1FF1" w:rsidRDefault="00062F6B" w:rsidP="00FF1FF1">
            <w:pPr>
              <w:spacing w:after="120" w:line="276" w:lineRule="auto"/>
              <w:ind w:left="176" w:right="57"/>
              <w:jc w:val="both"/>
              <w:rPr>
                <w:sz w:val="24"/>
                <w:szCs w:val="24"/>
              </w:rPr>
            </w:pPr>
            <w:r w:rsidRPr="00FF1FF1">
              <w:rPr>
                <w:sz w:val="24"/>
                <w:szCs w:val="24"/>
              </w:rPr>
              <w:t>Муниципальная</w:t>
            </w:r>
            <w:r w:rsidR="00B5557C" w:rsidRPr="00FF1FF1">
              <w:rPr>
                <w:sz w:val="24"/>
                <w:szCs w:val="24"/>
              </w:rPr>
              <w:t xml:space="preserve"> программа реализуется в один этап.</w:t>
            </w:r>
          </w:p>
          <w:p w:rsidR="00B5557C" w:rsidRPr="00FF1FF1" w:rsidRDefault="00B5557C" w:rsidP="00FF1FF1">
            <w:pPr>
              <w:spacing w:after="120" w:line="276" w:lineRule="auto"/>
              <w:ind w:left="176" w:right="57"/>
              <w:jc w:val="both"/>
              <w:rPr>
                <w:sz w:val="24"/>
                <w:szCs w:val="24"/>
              </w:rPr>
            </w:pPr>
            <w:r w:rsidRPr="00FF1FF1">
              <w:rPr>
                <w:sz w:val="24"/>
                <w:szCs w:val="24"/>
              </w:rPr>
              <w:t xml:space="preserve">Сроки реализации </w:t>
            </w:r>
            <w:r w:rsidR="00CC0E4C" w:rsidRPr="00FF1FF1">
              <w:rPr>
                <w:sz w:val="24"/>
                <w:szCs w:val="24"/>
              </w:rPr>
              <w:t>муниципальной</w:t>
            </w:r>
            <w:r w:rsidRPr="00FF1FF1">
              <w:rPr>
                <w:sz w:val="24"/>
                <w:szCs w:val="24"/>
              </w:rPr>
              <w:t xml:space="preserve"> программы </w:t>
            </w:r>
            <w:r w:rsidR="00062F6B" w:rsidRPr="00FF1FF1">
              <w:rPr>
                <w:sz w:val="24"/>
                <w:szCs w:val="24"/>
              </w:rPr>
              <w:t>–</w:t>
            </w:r>
            <w:r w:rsidRPr="00FF1FF1">
              <w:rPr>
                <w:sz w:val="24"/>
                <w:szCs w:val="24"/>
              </w:rPr>
              <w:t xml:space="preserve"> 201</w:t>
            </w:r>
            <w:r w:rsidR="00062F6B" w:rsidRPr="00FF1FF1">
              <w:rPr>
                <w:sz w:val="24"/>
                <w:szCs w:val="24"/>
              </w:rPr>
              <w:t>5</w:t>
            </w:r>
            <w:r w:rsidR="002D1109" w:rsidRPr="00FF1FF1">
              <w:rPr>
                <w:sz w:val="24"/>
                <w:szCs w:val="24"/>
              </w:rPr>
              <w:t>-</w:t>
            </w:r>
            <w:r w:rsidRPr="00FF1FF1">
              <w:rPr>
                <w:sz w:val="24"/>
                <w:szCs w:val="24"/>
              </w:rPr>
              <w:t>201</w:t>
            </w:r>
            <w:r w:rsidR="002D1109" w:rsidRPr="00FF1FF1">
              <w:rPr>
                <w:sz w:val="24"/>
                <w:szCs w:val="24"/>
              </w:rPr>
              <w:t>7</w:t>
            </w:r>
            <w:r w:rsidRPr="00FF1FF1">
              <w:rPr>
                <w:sz w:val="24"/>
                <w:szCs w:val="24"/>
              </w:rPr>
              <w:t xml:space="preserve"> годы</w:t>
            </w:r>
          </w:p>
        </w:tc>
      </w:tr>
      <w:tr w:rsidR="00C66A01" w:rsidRPr="00FF1FF1">
        <w:tc>
          <w:tcPr>
            <w:tcW w:w="2518" w:type="dxa"/>
          </w:tcPr>
          <w:p w:rsidR="00C66A01" w:rsidRPr="00A07AF2" w:rsidRDefault="00C66A01" w:rsidP="00A07AF2">
            <w:pPr>
              <w:rPr>
                <w:sz w:val="24"/>
                <w:szCs w:val="24"/>
              </w:rPr>
            </w:pPr>
            <w:r w:rsidRPr="00A07AF2">
              <w:rPr>
                <w:sz w:val="24"/>
                <w:szCs w:val="24"/>
              </w:rPr>
              <w:t>Объемы бюджетных ассигнований муниципальной программы</w:t>
            </w:r>
          </w:p>
        </w:tc>
        <w:tc>
          <w:tcPr>
            <w:tcW w:w="7053" w:type="dxa"/>
          </w:tcPr>
          <w:p w:rsidR="00C66A01" w:rsidRPr="00FF1FF1" w:rsidRDefault="00C66A01" w:rsidP="00FF1FF1">
            <w:pPr>
              <w:spacing w:after="120" w:line="276" w:lineRule="auto"/>
              <w:ind w:left="176"/>
              <w:rPr>
                <w:sz w:val="24"/>
                <w:szCs w:val="24"/>
              </w:rPr>
            </w:pPr>
            <w:r w:rsidRPr="00FF1FF1">
              <w:rPr>
                <w:sz w:val="24"/>
                <w:szCs w:val="24"/>
              </w:rPr>
              <w:t xml:space="preserve">Общий объем финансирования муниципальной программы за период </w:t>
            </w:r>
            <w:r w:rsidR="002D1109" w:rsidRPr="00FF1FF1">
              <w:rPr>
                <w:sz w:val="24"/>
                <w:szCs w:val="24"/>
              </w:rPr>
              <w:t>2015-2017</w:t>
            </w:r>
            <w:r w:rsidRPr="00FF1FF1">
              <w:rPr>
                <w:sz w:val="24"/>
                <w:szCs w:val="24"/>
              </w:rPr>
              <w:t xml:space="preserve"> годы составит в ценах соответствующих лет  - </w:t>
            </w:r>
            <w:r w:rsidR="0040672F">
              <w:rPr>
                <w:sz w:val="24"/>
                <w:szCs w:val="24"/>
              </w:rPr>
              <w:t>27214,85</w:t>
            </w:r>
            <w:r w:rsidRPr="00FF1FF1">
              <w:rPr>
                <w:sz w:val="24"/>
                <w:szCs w:val="24"/>
              </w:rPr>
              <w:t xml:space="preserve">  тыс. </w:t>
            </w:r>
            <w:proofErr w:type="gramStart"/>
            <w:r w:rsidRPr="00FF1FF1">
              <w:rPr>
                <w:sz w:val="24"/>
                <w:szCs w:val="24"/>
              </w:rPr>
              <w:t>рублей</w:t>
            </w:r>
            <w:proofErr w:type="gramEnd"/>
            <w:r w:rsidRPr="00FF1FF1">
              <w:rPr>
                <w:sz w:val="24"/>
                <w:szCs w:val="24"/>
              </w:rPr>
              <w:t xml:space="preserve">     </w:t>
            </w:r>
            <w:r w:rsidR="00B83CFD" w:rsidRPr="00FF1FF1">
              <w:rPr>
                <w:sz w:val="24"/>
                <w:szCs w:val="24"/>
              </w:rPr>
              <w:t xml:space="preserve">в </w:t>
            </w:r>
            <w:r w:rsidRPr="00FF1FF1">
              <w:rPr>
                <w:sz w:val="24"/>
                <w:szCs w:val="24"/>
              </w:rPr>
              <w:t>том числе по годам реализации:</w:t>
            </w:r>
          </w:p>
          <w:p w:rsidR="00C66A01" w:rsidRPr="00FF1FF1" w:rsidRDefault="00C66A01" w:rsidP="00FF1FF1">
            <w:pPr>
              <w:spacing w:after="120" w:line="276" w:lineRule="auto"/>
              <w:ind w:left="176" w:right="113"/>
              <w:rPr>
                <w:sz w:val="24"/>
                <w:szCs w:val="24"/>
              </w:rPr>
            </w:pPr>
            <w:r w:rsidRPr="00FF1FF1">
              <w:rPr>
                <w:sz w:val="24"/>
                <w:szCs w:val="24"/>
              </w:rPr>
              <w:t xml:space="preserve">2015 год – </w:t>
            </w:r>
            <w:r w:rsidR="0040672F">
              <w:rPr>
                <w:sz w:val="24"/>
                <w:szCs w:val="24"/>
              </w:rPr>
              <w:t>7080,75</w:t>
            </w:r>
            <w:r w:rsidR="009D2ACA" w:rsidRPr="00FF1FF1">
              <w:rPr>
                <w:sz w:val="24"/>
                <w:szCs w:val="24"/>
              </w:rPr>
              <w:t xml:space="preserve"> </w:t>
            </w:r>
            <w:r w:rsidRPr="00FF1FF1">
              <w:rPr>
                <w:sz w:val="24"/>
                <w:szCs w:val="24"/>
              </w:rPr>
              <w:t xml:space="preserve"> тыс. рублей                                                                    </w:t>
            </w:r>
          </w:p>
          <w:p w:rsidR="002D1109" w:rsidRPr="00FF1FF1" w:rsidRDefault="00C66A01" w:rsidP="00FF1FF1">
            <w:pPr>
              <w:spacing w:after="120" w:line="276" w:lineRule="auto"/>
              <w:ind w:left="176" w:right="113"/>
              <w:rPr>
                <w:sz w:val="24"/>
                <w:szCs w:val="24"/>
              </w:rPr>
            </w:pPr>
            <w:r w:rsidRPr="00FF1FF1">
              <w:rPr>
                <w:sz w:val="24"/>
                <w:szCs w:val="24"/>
              </w:rPr>
              <w:t>2016 год –</w:t>
            </w:r>
            <w:r w:rsidR="00AE4688" w:rsidRPr="00FF1FF1">
              <w:rPr>
                <w:sz w:val="24"/>
                <w:szCs w:val="24"/>
              </w:rPr>
              <w:t xml:space="preserve"> </w:t>
            </w:r>
            <w:r w:rsidR="003447AA" w:rsidRPr="00FF1FF1">
              <w:rPr>
                <w:sz w:val="24"/>
                <w:szCs w:val="24"/>
              </w:rPr>
              <w:t>6169,</w:t>
            </w:r>
            <w:r w:rsidR="0040672F">
              <w:rPr>
                <w:sz w:val="24"/>
                <w:szCs w:val="24"/>
              </w:rPr>
              <w:t>2</w:t>
            </w:r>
            <w:r w:rsidR="00720136" w:rsidRPr="00FF1FF1">
              <w:rPr>
                <w:sz w:val="24"/>
                <w:szCs w:val="24"/>
              </w:rPr>
              <w:t xml:space="preserve"> </w:t>
            </w:r>
            <w:r w:rsidRPr="00FF1FF1">
              <w:rPr>
                <w:sz w:val="24"/>
                <w:szCs w:val="24"/>
              </w:rPr>
              <w:t xml:space="preserve">тыс. рублей   </w:t>
            </w:r>
          </w:p>
          <w:p w:rsidR="00C66A01" w:rsidRPr="00FF1FF1" w:rsidRDefault="002D1109" w:rsidP="0040672F">
            <w:pPr>
              <w:spacing w:after="120" w:line="276" w:lineRule="auto"/>
              <w:ind w:left="176" w:right="113"/>
              <w:rPr>
                <w:sz w:val="24"/>
                <w:szCs w:val="24"/>
              </w:rPr>
            </w:pPr>
            <w:r w:rsidRPr="00FF1FF1">
              <w:rPr>
                <w:sz w:val="24"/>
                <w:szCs w:val="24"/>
              </w:rPr>
              <w:t xml:space="preserve">2017 год - </w:t>
            </w:r>
            <w:r w:rsidR="00C66A01" w:rsidRPr="00FF1FF1">
              <w:rPr>
                <w:sz w:val="24"/>
                <w:szCs w:val="24"/>
              </w:rPr>
              <w:t xml:space="preserve"> </w:t>
            </w:r>
            <w:r w:rsidR="003447AA" w:rsidRPr="00FF1FF1">
              <w:rPr>
                <w:sz w:val="24"/>
                <w:szCs w:val="24"/>
              </w:rPr>
              <w:t>13964,</w:t>
            </w:r>
            <w:r w:rsidR="0040672F">
              <w:rPr>
                <w:sz w:val="24"/>
                <w:szCs w:val="24"/>
              </w:rPr>
              <w:t>9</w:t>
            </w:r>
            <w:r w:rsidR="009D2ACA" w:rsidRPr="00FF1FF1">
              <w:rPr>
                <w:sz w:val="24"/>
                <w:szCs w:val="24"/>
              </w:rPr>
              <w:t xml:space="preserve"> тыс. рублей</w:t>
            </w:r>
            <w:r w:rsidR="00C66A01" w:rsidRPr="00FF1FF1">
              <w:rPr>
                <w:sz w:val="24"/>
                <w:szCs w:val="24"/>
              </w:rPr>
              <w:t xml:space="preserve">                                                                </w:t>
            </w:r>
          </w:p>
        </w:tc>
      </w:tr>
      <w:tr w:rsidR="00B5557C" w:rsidRPr="00FF1FF1">
        <w:tc>
          <w:tcPr>
            <w:tcW w:w="2518" w:type="dxa"/>
          </w:tcPr>
          <w:p w:rsidR="00B5557C" w:rsidRPr="00A07AF2" w:rsidRDefault="00B5557C" w:rsidP="00A07AF2">
            <w:pPr>
              <w:rPr>
                <w:sz w:val="24"/>
                <w:szCs w:val="24"/>
              </w:rPr>
            </w:pPr>
            <w:r w:rsidRPr="00A07AF2">
              <w:rPr>
                <w:sz w:val="24"/>
                <w:szCs w:val="24"/>
              </w:rPr>
              <w:t xml:space="preserve">Ожидаемые результаты реализации </w:t>
            </w:r>
            <w:r w:rsidR="005E65CC" w:rsidRPr="00A07AF2">
              <w:rPr>
                <w:sz w:val="24"/>
                <w:szCs w:val="24"/>
              </w:rPr>
              <w:t>муниципальной</w:t>
            </w:r>
            <w:r w:rsidRPr="00A07AF2">
              <w:rPr>
                <w:sz w:val="24"/>
                <w:szCs w:val="24"/>
              </w:rPr>
              <w:t xml:space="preserve"> программы</w:t>
            </w:r>
          </w:p>
        </w:tc>
        <w:tc>
          <w:tcPr>
            <w:tcW w:w="7053" w:type="dxa"/>
          </w:tcPr>
          <w:p w:rsidR="005D71ED" w:rsidRPr="00FF1FF1" w:rsidRDefault="005D71ED" w:rsidP="00FF1FF1">
            <w:pPr>
              <w:tabs>
                <w:tab w:val="left" w:pos="8460"/>
              </w:tabs>
              <w:autoSpaceDE w:val="0"/>
              <w:autoSpaceDN w:val="0"/>
              <w:adjustRightInd w:val="0"/>
              <w:spacing w:line="276" w:lineRule="auto"/>
              <w:jc w:val="both"/>
              <w:rPr>
                <w:sz w:val="24"/>
                <w:szCs w:val="24"/>
              </w:rPr>
            </w:pPr>
            <w:r w:rsidRPr="00FF1FF1">
              <w:rPr>
                <w:sz w:val="24"/>
                <w:szCs w:val="24"/>
              </w:rPr>
              <w:t>Повышение эффективности энергопотребления путем внедрения современных энергосберегающих технологий;</w:t>
            </w:r>
          </w:p>
          <w:p w:rsidR="005D71ED" w:rsidRPr="00FF1FF1" w:rsidRDefault="005D71ED" w:rsidP="00FF1FF1">
            <w:pPr>
              <w:tabs>
                <w:tab w:val="left" w:pos="8460"/>
              </w:tabs>
              <w:autoSpaceDE w:val="0"/>
              <w:autoSpaceDN w:val="0"/>
              <w:adjustRightInd w:val="0"/>
              <w:spacing w:line="276" w:lineRule="auto"/>
              <w:jc w:val="both"/>
              <w:rPr>
                <w:sz w:val="24"/>
                <w:szCs w:val="24"/>
              </w:rPr>
            </w:pPr>
            <w:r w:rsidRPr="00FF1FF1">
              <w:rPr>
                <w:sz w:val="24"/>
                <w:szCs w:val="24"/>
              </w:rPr>
              <w:t>-Замена изношенного, морально и физически устаревшего оборудования и инженерных коммуникаций.</w:t>
            </w:r>
          </w:p>
          <w:p w:rsidR="005D71ED" w:rsidRPr="00FF1FF1" w:rsidRDefault="005D71ED" w:rsidP="00FF1FF1">
            <w:pPr>
              <w:tabs>
                <w:tab w:val="left" w:pos="8460"/>
              </w:tabs>
              <w:autoSpaceDE w:val="0"/>
              <w:autoSpaceDN w:val="0"/>
              <w:adjustRightInd w:val="0"/>
              <w:spacing w:line="276" w:lineRule="auto"/>
              <w:jc w:val="both"/>
              <w:rPr>
                <w:sz w:val="24"/>
                <w:szCs w:val="24"/>
                <w:highlight w:val="yellow"/>
              </w:rPr>
            </w:pPr>
            <w:r w:rsidRPr="00FF1FF1">
              <w:rPr>
                <w:sz w:val="24"/>
                <w:szCs w:val="24"/>
              </w:rPr>
              <w:t xml:space="preserve">-Снижение затратной части на оплату потребленных </w:t>
            </w:r>
            <w:r w:rsidRPr="00FF1FF1">
              <w:rPr>
                <w:sz w:val="24"/>
                <w:szCs w:val="24"/>
              </w:rPr>
              <w:lastRenderedPageBreak/>
              <w:t>энергоресурсов.</w:t>
            </w:r>
          </w:p>
          <w:p w:rsidR="00A423E7" w:rsidRPr="00FF1FF1" w:rsidRDefault="005D71ED" w:rsidP="00FF1FF1">
            <w:pPr>
              <w:spacing w:after="120" w:line="276" w:lineRule="auto"/>
              <w:rPr>
                <w:sz w:val="24"/>
                <w:szCs w:val="24"/>
              </w:rPr>
            </w:pPr>
            <w:r w:rsidRPr="00FF1FF1">
              <w:rPr>
                <w:sz w:val="24"/>
                <w:szCs w:val="24"/>
              </w:rPr>
              <w:t xml:space="preserve">-Суммарная экономия электрической энергии –   </w:t>
            </w:r>
            <w:r w:rsidR="001601B7" w:rsidRPr="00FF1FF1">
              <w:rPr>
                <w:sz w:val="24"/>
                <w:szCs w:val="24"/>
              </w:rPr>
              <w:t>4380</w:t>
            </w:r>
            <w:r w:rsidRPr="00FF1FF1">
              <w:rPr>
                <w:sz w:val="24"/>
                <w:szCs w:val="24"/>
              </w:rPr>
              <w:t xml:space="preserve">  кВт/</w:t>
            </w:r>
            <w:proofErr w:type="gramStart"/>
            <w:r w:rsidRPr="00FF1FF1">
              <w:rPr>
                <w:sz w:val="24"/>
                <w:szCs w:val="24"/>
              </w:rPr>
              <w:t>ч</w:t>
            </w:r>
            <w:proofErr w:type="gramEnd"/>
            <w:r w:rsidRPr="00FF1FF1">
              <w:rPr>
                <w:sz w:val="24"/>
                <w:szCs w:val="24"/>
              </w:rPr>
              <w:t>.</w:t>
            </w:r>
          </w:p>
        </w:tc>
      </w:tr>
    </w:tbl>
    <w:p w:rsidR="00AE4688" w:rsidRPr="00224D4E" w:rsidRDefault="00AE4688" w:rsidP="009537B3">
      <w:pPr>
        <w:jc w:val="center"/>
        <w:rPr>
          <w:b/>
          <w:sz w:val="24"/>
          <w:szCs w:val="24"/>
        </w:rPr>
      </w:pPr>
    </w:p>
    <w:p w:rsidR="005D71ED" w:rsidRDefault="005D71ED" w:rsidP="00FF1FF1">
      <w:pPr>
        <w:rPr>
          <w:b/>
          <w:sz w:val="24"/>
          <w:szCs w:val="24"/>
        </w:rPr>
      </w:pPr>
    </w:p>
    <w:p w:rsidR="008E7BB0" w:rsidRDefault="008E7BB0" w:rsidP="00FF1FF1">
      <w:pPr>
        <w:rPr>
          <w:b/>
          <w:sz w:val="24"/>
          <w:szCs w:val="24"/>
        </w:rPr>
      </w:pPr>
    </w:p>
    <w:p w:rsidR="005D71ED" w:rsidRPr="00E7279B" w:rsidRDefault="005D71ED" w:rsidP="005D71ED">
      <w:pPr>
        <w:jc w:val="center"/>
        <w:rPr>
          <w:b/>
          <w:sz w:val="24"/>
          <w:szCs w:val="24"/>
        </w:rPr>
      </w:pPr>
      <w:r>
        <w:rPr>
          <w:b/>
          <w:sz w:val="24"/>
          <w:szCs w:val="24"/>
        </w:rPr>
        <w:t>1</w:t>
      </w:r>
      <w:r w:rsidRPr="00E7279B">
        <w:rPr>
          <w:b/>
          <w:sz w:val="24"/>
          <w:szCs w:val="24"/>
        </w:rPr>
        <w:t>. Общая характеристика сферы реализации Муниципальной программы,</w:t>
      </w:r>
    </w:p>
    <w:p w:rsidR="005D71ED" w:rsidRPr="00A76740" w:rsidRDefault="005D71ED" w:rsidP="005D71ED">
      <w:pPr>
        <w:jc w:val="both"/>
        <w:rPr>
          <w:sz w:val="24"/>
          <w:szCs w:val="24"/>
        </w:rPr>
      </w:pPr>
    </w:p>
    <w:p w:rsidR="005D71ED" w:rsidRDefault="005D71ED" w:rsidP="00FF1FF1">
      <w:pPr>
        <w:spacing w:line="276" w:lineRule="auto"/>
        <w:ind w:firstLine="708"/>
        <w:jc w:val="both"/>
        <w:rPr>
          <w:b/>
          <w:sz w:val="24"/>
          <w:szCs w:val="24"/>
        </w:rPr>
      </w:pPr>
      <w:r w:rsidRPr="006329EF">
        <w:rPr>
          <w:sz w:val="24"/>
          <w:szCs w:val="2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w:t>
      </w:r>
      <w:r w:rsidRPr="006329EF">
        <w:rPr>
          <w:b/>
          <w:sz w:val="24"/>
          <w:szCs w:val="24"/>
        </w:rPr>
        <w:t>.</w:t>
      </w:r>
      <w:r w:rsidRPr="006329EF">
        <w:rPr>
          <w:sz w:val="24"/>
          <w:szCs w:val="24"/>
        </w:rPr>
        <w:t xml:space="preserve"> Повышение энергоэффективности позволяет снизить риски и затраты, связанные с высокой энергоемкостью экономики.</w:t>
      </w:r>
      <w:r w:rsidRPr="006329EF">
        <w:rPr>
          <w:b/>
          <w:sz w:val="24"/>
          <w:szCs w:val="24"/>
        </w:rPr>
        <w:t xml:space="preserve"> </w:t>
      </w:r>
    </w:p>
    <w:p w:rsidR="005D71ED" w:rsidRPr="006329EF" w:rsidRDefault="005D71ED" w:rsidP="00FF1FF1">
      <w:pPr>
        <w:spacing w:line="276" w:lineRule="auto"/>
        <w:ind w:firstLine="709"/>
        <w:jc w:val="both"/>
        <w:rPr>
          <w:sz w:val="24"/>
          <w:szCs w:val="24"/>
        </w:rPr>
      </w:pPr>
      <w:r w:rsidRPr="006329EF">
        <w:rPr>
          <w:sz w:val="24"/>
          <w:szCs w:val="24"/>
        </w:rPr>
        <w:t>Основной целью повышения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связи с ежегодным ростом стоимости энергоресурсов увеличивается доля затрат бюджета на оплату электрической и тепловой энергии, воды.</w:t>
      </w:r>
    </w:p>
    <w:p w:rsidR="005D71ED" w:rsidRPr="006329EF" w:rsidRDefault="005D71ED" w:rsidP="00FF1FF1">
      <w:pPr>
        <w:spacing w:line="276" w:lineRule="auto"/>
        <w:ind w:firstLine="709"/>
        <w:jc w:val="both"/>
        <w:rPr>
          <w:sz w:val="24"/>
          <w:szCs w:val="24"/>
        </w:rPr>
      </w:pPr>
      <w:r w:rsidRPr="006329EF">
        <w:rPr>
          <w:sz w:val="24"/>
          <w:szCs w:val="24"/>
        </w:rPr>
        <w:t xml:space="preserve">Отсутствие приборов учета не позволяет реально оценить расход топливно-энергетических ресурсов. Существующие здания и сооружения, инженерные коммуникации не всегда отвечают современным строительным нормам и правилам по энергосбережению. Объекты коммунальной инфраструктуры имеют высокий уровень износа. </w:t>
      </w:r>
    </w:p>
    <w:p w:rsidR="005D71ED" w:rsidRPr="006329EF" w:rsidRDefault="005D71ED" w:rsidP="00FF1FF1">
      <w:pPr>
        <w:widowControl w:val="0"/>
        <w:spacing w:line="276" w:lineRule="auto"/>
        <w:ind w:firstLine="709"/>
        <w:jc w:val="both"/>
        <w:rPr>
          <w:sz w:val="24"/>
          <w:szCs w:val="24"/>
        </w:rPr>
      </w:pPr>
      <w:r w:rsidRPr="006329EF">
        <w:rPr>
          <w:sz w:val="24"/>
          <w:szCs w:val="24"/>
        </w:rPr>
        <w:t>Эксплуатация изношенных сетей  влечет за собой излишнее расходование средств на энергоносители, на ремонт сетей и восстановление благоустройства после ремонтны</w:t>
      </w:r>
      <w:r>
        <w:rPr>
          <w:sz w:val="24"/>
          <w:szCs w:val="24"/>
        </w:rPr>
        <w:t xml:space="preserve">х работ. </w:t>
      </w:r>
      <w:r w:rsidR="00265EA2">
        <w:rPr>
          <w:sz w:val="24"/>
          <w:szCs w:val="24"/>
        </w:rPr>
        <w:t xml:space="preserve">Морально устаревшие канализационные очистные сооружения д. Кусино </w:t>
      </w:r>
      <w:r w:rsidRPr="006329EF">
        <w:rPr>
          <w:sz w:val="24"/>
          <w:szCs w:val="24"/>
        </w:rPr>
        <w:t xml:space="preserve"> являются реальной угрозой экологической и эпидемиологической обстановки </w:t>
      </w:r>
      <w:r w:rsidR="00265EA2">
        <w:rPr>
          <w:sz w:val="24"/>
          <w:szCs w:val="24"/>
        </w:rPr>
        <w:t xml:space="preserve">МО Кусинское  сельское поселение в частности и Киришского муниципального  района в </w:t>
      </w:r>
      <w:r w:rsidR="00833E39">
        <w:rPr>
          <w:sz w:val="24"/>
          <w:szCs w:val="24"/>
        </w:rPr>
        <w:t>целом</w:t>
      </w:r>
      <w:r w:rsidRPr="006329EF">
        <w:rPr>
          <w:sz w:val="24"/>
          <w:szCs w:val="24"/>
        </w:rPr>
        <w:t>.</w:t>
      </w:r>
    </w:p>
    <w:p w:rsidR="00265EA2" w:rsidRDefault="005D71ED" w:rsidP="00FF1FF1">
      <w:pPr>
        <w:widowControl w:val="0"/>
        <w:spacing w:line="276" w:lineRule="auto"/>
        <w:ind w:firstLine="709"/>
        <w:jc w:val="both"/>
        <w:rPr>
          <w:sz w:val="24"/>
          <w:szCs w:val="24"/>
        </w:rPr>
      </w:pPr>
      <w:r w:rsidRPr="006329EF">
        <w:rPr>
          <w:sz w:val="24"/>
          <w:szCs w:val="24"/>
        </w:rPr>
        <w:t>Для улучшения качества питьевой воды</w:t>
      </w:r>
      <w:r w:rsidR="00265EA2">
        <w:rPr>
          <w:sz w:val="24"/>
          <w:szCs w:val="24"/>
        </w:rPr>
        <w:t xml:space="preserve"> в МО Кусинском сельском поселении проводится ремонт магистрального водовода </w:t>
      </w:r>
      <w:proofErr w:type="gramStart"/>
      <w:r w:rsidR="00265EA2">
        <w:rPr>
          <w:sz w:val="24"/>
          <w:szCs w:val="24"/>
        </w:rPr>
        <w:t>Кириши-Кусино</w:t>
      </w:r>
      <w:proofErr w:type="gramEnd"/>
    </w:p>
    <w:p w:rsidR="005D71ED" w:rsidRPr="006329EF" w:rsidRDefault="005D71ED" w:rsidP="00FF1FF1">
      <w:pPr>
        <w:widowControl w:val="0"/>
        <w:spacing w:line="276" w:lineRule="auto"/>
        <w:ind w:firstLine="709"/>
        <w:jc w:val="both"/>
        <w:rPr>
          <w:sz w:val="24"/>
          <w:szCs w:val="24"/>
        </w:rPr>
      </w:pPr>
      <w:r w:rsidRPr="006329EF">
        <w:rPr>
          <w:sz w:val="24"/>
          <w:szCs w:val="24"/>
        </w:rPr>
        <w:t xml:space="preserve">Реконструкция указанных в </w:t>
      </w:r>
      <w:r>
        <w:rPr>
          <w:sz w:val="24"/>
          <w:szCs w:val="24"/>
        </w:rPr>
        <w:t>Муниципальной программе</w:t>
      </w:r>
      <w:r w:rsidRPr="006329EF">
        <w:rPr>
          <w:sz w:val="24"/>
          <w:szCs w:val="24"/>
        </w:rPr>
        <w:t xml:space="preserve"> объектов</w:t>
      </w:r>
      <w:r>
        <w:rPr>
          <w:sz w:val="24"/>
          <w:szCs w:val="24"/>
        </w:rPr>
        <w:t xml:space="preserve"> инженерных сетей </w:t>
      </w:r>
      <w:r w:rsidRPr="006329EF">
        <w:rPr>
          <w:sz w:val="24"/>
          <w:szCs w:val="24"/>
        </w:rPr>
        <w:t>необходима для обеспечения надежной работы, увеличения пропускной способности систем для бытовых и промышленных нужд</w:t>
      </w:r>
      <w:r>
        <w:rPr>
          <w:sz w:val="24"/>
          <w:szCs w:val="24"/>
        </w:rPr>
        <w:t xml:space="preserve">, повышения </w:t>
      </w:r>
      <w:r w:rsidR="00265EA2">
        <w:rPr>
          <w:sz w:val="24"/>
          <w:szCs w:val="24"/>
        </w:rPr>
        <w:t>энергоэффективности</w:t>
      </w:r>
      <w:r>
        <w:rPr>
          <w:sz w:val="24"/>
          <w:szCs w:val="24"/>
        </w:rPr>
        <w:t xml:space="preserve"> и обеспечения энергосбережения, соблюдения природоохранных требований</w:t>
      </w:r>
      <w:r w:rsidRPr="006329EF">
        <w:rPr>
          <w:sz w:val="24"/>
          <w:szCs w:val="24"/>
        </w:rPr>
        <w:t xml:space="preserve">. </w:t>
      </w:r>
    </w:p>
    <w:p w:rsidR="005D71ED" w:rsidRPr="0099677D" w:rsidRDefault="005D71ED" w:rsidP="00FF1FF1">
      <w:pPr>
        <w:widowControl w:val="0"/>
        <w:spacing w:line="276" w:lineRule="auto"/>
        <w:ind w:firstLine="709"/>
        <w:jc w:val="both"/>
        <w:rPr>
          <w:sz w:val="24"/>
          <w:szCs w:val="24"/>
        </w:rPr>
      </w:pPr>
      <w:r w:rsidRPr="0099677D">
        <w:rPr>
          <w:sz w:val="24"/>
          <w:szCs w:val="24"/>
        </w:rPr>
        <w:t>Кроме того реконструкция указанных объектов положительно скажется на себестоимости транспортирования питьевой воды, хозяйственно-бытовых стоков и очистки питьевой воды за счет сокращения затрат на ремонт сетей и оборудования, применения энергосберегающих технологий и материалов.</w:t>
      </w:r>
    </w:p>
    <w:p w:rsidR="005D71ED" w:rsidRPr="006329EF" w:rsidRDefault="005D71ED" w:rsidP="005D71ED">
      <w:pPr>
        <w:jc w:val="both"/>
        <w:rPr>
          <w:b/>
          <w:sz w:val="24"/>
          <w:szCs w:val="24"/>
        </w:rPr>
      </w:pPr>
    </w:p>
    <w:p w:rsidR="005D71ED" w:rsidRPr="00E7279B" w:rsidRDefault="005D71ED" w:rsidP="00FF1FF1">
      <w:pPr>
        <w:spacing w:line="276" w:lineRule="auto"/>
        <w:jc w:val="center"/>
        <w:rPr>
          <w:b/>
          <w:sz w:val="24"/>
          <w:szCs w:val="24"/>
        </w:rPr>
      </w:pPr>
      <w:r>
        <w:rPr>
          <w:b/>
          <w:sz w:val="24"/>
          <w:szCs w:val="24"/>
        </w:rPr>
        <w:t>2</w:t>
      </w:r>
      <w:r w:rsidRPr="00E7279B">
        <w:rPr>
          <w:b/>
          <w:sz w:val="24"/>
          <w:szCs w:val="24"/>
        </w:rPr>
        <w:t xml:space="preserve">. </w:t>
      </w:r>
      <w:r>
        <w:rPr>
          <w:b/>
          <w:sz w:val="24"/>
          <w:szCs w:val="24"/>
        </w:rPr>
        <w:t xml:space="preserve">Приоритеты и цели органов местного самоуправления </w:t>
      </w:r>
      <w:r w:rsidRPr="008E5A2E">
        <w:rPr>
          <w:b/>
          <w:sz w:val="24"/>
          <w:szCs w:val="24"/>
        </w:rPr>
        <w:t xml:space="preserve">муниципального образования </w:t>
      </w:r>
      <w:r w:rsidR="00265EA2">
        <w:rPr>
          <w:b/>
          <w:sz w:val="24"/>
          <w:szCs w:val="24"/>
        </w:rPr>
        <w:t xml:space="preserve">Кусинское сельское </w:t>
      </w:r>
      <w:r w:rsidRPr="008E5A2E">
        <w:rPr>
          <w:b/>
          <w:sz w:val="24"/>
          <w:szCs w:val="24"/>
        </w:rPr>
        <w:t xml:space="preserve"> поселение Киришского муниципального района Ленинградской области</w:t>
      </w:r>
      <w:r>
        <w:rPr>
          <w:b/>
          <w:sz w:val="24"/>
          <w:szCs w:val="24"/>
        </w:rPr>
        <w:t xml:space="preserve"> в сфере реализации</w:t>
      </w:r>
      <w:r w:rsidRPr="00E7279B">
        <w:rPr>
          <w:b/>
          <w:sz w:val="24"/>
          <w:szCs w:val="24"/>
        </w:rPr>
        <w:t xml:space="preserve"> Муниципальной п</w:t>
      </w:r>
      <w:r>
        <w:rPr>
          <w:b/>
          <w:sz w:val="24"/>
          <w:szCs w:val="24"/>
        </w:rPr>
        <w:t>рограммы.</w:t>
      </w:r>
    </w:p>
    <w:p w:rsidR="005D71ED" w:rsidRDefault="005D71ED" w:rsidP="00FF1FF1">
      <w:pPr>
        <w:spacing w:line="276" w:lineRule="auto"/>
        <w:jc w:val="both"/>
        <w:rPr>
          <w:color w:val="FF0000"/>
          <w:sz w:val="24"/>
          <w:szCs w:val="24"/>
        </w:rPr>
      </w:pPr>
    </w:p>
    <w:p w:rsidR="005D71ED" w:rsidRPr="0099677D" w:rsidRDefault="005D71ED" w:rsidP="00FF1FF1">
      <w:pPr>
        <w:spacing w:line="276" w:lineRule="auto"/>
        <w:ind w:right="-81" w:firstLine="708"/>
        <w:jc w:val="both"/>
        <w:rPr>
          <w:sz w:val="24"/>
          <w:szCs w:val="24"/>
        </w:rPr>
      </w:pPr>
      <w:r w:rsidRPr="00F904D5">
        <w:rPr>
          <w:sz w:val="24"/>
          <w:szCs w:val="24"/>
        </w:rPr>
        <w:t>Приоритетами в сфере реализации Муниципальной программы являются – разработка и выполнение мероприятий, направленных на обеспечение устойчивого</w:t>
      </w:r>
      <w:r w:rsidRPr="0099677D">
        <w:rPr>
          <w:sz w:val="24"/>
          <w:szCs w:val="24"/>
        </w:rPr>
        <w:t xml:space="preserve"> </w:t>
      </w:r>
      <w:r w:rsidRPr="00CE0A87">
        <w:rPr>
          <w:sz w:val="24"/>
          <w:szCs w:val="24"/>
        </w:rPr>
        <w:t>функционирования и развития коммунальной и инженерной инфраструктуры и повышение энергоэффективности</w:t>
      </w:r>
      <w:r>
        <w:rPr>
          <w:sz w:val="24"/>
          <w:szCs w:val="24"/>
        </w:rPr>
        <w:t xml:space="preserve">, </w:t>
      </w:r>
      <w:r w:rsidRPr="0099677D">
        <w:rPr>
          <w:sz w:val="24"/>
          <w:szCs w:val="24"/>
        </w:rPr>
        <w:t xml:space="preserve">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w:t>
      </w:r>
    </w:p>
    <w:p w:rsidR="005D71ED" w:rsidRDefault="005D71ED" w:rsidP="00FF1FF1">
      <w:pPr>
        <w:spacing w:line="276" w:lineRule="auto"/>
        <w:ind w:right="-81"/>
        <w:jc w:val="both"/>
        <w:rPr>
          <w:sz w:val="24"/>
          <w:szCs w:val="24"/>
        </w:rPr>
      </w:pPr>
      <w:r w:rsidRPr="00F904D5">
        <w:rPr>
          <w:sz w:val="24"/>
          <w:szCs w:val="24"/>
        </w:rPr>
        <w:t>Приоритетные задачи:</w:t>
      </w:r>
    </w:p>
    <w:p w:rsidR="0061769C" w:rsidRDefault="0061769C" w:rsidP="00FF1FF1">
      <w:pPr>
        <w:spacing w:line="276" w:lineRule="auto"/>
        <w:ind w:right="-81"/>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837"/>
      </w:tblGrid>
      <w:tr w:rsidR="005D71ED" w:rsidRPr="00F904D5" w:rsidTr="001E2105">
        <w:tc>
          <w:tcPr>
            <w:tcW w:w="2802" w:type="dxa"/>
          </w:tcPr>
          <w:p w:rsidR="005D71ED" w:rsidRPr="00F904D5" w:rsidRDefault="005D71ED" w:rsidP="001E2105">
            <w:pPr>
              <w:autoSpaceDE w:val="0"/>
              <w:autoSpaceDN w:val="0"/>
              <w:adjustRightInd w:val="0"/>
              <w:jc w:val="center"/>
              <w:rPr>
                <w:sz w:val="24"/>
                <w:szCs w:val="24"/>
              </w:rPr>
            </w:pPr>
            <w:r w:rsidRPr="00F904D5">
              <w:rPr>
                <w:sz w:val="24"/>
                <w:szCs w:val="24"/>
              </w:rPr>
              <w:t>Приоритетные задачи</w:t>
            </w:r>
          </w:p>
        </w:tc>
        <w:tc>
          <w:tcPr>
            <w:tcW w:w="6837" w:type="dxa"/>
          </w:tcPr>
          <w:p w:rsidR="005D71ED" w:rsidRPr="00F904D5" w:rsidRDefault="005D71ED" w:rsidP="001E2105">
            <w:pPr>
              <w:autoSpaceDE w:val="0"/>
              <w:autoSpaceDN w:val="0"/>
              <w:adjustRightInd w:val="0"/>
              <w:jc w:val="center"/>
              <w:rPr>
                <w:sz w:val="24"/>
                <w:szCs w:val="24"/>
              </w:rPr>
            </w:pPr>
            <w:r w:rsidRPr="00F904D5">
              <w:rPr>
                <w:sz w:val="24"/>
                <w:szCs w:val="24"/>
              </w:rPr>
              <w:t>Направления действий</w:t>
            </w:r>
          </w:p>
        </w:tc>
      </w:tr>
      <w:tr w:rsidR="005D71ED" w:rsidRPr="00F904D5" w:rsidTr="001E2105">
        <w:tc>
          <w:tcPr>
            <w:tcW w:w="2802" w:type="dxa"/>
          </w:tcPr>
          <w:p w:rsidR="005D71ED" w:rsidRPr="0094736F" w:rsidRDefault="005D71ED" w:rsidP="001E2105">
            <w:pPr>
              <w:pStyle w:val="Default"/>
              <w:rPr>
                <w:rFonts w:ascii="Times New Roman" w:hAnsi="Times New Roman" w:cs="Times New Roman"/>
              </w:rPr>
            </w:pPr>
            <w:r w:rsidRPr="0094736F">
              <w:rPr>
                <w:rFonts w:ascii="Times New Roman" w:hAnsi="Times New Roman" w:cs="Times New Roman"/>
              </w:rPr>
              <w:t>Подпрограмма 1</w:t>
            </w:r>
          </w:p>
        </w:tc>
        <w:tc>
          <w:tcPr>
            <w:tcW w:w="6837" w:type="dxa"/>
          </w:tcPr>
          <w:p w:rsidR="005D71ED" w:rsidRPr="0099677D" w:rsidRDefault="005D71ED" w:rsidP="001E2105">
            <w:pPr>
              <w:jc w:val="both"/>
              <w:rPr>
                <w:sz w:val="24"/>
                <w:szCs w:val="24"/>
              </w:rPr>
            </w:pPr>
            <w:r w:rsidRPr="0099677D">
              <w:rPr>
                <w:sz w:val="24"/>
                <w:szCs w:val="24"/>
              </w:rPr>
              <w:t>Внедрение энергосберегающих технологий для снижения потребления топливно-энергетических ресурсов на объектах жилищно-коммунального хозяйства;</w:t>
            </w:r>
          </w:p>
          <w:p w:rsidR="005D71ED" w:rsidRPr="0099677D" w:rsidRDefault="005D71ED" w:rsidP="001E2105">
            <w:pPr>
              <w:jc w:val="both"/>
              <w:rPr>
                <w:sz w:val="24"/>
                <w:szCs w:val="24"/>
              </w:rPr>
            </w:pPr>
            <w:r w:rsidRPr="0099677D">
              <w:rPr>
                <w:sz w:val="24"/>
                <w:szCs w:val="24"/>
              </w:rPr>
              <w:t>Снижение непроизводительных потерь энергии;</w:t>
            </w:r>
          </w:p>
          <w:p w:rsidR="005D71ED" w:rsidRPr="0099677D" w:rsidRDefault="005D71ED" w:rsidP="001E2105">
            <w:pPr>
              <w:jc w:val="both"/>
              <w:rPr>
                <w:sz w:val="24"/>
                <w:szCs w:val="24"/>
              </w:rPr>
            </w:pPr>
            <w:r w:rsidRPr="0099677D">
              <w:rPr>
                <w:sz w:val="24"/>
                <w:szCs w:val="24"/>
              </w:rPr>
              <w:t>Применение энергосберегающих технологий при ремонте, модернизации, реконструкции объектов ЖКХ;</w:t>
            </w:r>
          </w:p>
          <w:p w:rsidR="005D71ED" w:rsidRPr="0099677D" w:rsidRDefault="005D71ED" w:rsidP="001E2105">
            <w:pPr>
              <w:jc w:val="both"/>
              <w:rPr>
                <w:b/>
                <w:sz w:val="24"/>
                <w:szCs w:val="24"/>
                <w:u w:val="single"/>
                <w:shd w:val="clear" w:color="auto" w:fill="F6F6F6"/>
              </w:rPr>
            </w:pPr>
            <w:r w:rsidRPr="0099677D">
              <w:rPr>
                <w:sz w:val="24"/>
                <w:szCs w:val="24"/>
              </w:rPr>
              <w:t>Обеспечение учета всего объема потребляемых энергетических ресурсов</w:t>
            </w:r>
          </w:p>
        </w:tc>
      </w:tr>
      <w:tr w:rsidR="005D71ED" w:rsidRPr="00F904D5" w:rsidTr="001E2105">
        <w:tc>
          <w:tcPr>
            <w:tcW w:w="2802" w:type="dxa"/>
          </w:tcPr>
          <w:p w:rsidR="005D71ED" w:rsidRPr="0094736F" w:rsidRDefault="005D71ED" w:rsidP="001E2105">
            <w:pPr>
              <w:pStyle w:val="Default"/>
              <w:rPr>
                <w:rFonts w:ascii="Times New Roman" w:hAnsi="Times New Roman" w:cs="Times New Roman"/>
              </w:rPr>
            </w:pPr>
            <w:r w:rsidRPr="0094736F">
              <w:rPr>
                <w:rFonts w:ascii="Times New Roman" w:hAnsi="Times New Roman" w:cs="Times New Roman"/>
              </w:rPr>
              <w:t xml:space="preserve">Подпрограмма </w:t>
            </w:r>
            <w:r>
              <w:rPr>
                <w:rFonts w:ascii="Times New Roman" w:hAnsi="Times New Roman" w:cs="Times New Roman"/>
              </w:rPr>
              <w:t>2</w:t>
            </w:r>
          </w:p>
        </w:tc>
        <w:tc>
          <w:tcPr>
            <w:tcW w:w="6837" w:type="dxa"/>
          </w:tcPr>
          <w:p w:rsidR="005D71ED" w:rsidRPr="0099677D" w:rsidRDefault="005D71ED" w:rsidP="001E2105">
            <w:pPr>
              <w:autoSpaceDE w:val="0"/>
              <w:autoSpaceDN w:val="0"/>
              <w:adjustRightInd w:val="0"/>
              <w:jc w:val="both"/>
              <w:rPr>
                <w:sz w:val="24"/>
                <w:szCs w:val="24"/>
              </w:rPr>
            </w:pPr>
            <w:r w:rsidRPr="0099677D">
              <w:rPr>
                <w:sz w:val="24"/>
                <w:szCs w:val="24"/>
              </w:rPr>
              <w:t>Замена оборудования на оборудование с более высоким коэффициентом полезного действия;</w:t>
            </w:r>
          </w:p>
          <w:p w:rsidR="005D71ED" w:rsidRPr="0099677D" w:rsidRDefault="005D71ED" w:rsidP="001E2105">
            <w:pPr>
              <w:widowControl w:val="0"/>
              <w:shd w:val="clear" w:color="auto" w:fill="FFFFFF"/>
              <w:jc w:val="both"/>
              <w:rPr>
                <w:sz w:val="24"/>
                <w:szCs w:val="24"/>
              </w:rPr>
            </w:pPr>
            <w:r w:rsidRPr="0099677D">
              <w:rPr>
                <w:sz w:val="24"/>
                <w:szCs w:val="24"/>
              </w:rPr>
              <w:t xml:space="preserve">Повышение качества коммунальных услуг; </w:t>
            </w:r>
          </w:p>
          <w:p w:rsidR="005D71ED" w:rsidRPr="0099677D" w:rsidRDefault="005D71ED" w:rsidP="001E2105">
            <w:pPr>
              <w:widowControl w:val="0"/>
              <w:shd w:val="clear" w:color="auto" w:fill="FFFFFF"/>
              <w:jc w:val="both"/>
              <w:rPr>
                <w:sz w:val="24"/>
                <w:szCs w:val="24"/>
              </w:rPr>
            </w:pPr>
            <w:r w:rsidRPr="0099677D">
              <w:rPr>
                <w:sz w:val="24"/>
                <w:szCs w:val="24"/>
              </w:rPr>
              <w:t>Повышение надежности работы технологического оборудования на объектах водоснабжения и водоотведения;</w:t>
            </w:r>
          </w:p>
          <w:p w:rsidR="005D71ED" w:rsidRPr="0099677D" w:rsidRDefault="005D71ED" w:rsidP="001E2105">
            <w:pPr>
              <w:pStyle w:val="Default"/>
              <w:widowControl w:val="0"/>
              <w:jc w:val="both"/>
              <w:rPr>
                <w:rFonts w:ascii="Times New Roman" w:hAnsi="Times New Roman" w:cs="Times New Roman"/>
              </w:rPr>
            </w:pPr>
            <w:r w:rsidRPr="0099677D">
              <w:rPr>
                <w:rFonts w:ascii="Times New Roman" w:hAnsi="Times New Roman" w:cs="Times New Roman"/>
              </w:rPr>
              <w:t>Снижение протяженности участков водопроводных и канализационных сетей, находящихся в предаварийном состоянии и способных вызвать остановку работы коммунальных систем</w:t>
            </w:r>
          </w:p>
        </w:tc>
      </w:tr>
    </w:tbl>
    <w:p w:rsidR="005D71ED" w:rsidRDefault="005D71ED" w:rsidP="00FF1FF1">
      <w:pPr>
        <w:jc w:val="both"/>
        <w:rPr>
          <w:color w:val="FF0000"/>
          <w:sz w:val="24"/>
          <w:szCs w:val="24"/>
        </w:rPr>
      </w:pPr>
    </w:p>
    <w:p w:rsidR="005D71ED" w:rsidRDefault="005D71ED" w:rsidP="005D71ED">
      <w:pPr>
        <w:jc w:val="center"/>
        <w:rPr>
          <w:b/>
          <w:sz w:val="24"/>
          <w:szCs w:val="24"/>
        </w:rPr>
      </w:pPr>
      <w:r w:rsidRPr="001E3CFD">
        <w:rPr>
          <w:b/>
          <w:sz w:val="24"/>
          <w:szCs w:val="24"/>
        </w:rPr>
        <w:t>3. Цели, задачи, показатели (индикаторы), конечные результаты, сроки и этапы реализации Муниципальной программы.</w:t>
      </w:r>
    </w:p>
    <w:p w:rsidR="005D71ED" w:rsidRDefault="005D71ED" w:rsidP="00FF1FF1">
      <w:pPr>
        <w:spacing w:line="276" w:lineRule="auto"/>
        <w:jc w:val="both"/>
        <w:rPr>
          <w:sz w:val="24"/>
          <w:szCs w:val="24"/>
        </w:rPr>
      </w:pPr>
      <w:r>
        <w:rPr>
          <w:sz w:val="24"/>
          <w:szCs w:val="24"/>
        </w:rPr>
        <w:tab/>
        <w:t>Основной целью реализации Муниципальной программы является</w:t>
      </w:r>
      <w:r w:rsidRPr="001E3CFD">
        <w:rPr>
          <w:sz w:val="24"/>
          <w:szCs w:val="24"/>
        </w:rPr>
        <w:t xml:space="preserve"> </w:t>
      </w:r>
      <w:r>
        <w:rPr>
          <w:sz w:val="24"/>
          <w:szCs w:val="24"/>
        </w:rPr>
        <w:t>п</w:t>
      </w:r>
      <w:r w:rsidRPr="00AE5631">
        <w:rPr>
          <w:sz w:val="24"/>
          <w:szCs w:val="24"/>
        </w:rPr>
        <w:t>овышение энергетической эффективности использования и снижение потребления топливно-энергетических ресурсов  на объектах жилищно-коммунального хозяйства</w:t>
      </w:r>
      <w:r>
        <w:rPr>
          <w:sz w:val="24"/>
          <w:szCs w:val="24"/>
        </w:rPr>
        <w:t>, п</w:t>
      </w:r>
      <w:r w:rsidRPr="00AE5631">
        <w:rPr>
          <w:sz w:val="24"/>
          <w:szCs w:val="24"/>
        </w:rPr>
        <w:t>редупреждение ситуаций, связанных с нарушением функционирования объектов жилищно-коммунального хозяйства.</w:t>
      </w:r>
      <w:r>
        <w:rPr>
          <w:sz w:val="24"/>
          <w:szCs w:val="24"/>
        </w:rPr>
        <w:tab/>
      </w:r>
    </w:p>
    <w:p w:rsidR="005D71ED" w:rsidRPr="001E3CFD" w:rsidRDefault="005D71ED" w:rsidP="00FF1FF1">
      <w:pPr>
        <w:spacing w:line="276" w:lineRule="auto"/>
        <w:jc w:val="both"/>
        <w:rPr>
          <w:sz w:val="24"/>
          <w:szCs w:val="24"/>
        </w:rPr>
      </w:pPr>
      <w:r>
        <w:rPr>
          <w:sz w:val="24"/>
          <w:szCs w:val="24"/>
        </w:rPr>
        <w:t>Задачи Муниципальной программы предусматривают:</w:t>
      </w:r>
    </w:p>
    <w:p w:rsidR="005D71ED" w:rsidRPr="00AE5631" w:rsidRDefault="005D71ED" w:rsidP="00FF1FF1">
      <w:pPr>
        <w:spacing w:line="276" w:lineRule="auto"/>
        <w:jc w:val="both"/>
        <w:rPr>
          <w:sz w:val="24"/>
          <w:szCs w:val="24"/>
        </w:rPr>
      </w:pPr>
      <w:r>
        <w:rPr>
          <w:sz w:val="24"/>
          <w:szCs w:val="24"/>
        </w:rPr>
        <w:t>- в</w:t>
      </w:r>
      <w:r w:rsidRPr="00AE5631">
        <w:rPr>
          <w:sz w:val="24"/>
          <w:szCs w:val="24"/>
        </w:rPr>
        <w:t>недрение энергосберегающих технологий для снижения потребления топливно-энергетических ресурсов на объектах жилищно-коммунального хозяйства;</w:t>
      </w:r>
    </w:p>
    <w:p w:rsidR="005D71ED" w:rsidRPr="00AE5631" w:rsidRDefault="005D71ED" w:rsidP="00FF1FF1">
      <w:pPr>
        <w:spacing w:line="276" w:lineRule="auto"/>
        <w:jc w:val="both"/>
        <w:rPr>
          <w:sz w:val="24"/>
          <w:szCs w:val="24"/>
        </w:rPr>
      </w:pPr>
      <w:r>
        <w:rPr>
          <w:sz w:val="24"/>
          <w:szCs w:val="24"/>
        </w:rPr>
        <w:t>- с</w:t>
      </w:r>
      <w:r w:rsidRPr="00AE5631">
        <w:rPr>
          <w:sz w:val="24"/>
          <w:szCs w:val="24"/>
        </w:rPr>
        <w:t>нижение непроизводительных потерь энергии;</w:t>
      </w:r>
    </w:p>
    <w:p w:rsidR="005D71ED" w:rsidRPr="00AE5631" w:rsidRDefault="005D71ED" w:rsidP="00FF1FF1">
      <w:pPr>
        <w:spacing w:line="276" w:lineRule="auto"/>
        <w:jc w:val="both"/>
        <w:rPr>
          <w:sz w:val="24"/>
          <w:szCs w:val="24"/>
        </w:rPr>
      </w:pPr>
      <w:r>
        <w:rPr>
          <w:sz w:val="24"/>
          <w:szCs w:val="24"/>
        </w:rPr>
        <w:t>- п</w:t>
      </w:r>
      <w:r w:rsidRPr="00AE5631">
        <w:rPr>
          <w:sz w:val="24"/>
          <w:szCs w:val="24"/>
        </w:rPr>
        <w:t>рименение энергосберегающих технологий при ремонте, модернизации, реконструкции объектов ЖКХ;</w:t>
      </w:r>
    </w:p>
    <w:p w:rsidR="005D71ED" w:rsidRPr="00AE5631" w:rsidRDefault="005D71ED" w:rsidP="00FF1FF1">
      <w:pPr>
        <w:spacing w:line="276" w:lineRule="auto"/>
        <w:jc w:val="both"/>
        <w:rPr>
          <w:b/>
          <w:sz w:val="24"/>
          <w:szCs w:val="24"/>
          <w:u w:val="single"/>
          <w:shd w:val="clear" w:color="auto" w:fill="F6F6F6"/>
        </w:rPr>
      </w:pPr>
      <w:r>
        <w:rPr>
          <w:sz w:val="24"/>
          <w:szCs w:val="24"/>
        </w:rPr>
        <w:t>- о</w:t>
      </w:r>
      <w:r w:rsidRPr="00AE5631">
        <w:rPr>
          <w:sz w:val="24"/>
          <w:szCs w:val="24"/>
        </w:rPr>
        <w:t>беспечение учета всего объема потребляемых энергетических ресурсов</w:t>
      </w:r>
    </w:p>
    <w:p w:rsidR="005D71ED" w:rsidRPr="00AE5631" w:rsidRDefault="005D71ED" w:rsidP="00FF1FF1">
      <w:pPr>
        <w:autoSpaceDE w:val="0"/>
        <w:autoSpaceDN w:val="0"/>
        <w:adjustRightInd w:val="0"/>
        <w:spacing w:line="276" w:lineRule="auto"/>
        <w:jc w:val="both"/>
        <w:rPr>
          <w:sz w:val="24"/>
          <w:szCs w:val="24"/>
        </w:rPr>
      </w:pPr>
      <w:r>
        <w:rPr>
          <w:sz w:val="24"/>
          <w:szCs w:val="24"/>
        </w:rPr>
        <w:t>- з</w:t>
      </w:r>
      <w:r w:rsidRPr="00AE5631">
        <w:rPr>
          <w:sz w:val="24"/>
          <w:szCs w:val="24"/>
        </w:rPr>
        <w:t>амен</w:t>
      </w:r>
      <w:r>
        <w:rPr>
          <w:sz w:val="24"/>
          <w:szCs w:val="24"/>
        </w:rPr>
        <w:t>а</w:t>
      </w:r>
      <w:r w:rsidRPr="00AE5631">
        <w:rPr>
          <w:sz w:val="24"/>
          <w:szCs w:val="24"/>
        </w:rPr>
        <w:t xml:space="preserve"> оборудования на оборудование с более высоким коэффициентом полезного действия;</w:t>
      </w:r>
    </w:p>
    <w:p w:rsidR="005D71ED" w:rsidRPr="00AE5631" w:rsidRDefault="005D71ED" w:rsidP="00FF1FF1">
      <w:pPr>
        <w:widowControl w:val="0"/>
        <w:shd w:val="clear" w:color="auto" w:fill="FFFFFF"/>
        <w:spacing w:line="276" w:lineRule="auto"/>
        <w:jc w:val="both"/>
        <w:rPr>
          <w:sz w:val="24"/>
          <w:szCs w:val="24"/>
        </w:rPr>
      </w:pPr>
      <w:r>
        <w:rPr>
          <w:sz w:val="24"/>
          <w:szCs w:val="24"/>
        </w:rPr>
        <w:t xml:space="preserve">- </w:t>
      </w:r>
      <w:r w:rsidR="00032489">
        <w:rPr>
          <w:sz w:val="24"/>
          <w:szCs w:val="24"/>
        </w:rPr>
        <w:t xml:space="preserve">    </w:t>
      </w:r>
      <w:r>
        <w:rPr>
          <w:sz w:val="24"/>
          <w:szCs w:val="24"/>
        </w:rPr>
        <w:t>п</w:t>
      </w:r>
      <w:r w:rsidRPr="00AE5631">
        <w:rPr>
          <w:sz w:val="24"/>
          <w:szCs w:val="24"/>
        </w:rPr>
        <w:t xml:space="preserve">овышение качества коммунальных услуг; </w:t>
      </w:r>
    </w:p>
    <w:p w:rsidR="005D71ED" w:rsidRPr="00AE5631" w:rsidRDefault="005D71ED" w:rsidP="00FF1FF1">
      <w:pPr>
        <w:widowControl w:val="0"/>
        <w:shd w:val="clear" w:color="auto" w:fill="FFFFFF"/>
        <w:spacing w:line="276" w:lineRule="auto"/>
        <w:jc w:val="both"/>
        <w:rPr>
          <w:sz w:val="24"/>
          <w:szCs w:val="24"/>
        </w:rPr>
      </w:pPr>
      <w:r>
        <w:rPr>
          <w:sz w:val="24"/>
          <w:szCs w:val="24"/>
        </w:rPr>
        <w:t>- п</w:t>
      </w:r>
      <w:r w:rsidRPr="00AE5631">
        <w:rPr>
          <w:sz w:val="24"/>
          <w:szCs w:val="24"/>
        </w:rPr>
        <w:t>овышение надежности работы технологического оборудования на объектах водоснабжения и водоотведения;</w:t>
      </w:r>
    </w:p>
    <w:p w:rsidR="005D71ED" w:rsidRDefault="005D71ED" w:rsidP="00FF1FF1">
      <w:pPr>
        <w:spacing w:line="276" w:lineRule="auto"/>
        <w:ind w:right="57"/>
        <w:jc w:val="both"/>
        <w:rPr>
          <w:sz w:val="24"/>
          <w:szCs w:val="24"/>
        </w:rPr>
      </w:pPr>
      <w:r>
        <w:rPr>
          <w:sz w:val="24"/>
          <w:szCs w:val="24"/>
        </w:rPr>
        <w:t>- с</w:t>
      </w:r>
      <w:r w:rsidRPr="00AE5631">
        <w:rPr>
          <w:sz w:val="24"/>
          <w:szCs w:val="24"/>
        </w:rPr>
        <w:t>нижение протяженности участков водопроводных и канализационных сетей, находящихся в предаварийном состоянии и способных вызвать остановку работы коммунальных систем</w:t>
      </w:r>
      <w:r>
        <w:rPr>
          <w:sz w:val="24"/>
          <w:szCs w:val="24"/>
        </w:rPr>
        <w:t xml:space="preserve">. </w:t>
      </w:r>
    </w:p>
    <w:p w:rsidR="005D71ED" w:rsidRPr="00E64EC0" w:rsidRDefault="005D71ED" w:rsidP="00FF1FF1">
      <w:pPr>
        <w:spacing w:line="276" w:lineRule="auto"/>
        <w:ind w:right="57" w:firstLine="567"/>
        <w:jc w:val="both"/>
        <w:rPr>
          <w:sz w:val="24"/>
          <w:szCs w:val="24"/>
        </w:rPr>
      </w:pPr>
      <w:r w:rsidRPr="006933B4">
        <w:rPr>
          <w:sz w:val="24"/>
          <w:szCs w:val="24"/>
        </w:rPr>
        <w:t xml:space="preserve">Значения </w:t>
      </w:r>
      <w:proofErr w:type="gramStart"/>
      <w:r w:rsidRPr="006933B4">
        <w:rPr>
          <w:sz w:val="24"/>
          <w:szCs w:val="24"/>
        </w:rPr>
        <w:t>целевых</w:t>
      </w:r>
      <w:proofErr w:type="gramEnd"/>
      <w:r w:rsidRPr="006933B4">
        <w:rPr>
          <w:sz w:val="24"/>
          <w:szCs w:val="24"/>
        </w:rPr>
        <w:t xml:space="preserve"> индикаторов и показателей </w:t>
      </w:r>
      <w:r>
        <w:rPr>
          <w:sz w:val="24"/>
          <w:szCs w:val="24"/>
        </w:rPr>
        <w:t>Муниципальной</w:t>
      </w:r>
      <w:r w:rsidRPr="006933B4">
        <w:rPr>
          <w:sz w:val="24"/>
          <w:szCs w:val="24"/>
        </w:rPr>
        <w:t xml:space="preserve"> программы приведены </w:t>
      </w:r>
      <w:r w:rsidRPr="00E64EC0">
        <w:rPr>
          <w:sz w:val="24"/>
          <w:szCs w:val="24"/>
        </w:rPr>
        <w:t xml:space="preserve">в табл. 3 </w:t>
      </w:r>
      <w:r w:rsidRPr="00001593">
        <w:rPr>
          <w:sz w:val="24"/>
          <w:szCs w:val="24"/>
        </w:rPr>
        <w:t xml:space="preserve">Приложения 1 к </w:t>
      </w:r>
      <w:r>
        <w:rPr>
          <w:sz w:val="24"/>
          <w:szCs w:val="24"/>
        </w:rPr>
        <w:t xml:space="preserve">настоящей </w:t>
      </w:r>
      <w:r w:rsidRPr="00001593">
        <w:rPr>
          <w:sz w:val="24"/>
          <w:szCs w:val="24"/>
        </w:rPr>
        <w:t>Муниципальной программе</w:t>
      </w:r>
      <w:r w:rsidRPr="00E64EC0">
        <w:rPr>
          <w:sz w:val="24"/>
          <w:szCs w:val="24"/>
        </w:rPr>
        <w:t>.</w:t>
      </w:r>
    </w:p>
    <w:p w:rsidR="005D71ED" w:rsidRPr="00F34010" w:rsidRDefault="005D71ED" w:rsidP="00FF1FF1">
      <w:pPr>
        <w:spacing w:line="276" w:lineRule="auto"/>
        <w:ind w:right="57" w:firstLine="567"/>
        <w:jc w:val="both"/>
        <w:rPr>
          <w:sz w:val="24"/>
          <w:szCs w:val="24"/>
        </w:rPr>
      </w:pPr>
      <w:r w:rsidRPr="006933B4">
        <w:rPr>
          <w:sz w:val="24"/>
          <w:szCs w:val="24"/>
        </w:rPr>
        <w:t xml:space="preserve">Сведения о порядке сбора информации и методике расчета показателей (индикаторов) </w:t>
      </w:r>
      <w:r w:rsidRPr="00F34010">
        <w:rPr>
          <w:sz w:val="24"/>
          <w:szCs w:val="24"/>
        </w:rPr>
        <w:t xml:space="preserve">Муниципальной программы приведены в табл. 5 </w:t>
      </w:r>
      <w:r w:rsidRPr="00001593">
        <w:rPr>
          <w:sz w:val="24"/>
          <w:szCs w:val="24"/>
        </w:rPr>
        <w:t xml:space="preserve">Приложения 1 к </w:t>
      </w:r>
      <w:r>
        <w:rPr>
          <w:sz w:val="24"/>
          <w:szCs w:val="24"/>
        </w:rPr>
        <w:t xml:space="preserve">настоящей </w:t>
      </w:r>
      <w:r w:rsidRPr="00001593">
        <w:rPr>
          <w:sz w:val="24"/>
          <w:szCs w:val="24"/>
        </w:rPr>
        <w:t>Муниципальной программе</w:t>
      </w:r>
      <w:r w:rsidRPr="00F34010">
        <w:rPr>
          <w:sz w:val="24"/>
          <w:szCs w:val="24"/>
        </w:rPr>
        <w:t>.</w:t>
      </w:r>
    </w:p>
    <w:p w:rsidR="005D71ED" w:rsidRPr="006933B4" w:rsidRDefault="005D71ED" w:rsidP="00FF1FF1">
      <w:pPr>
        <w:spacing w:line="276" w:lineRule="auto"/>
        <w:ind w:right="57" w:firstLine="567"/>
        <w:jc w:val="both"/>
        <w:rPr>
          <w:sz w:val="24"/>
          <w:szCs w:val="24"/>
        </w:rPr>
      </w:pPr>
      <w:r w:rsidRPr="006933B4">
        <w:rPr>
          <w:sz w:val="24"/>
          <w:szCs w:val="24"/>
        </w:rPr>
        <w:t xml:space="preserve">Муниципальная программа реализуется в один этап. </w:t>
      </w:r>
    </w:p>
    <w:p w:rsidR="005D71ED" w:rsidRDefault="005D71ED" w:rsidP="00FF1FF1">
      <w:pPr>
        <w:spacing w:line="276" w:lineRule="auto"/>
        <w:ind w:right="57" w:firstLine="567"/>
        <w:jc w:val="both"/>
        <w:rPr>
          <w:sz w:val="24"/>
          <w:szCs w:val="24"/>
        </w:rPr>
      </w:pPr>
      <w:r w:rsidRPr="006933B4">
        <w:rPr>
          <w:sz w:val="24"/>
          <w:szCs w:val="24"/>
        </w:rPr>
        <w:t xml:space="preserve">Сроки реализации </w:t>
      </w:r>
      <w:r>
        <w:rPr>
          <w:sz w:val="24"/>
          <w:szCs w:val="24"/>
        </w:rPr>
        <w:t>Муниципальной</w:t>
      </w:r>
      <w:r w:rsidRPr="006933B4">
        <w:rPr>
          <w:sz w:val="24"/>
          <w:szCs w:val="24"/>
        </w:rPr>
        <w:t xml:space="preserve"> программы </w:t>
      </w:r>
      <w:r>
        <w:rPr>
          <w:sz w:val="24"/>
          <w:szCs w:val="24"/>
        </w:rPr>
        <w:t>–</w:t>
      </w:r>
      <w:r w:rsidRPr="006933B4">
        <w:rPr>
          <w:sz w:val="24"/>
          <w:szCs w:val="24"/>
        </w:rPr>
        <w:t xml:space="preserve"> </w:t>
      </w:r>
      <w:r w:rsidR="00265EA2">
        <w:rPr>
          <w:sz w:val="24"/>
          <w:szCs w:val="24"/>
        </w:rPr>
        <w:t>2015-20107</w:t>
      </w:r>
      <w:r w:rsidRPr="006933B4">
        <w:rPr>
          <w:sz w:val="24"/>
          <w:szCs w:val="24"/>
        </w:rPr>
        <w:t xml:space="preserve"> годы.</w:t>
      </w:r>
    </w:p>
    <w:p w:rsidR="005D71ED" w:rsidRDefault="005D71ED" w:rsidP="00FF1FF1">
      <w:pPr>
        <w:spacing w:line="276" w:lineRule="auto"/>
        <w:ind w:right="57" w:firstLine="567"/>
        <w:jc w:val="both"/>
        <w:rPr>
          <w:sz w:val="24"/>
          <w:szCs w:val="24"/>
        </w:rPr>
      </w:pPr>
      <w:r w:rsidRPr="00B3373A">
        <w:rPr>
          <w:sz w:val="24"/>
          <w:szCs w:val="24"/>
        </w:rPr>
        <w:lastRenderedPageBreak/>
        <w:t xml:space="preserve">Ожидаемый результат реализации мероприятий Муниципальной программы  приведен в табл. 7 </w:t>
      </w:r>
      <w:r w:rsidRPr="00001593">
        <w:rPr>
          <w:sz w:val="24"/>
          <w:szCs w:val="24"/>
        </w:rPr>
        <w:t xml:space="preserve">Приложения 1 к </w:t>
      </w:r>
      <w:r>
        <w:rPr>
          <w:sz w:val="24"/>
          <w:szCs w:val="24"/>
        </w:rPr>
        <w:t xml:space="preserve">настоящей </w:t>
      </w:r>
      <w:r w:rsidRPr="00001593">
        <w:rPr>
          <w:sz w:val="24"/>
          <w:szCs w:val="24"/>
        </w:rPr>
        <w:t>Муниципальной программе</w:t>
      </w:r>
      <w:r w:rsidRPr="00B3373A">
        <w:rPr>
          <w:sz w:val="24"/>
          <w:szCs w:val="24"/>
        </w:rPr>
        <w:t>.</w:t>
      </w:r>
    </w:p>
    <w:p w:rsidR="00FF1FF1" w:rsidRPr="00FF1FF1" w:rsidRDefault="00FF1FF1" w:rsidP="00FF1FF1">
      <w:pPr>
        <w:spacing w:line="276" w:lineRule="auto"/>
        <w:ind w:right="57" w:firstLine="567"/>
        <w:jc w:val="both"/>
        <w:rPr>
          <w:sz w:val="24"/>
          <w:szCs w:val="24"/>
        </w:rPr>
      </w:pPr>
    </w:p>
    <w:p w:rsidR="005D71ED" w:rsidRDefault="005D71ED" w:rsidP="00FF1FF1">
      <w:pPr>
        <w:pStyle w:val="10"/>
        <w:spacing w:before="0" w:line="276" w:lineRule="auto"/>
        <w:jc w:val="center"/>
        <w:rPr>
          <w:b/>
          <w:sz w:val="24"/>
          <w:szCs w:val="24"/>
        </w:rPr>
      </w:pPr>
      <w:bookmarkStart w:id="0" w:name="_Toc370200332"/>
      <w:r w:rsidRPr="00EB68A6">
        <w:rPr>
          <w:b/>
          <w:sz w:val="24"/>
          <w:szCs w:val="24"/>
        </w:rPr>
        <w:t>4. Расшифровка плановых значений показателей (индикаторов) Муниципальной программы по годам реализации, а также сведения об их взаимосвязи с мероприятиями</w:t>
      </w:r>
      <w:bookmarkEnd w:id="0"/>
      <w:r>
        <w:rPr>
          <w:b/>
          <w:sz w:val="24"/>
          <w:szCs w:val="24"/>
        </w:rPr>
        <w:t>.</w:t>
      </w:r>
    </w:p>
    <w:p w:rsidR="005D71ED" w:rsidRPr="00E64EC0" w:rsidRDefault="005D71ED" w:rsidP="00FF1FF1">
      <w:pPr>
        <w:spacing w:line="276" w:lineRule="auto"/>
        <w:ind w:firstLine="567"/>
        <w:jc w:val="both"/>
        <w:rPr>
          <w:sz w:val="24"/>
          <w:szCs w:val="24"/>
        </w:rPr>
      </w:pPr>
      <w:r w:rsidRPr="00EB68A6">
        <w:rPr>
          <w:sz w:val="24"/>
          <w:szCs w:val="24"/>
        </w:rPr>
        <w:t xml:space="preserve">Плановые значения показателей (индикаторов) по годам реализации </w:t>
      </w:r>
      <w:r>
        <w:rPr>
          <w:sz w:val="24"/>
          <w:szCs w:val="24"/>
        </w:rPr>
        <w:t>муниципальной</w:t>
      </w:r>
      <w:r w:rsidRPr="00EB68A6">
        <w:rPr>
          <w:sz w:val="24"/>
          <w:szCs w:val="24"/>
        </w:rPr>
        <w:t xml:space="preserve"> </w:t>
      </w:r>
      <w:r w:rsidRPr="00E64EC0">
        <w:rPr>
          <w:sz w:val="24"/>
          <w:szCs w:val="24"/>
        </w:rPr>
        <w:t xml:space="preserve">программы приведены в табл. 3 </w:t>
      </w:r>
      <w:r w:rsidRPr="00001593">
        <w:rPr>
          <w:sz w:val="24"/>
          <w:szCs w:val="24"/>
        </w:rPr>
        <w:t xml:space="preserve">Приложения 1 к </w:t>
      </w:r>
      <w:r>
        <w:rPr>
          <w:sz w:val="24"/>
          <w:szCs w:val="24"/>
        </w:rPr>
        <w:t xml:space="preserve">настоящей </w:t>
      </w:r>
      <w:r w:rsidRPr="00001593">
        <w:rPr>
          <w:sz w:val="24"/>
          <w:szCs w:val="24"/>
        </w:rPr>
        <w:t>Муниципальной программе</w:t>
      </w:r>
      <w:r w:rsidRPr="00E64EC0">
        <w:rPr>
          <w:sz w:val="24"/>
          <w:szCs w:val="24"/>
        </w:rPr>
        <w:t xml:space="preserve">. </w:t>
      </w:r>
    </w:p>
    <w:p w:rsidR="005D71ED" w:rsidRPr="001947C7" w:rsidRDefault="005D71ED" w:rsidP="00FF1FF1">
      <w:pPr>
        <w:pStyle w:val="af5"/>
        <w:spacing w:after="120" w:line="276" w:lineRule="auto"/>
        <w:ind w:left="176" w:firstLine="391"/>
        <w:rPr>
          <w:rFonts w:ascii="Times New Roman" w:hAnsi="Times New Roman" w:cs="Times New Roman"/>
        </w:rPr>
      </w:pPr>
      <w:r w:rsidRPr="001947C7">
        <w:rPr>
          <w:rFonts w:ascii="Times New Roman" w:hAnsi="Times New Roman" w:cs="Times New Roman"/>
        </w:rPr>
        <w:t xml:space="preserve">Муниципальная программа состоит из </w:t>
      </w:r>
      <w:r>
        <w:rPr>
          <w:rFonts w:ascii="Times New Roman" w:hAnsi="Times New Roman" w:cs="Times New Roman"/>
        </w:rPr>
        <w:t>двух</w:t>
      </w:r>
      <w:r w:rsidRPr="001947C7">
        <w:rPr>
          <w:rFonts w:ascii="Times New Roman" w:hAnsi="Times New Roman" w:cs="Times New Roman"/>
        </w:rPr>
        <w:t xml:space="preserve">  подпрограмм:</w:t>
      </w:r>
    </w:p>
    <w:p w:rsidR="005D71ED" w:rsidRPr="001947C7" w:rsidRDefault="00FF1FF1" w:rsidP="00FF1FF1">
      <w:pPr>
        <w:spacing w:after="120" w:line="276" w:lineRule="auto"/>
        <w:ind w:firstLine="176"/>
        <w:jc w:val="both"/>
        <w:rPr>
          <w:rStyle w:val="af4"/>
          <w:b w:val="0"/>
          <w:sz w:val="24"/>
          <w:szCs w:val="24"/>
        </w:rPr>
      </w:pPr>
      <w:r>
        <w:rPr>
          <w:sz w:val="24"/>
          <w:szCs w:val="24"/>
        </w:rPr>
        <w:t xml:space="preserve">      </w:t>
      </w:r>
      <w:r w:rsidR="005D71ED">
        <w:rPr>
          <w:sz w:val="24"/>
          <w:szCs w:val="24"/>
        </w:rPr>
        <w:t>П</w:t>
      </w:r>
      <w:r w:rsidR="005D71ED" w:rsidRPr="001947C7">
        <w:rPr>
          <w:sz w:val="24"/>
          <w:szCs w:val="24"/>
        </w:rPr>
        <w:t>одпрограмма 1 «</w:t>
      </w:r>
      <w:r w:rsidR="005D71ED">
        <w:rPr>
          <w:sz w:val="24"/>
          <w:szCs w:val="24"/>
        </w:rPr>
        <w:t>Энергосбережение и повышение энергетической эффективности на территории</w:t>
      </w:r>
      <w:r w:rsidR="005D71ED" w:rsidRPr="001947C7">
        <w:rPr>
          <w:sz w:val="24"/>
          <w:szCs w:val="24"/>
        </w:rPr>
        <w:t xml:space="preserve"> муниципального образования </w:t>
      </w:r>
      <w:r w:rsidR="00265EA2">
        <w:rPr>
          <w:sz w:val="24"/>
          <w:szCs w:val="24"/>
        </w:rPr>
        <w:t xml:space="preserve">Кусинское сельское </w:t>
      </w:r>
      <w:r w:rsidR="005D71ED" w:rsidRPr="001947C7">
        <w:rPr>
          <w:sz w:val="24"/>
          <w:szCs w:val="24"/>
        </w:rPr>
        <w:t xml:space="preserve"> поселение Киришского муниципального района Ленинградской области</w:t>
      </w:r>
      <w:r w:rsidR="005D71ED">
        <w:rPr>
          <w:sz w:val="24"/>
          <w:szCs w:val="24"/>
        </w:rPr>
        <w:t xml:space="preserve"> на 2015-201</w:t>
      </w:r>
      <w:r w:rsidR="00265EA2">
        <w:rPr>
          <w:sz w:val="24"/>
          <w:szCs w:val="24"/>
        </w:rPr>
        <w:t>7</w:t>
      </w:r>
      <w:r w:rsidR="005D71ED">
        <w:rPr>
          <w:sz w:val="24"/>
          <w:szCs w:val="24"/>
        </w:rPr>
        <w:t xml:space="preserve"> годы</w:t>
      </w:r>
      <w:r w:rsidR="005D71ED" w:rsidRPr="001947C7">
        <w:rPr>
          <w:sz w:val="24"/>
          <w:szCs w:val="24"/>
        </w:rPr>
        <w:t xml:space="preserve">»; </w:t>
      </w:r>
    </w:p>
    <w:p w:rsidR="005D71ED" w:rsidRPr="001947C7" w:rsidRDefault="00FF1FF1" w:rsidP="00FF1FF1">
      <w:pPr>
        <w:spacing w:after="120" w:line="276" w:lineRule="auto"/>
        <w:ind w:right="113"/>
        <w:jc w:val="both"/>
        <w:rPr>
          <w:sz w:val="24"/>
          <w:szCs w:val="24"/>
        </w:rPr>
      </w:pPr>
      <w:r>
        <w:rPr>
          <w:sz w:val="24"/>
          <w:szCs w:val="24"/>
        </w:rPr>
        <w:t xml:space="preserve">     </w:t>
      </w:r>
      <w:r w:rsidR="005D71ED">
        <w:rPr>
          <w:sz w:val="24"/>
          <w:szCs w:val="24"/>
        </w:rPr>
        <w:t>П</w:t>
      </w:r>
      <w:r w:rsidR="005D71ED" w:rsidRPr="001947C7">
        <w:rPr>
          <w:sz w:val="24"/>
          <w:szCs w:val="24"/>
        </w:rPr>
        <w:t>одпрограмма 2 «</w:t>
      </w:r>
      <w:r w:rsidR="005D71ED">
        <w:rPr>
          <w:sz w:val="24"/>
          <w:szCs w:val="24"/>
        </w:rPr>
        <w:t>Водоснабжение и водоотведение на территории</w:t>
      </w:r>
      <w:r w:rsidR="005D71ED" w:rsidRPr="001947C7">
        <w:rPr>
          <w:sz w:val="24"/>
          <w:szCs w:val="24"/>
        </w:rPr>
        <w:t xml:space="preserve"> муниципального образования </w:t>
      </w:r>
      <w:r w:rsidR="00265EA2">
        <w:rPr>
          <w:sz w:val="24"/>
          <w:szCs w:val="24"/>
        </w:rPr>
        <w:t>Кусинское сельское</w:t>
      </w:r>
      <w:r w:rsidR="005D71ED" w:rsidRPr="001947C7">
        <w:rPr>
          <w:sz w:val="24"/>
          <w:szCs w:val="24"/>
        </w:rPr>
        <w:t xml:space="preserve"> поселение Киришского муниципального района Ленинградской области</w:t>
      </w:r>
      <w:r w:rsidR="005D71ED">
        <w:rPr>
          <w:sz w:val="24"/>
          <w:szCs w:val="24"/>
        </w:rPr>
        <w:t xml:space="preserve"> на 2015-201</w:t>
      </w:r>
      <w:r w:rsidR="00265EA2">
        <w:rPr>
          <w:sz w:val="24"/>
          <w:szCs w:val="24"/>
        </w:rPr>
        <w:t>7</w:t>
      </w:r>
      <w:r w:rsidR="005D71ED">
        <w:rPr>
          <w:sz w:val="24"/>
          <w:szCs w:val="24"/>
        </w:rPr>
        <w:t xml:space="preserve"> годы</w:t>
      </w:r>
      <w:r w:rsidR="005D71ED" w:rsidRPr="001947C7">
        <w:rPr>
          <w:sz w:val="24"/>
          <w:szCs w:val="24"/>
        </w:rPr>
        <w:t>»</w:t>
      </w:r>
      <w:r w:rsidR="005D71ED">
        <w:rPr>
          <w:sz w:val="24"/>
          <w:szCs w:val="24"/>
        </w:rPr>
        <w:t>;</w:t>
      </w:r>
    </w:p>
    <w:p w:rsidR="005D71ED" w:rsidRDefault="005D71ED" w:rsidP="00FF1FF1">
      <w:pPr>
        <w:spacing w:after="120" w:line="276" w:lineRule="auto"/>
        <w:ind w:left="34"/>
        <w:jc w:val="both"/>
        <w:rPr>
          <w:sz w:val="24"/>
          <w:szCs w:val="24"/>
        </w:rPr>
      </w:pPr>
      <w:r>
        <w:rPr>
          <w:rStyle w:val="af4"/>
          <w:b w:val="0"/>
          <w:sz w:val="24"/>
          <w:szCs w:val="24"/>
        </w:rPr>
        <w:tab/>
        <w:t xml:space="preserve">К показателям (индикаторам) подпрограммы </w:t>
      </w:r>
      <w:r w:rsidRPr="001947C7">
        <w:rPr>
          <w:sz w:val="24"/>
          <w:szCs w:val="24"/>
        </w:rPr>
        <w:t>«</w:t>
      </w:r>
      <w:r>
        <w:rPr>
          <w:sz w:val="24"/>
          <w:szCs w:val="24"/>
        </w:rPr>
        <w:t>Энергосбережение и повышение энергетической эффективности на территории</w:t>
      </w:r>
      <w:r w:rsidRPr="001947C7">
        <w:rPr>
          <w:sz w:val="24"/>
          <w:szCs w:val="24"/>
        </w:rPr>
        <w:t xml:space="preserve"> муниципального образования </w:t>
      </w:r>
      <w:r w:rsidR="00265EA2">
        <w:rPr>
          <w:sz w:val="24"/>
          <w:szCs w:val="24"/>
        </w:rPr>
        <w:t xml:space="preserve">Кусинское сельское </w:t>
      </w:r>
      <w:r w:rsidRPr="001947C7">
        <w:rPr>
          <w:sz w:val="24"/>
          <w:szCs w:val="24"/>
        </w:rPr>
        <w:t xml:space="preserve"> поселение Киришского муниципального района Ленинградской области</w:t>
      </w:r>
      <w:r>
        <w:rPr>
          <w:sz w:val="24"/>
          <w:szCs w:val="24"/>
        </w:rPr>
        <w:t xml:space="preserve"> на 2015-201</w:t>
      </w:r>
      <w:r w:rsidR="00265EA2">
        <w:rPr>
          <w:sz w:val="24"/>
          <w:szCs w:val="24"/>
        </w:rPr>
        <w:t>7</w:t>
      </w:r>
      <w:r>
        <w:rPr>
          <w:sz w:val="24"/>
          <w:szCs w:val="24"/>
        </w:rPr>
        <w:t xml:space="preserve"> годы</w:t>
      </w:r>
      <w:r w:rsidRPr="001947C7">
        <w:rPr>
          <w:sz w:val="24"/>
          <w:szCs w:val="24"/>
        </w:rPr>
        <w:t>»</w:t>
      </w:r>
      <w:r>
        <w:rPr>
          <w:sz w:val="24"/>
          <w:szCs w:val="24"/>
        </w:rPr>
        <w:t xml:space="preserve"> относятся следующие:</w:t>
      </w:r>
    </w:p>
    <w:p w:rsidR="00971773" w:rsidRDefault="005D71ED" w:rsidP="006003B0">
      <w:pPr>
        <w:spacing w:after="120" w:line="276" w:lineRule="auto"/>
        <w:ind w:left="34"/>
        <w:jc w:val="both"/>
        <w:rPr>
          <w:sz w:val="24"/>
          <w:szCs w:val="24"/>
        </w:rPr>
      </w:pPr>
      <w:r w:rsidRPr="00001593">
        <w:rPr>
          <w:sz w:val="24"/>
          <w:szCs w:val="24"/>
        </w:rPr>
        <w:t>-</w:t>
      </w:r>
      <w:r w:rsidR="00971773">
        <w:rPr>
          <w:sz w:val="24"/>
          <w:szCs w:val="24"/>
        </w:rPr>
        <w:t xml:space="preserve"> </w:t>
      </w:r>
      <w:r w:rsidRPr="00001593">
        <w:rPr>
          <w:sz w:val="24"/>
          <w:szCs w:val="24"/>
        </w:rPr>
        <w:t>экономия электрической энергии (уличное освеще</w:t>
      </w:r>
      <w:r w:rsidR="00265EA2">
        <w:rPr>
          <w:sz w:val="24"/>
          <w:szCs w:val="24"/>
        </w:rPr>
        <w:t>ние</w:t>
      </w:r>
      <w:r w:rsidRPr="00001593">
        <w:rPr>
          <w:sz w:val="24"/>
          <w:szCs w:val="24"/>
        </w:rPr>
        <w:t>) в натуральном выражении;</w:t>
      </w:r>
      <w:r w:rsidR="005B2DF7" w:rsidRPr="005B2DF7">
        <w:rPr>
          <w:sz w:val="24"/>
          <w:szCs w:val="24"/>
        </w:rPr>
        <w:t xml:space="preserve"> </w:t>
      </w:r>
    </w:p>
    <w:p w:rsidR="00A07AF2" w:rsidRDefault="00A07AF2" w:rsidP="00A07AF2">
      <w:pPr>
        <w:spacing w:after="120" w:line="276" w:lineRule="auto"/>
        <w:ind w:left="34"/>
        <w:jc w:val="both"/>
        <w:rPr>
          <w:sz w:val="24"/>
          <w:szCs w:val="24"/>
        </w:rPr>
      </w:pPr>
      <w:r>
        <w:rPr>
          <w:sz w:val="24"/>
          <w:szCs w:val="24"/>
        </w:rPr>
        <w:t xml:space="preserve">- количество замененных приборов учета электрической энергии в муниципальном жилфонде д. </w:t>
      </w:r>
      <w:proofErr w:type="gramStart"/>
      <w:r>
        <w:rPr>
          <w:sz w:val="24"/>
          <w:szCs w:val="24"/>
        </w:rPr>
        <w:t>Кусино</w:t>
      </w:r>
      <w:proofErr w:type="gramEnd"/>
      <w:r>
        <w:rPr>
          <w:sz w:val="24"/>
          <w:szCs w:val="24"/>
        </w:rPr>
        <w:t xml:space="preserve"> </w:t>
      </w:r>
    </w:p>
    <w:p w:rsidR="00A07AF2" w:rsidRPr="00A07AF2" w:rsidRDefault="00A07AF2" w:rsidP="00A07AF2">
      <w:pPr>
        <w:spacing w:after="120" w:line="276" w:lineRule="auto"/>
        <w:ind w:left="34"/>
        <w:jc w:val="both"/>
        <w:rPr>
          <w:sz w:val="24"/>
          <w:szCs w:val="24"/>
        </w:rPr>
      </w:pPr>
      <w:r>
        <w:rPr>
          <w:color w:val="FF0000"/>
          <w:sz w:val="24"/>
          <w:szCs w:val="24"/>
        </w:rPr>
        <w:t xml:space="preserve">- замена кровельного покрытия котельной д. </w:t>
      </w:r>
      <w:proofErr w:type="gramStart"/>
      <w:r>
        <w:rPr>
          <w:color w:val="FF0000"/>
          <w:sz w:val="24"/>
          <w:szCs w:val="24"/>
        </w:rPr>
        <w:t>Кусино</w:t>
      </w:r>
      <w:proofErr w:type="gramEnd"/>
      <w:r>
        <w:rPr>
          <w:color w:val="FF0000"/>
          <w:sz w:val="24"/>
          <w:szCs w:val="24"/>
        </w:rPr>
        <w:t>, площадью 300 кв. м</w:t>
      </w:r>
      <w:r>
        <w:rPr>
          <w:sz w:val="24"/>
          <w:szCs w:val="24"/>
        </w:rPr>
        <w:t>.</w:t>
      </w:r>
    </w:p>
    <w:p w:rsidR="00971773" w:rsidRDefault="005D71ED" w:rsidP="00FF1FF1">
      <w:pPr>
        <w:spacing w:line="276" w:lineRule="auto"/>
        <w:jc w:val="both"/>
        <w:rPr>
          <w:sz w:val="24"/>
          <w:szCs w:val="24"/>
        </w:rPr>
      </w:pPr>
      <w:r>
        <w:tab/>
      </w:r>
      <w:r>
        <w:rPr>
          <w:rStyle w:val="af4"/>
          <w:b w:val="0"/>
          <w:sz w:val="24"/>
          <w:szCs w:val="24"/>
        </w:rPr>
        <w:t xml:space="preserve">К показателям (индикаторам) подпрограммы </w:t>
      </w:r>
      <w:r w:rsidRPr="001947C7">
        <w:rPr>
          <w:sz w:val="24"/>
          <w:szCs w:val="24"/>
        </w:rPr>
        <w:t>«</w:t>
      </w:r>
      <w:r>
        <w:rPr>
          <w:sz w:val="24"/>
          <w:szCs w:val="24"/>
        </w:rPr>
        <w:t>Водоснабжение и водоотведение на территории</w:t>
      </w:r>
      <w:r w:rsidRPr="001947C7">
        <w:rPr>
          <w:sz w:val="24"/>
          <w:szCs w:val="24"/>
        </w:rPr>
        <w:t xml:space="preserve"> муниципального образования </w:t>
      </w:r>
      <w:r w:rsidR="00DE05EF">
        <w:rPr>
          <w:sz w:val="24"/>
          <w:szCs w:val="24"/>
        </w:rPr>
        <w:t xml:space="preserve">Кусинское сельское </w:t>
      </w:r>
      <w:r w:rsidRPr="001947C7">
        <w:rPr>
          <w:sz w:val="24"/>
          <w:szCs w:val="24"/>
        </w:rPr>
        <w:t xml:space="preserve"> поселение Киришского муниципального района Ленинградской области»</w:t>
      </w:r>
      <w:r w:rsidRPr="00EB68A6">
        <w:rPr>
          <w:sz w:val="24"/>
          <w:szCs w:val="24"/>
        </w:rPr>
        <w:t xml:space="preserve"> </w:t>
      </w:r>
      <w:r>
        <w:rPr>
          <w:sz w:val="24"/>
          <w:szCs w:val="24"/>
        </w:rPr>
        <w:t>относятся следующие:</w:t>
      </w:r>
    </w:p>
    <w:p w:rsidR="00A07AF2" w:rsidRDefault="00A07AF2" w:rsidP="00A07AF2">
      <w:pPr>
        <w:autoSpaceDE w:val="0"/>
        <w:autoSpaceDN w:val="0"/>
        <w:adjustRightInd w:val="0"/>
        <w:spacing w:line="276" w:lineRule="auto"/>
        <w:jc w:val="both"/>
        <w:rPr>
          <w:color w:val="FF0000"/>
          <w:sz w:val="24"/>
          <w:szCs w:val="24"/>
        </w:rPr>
      </w:pPr>
      <w:r>
        <w:rPr>
          <w:color w:val="FF0000"/>
          <w:sz w:val="24"/>
          <w:szCs w:val="24"/>
        </w:rPr>
        <w:t xml:space="preserve">- </w:t>
      </w:r>
      <w:r w:rsidRPr="00CB4D9B">
        <w:rPr>
          <w:color w:val="FF0000"/>
          <w:sz w:val="24"/>
          <w:szCs w:val="24"/>
        </w:rPr>
        <w:t xml:space="preserve">Предпроектные исследования, проектирование  реконструкции (строительства) очистных сооружений д. </w:t>
      </w:r>
      <w:proofErr w:type="gramStart"/>
      <w:r w:rsidRPr="00CB4D9B">
        <w:rPr>
          <w:color w:val="FF0000"/>
          <w:sz w:val="24"/>
          <w:szCs w:val="24"/>
        </w:rPr>
        <w:t>Кусино</w:t>
      </w:r>
      <w:proofErr w:type="gramEnd"/>
      <w:r>
        <w:rPr>
          <w:color w:val="FF0000"/>
          <w:sz w:val="24"/>
          <w:szCs w:val="24"/>
        </w:rPr>
        <w:t>;</w:t>
      </w:r>
    </w:p>
    <w:p w:rsidR="00A07AF2" w:rsidRPr="00CB4D9B" w:rsidRDefault="00A07AF2" w:rsidP="00A07AF2">
      <w:pPr>
        <w:autoSpaceDE w:val="0"/>
        <w:autoSpaceDN w:val="0"/>
        <w:adjustRightInd w:val="0"/>
        <w:spacing w:line="276" w:lineRule="auto"/>
        <w:jc w:val="both"/>
        <w:rPr>
          <w:color w:val="FF0000"/>
          <w:sz w:val="24"/>
          <w:szCs w:val="24"/>
        </w:rPr>
      </w:pPr>
      <w:r w:rsidRPr="00CB4D9B">
        <w:rPr>
          <w:color w:val="FF0000"/>
          <w:sz w:val="24"/>
          <w:szCs w:val="24"/>
        </w:rPr>
        <w:t xml:space="preserve"> </w:t>
      </w:r>
    </w:p>
    <w:p w:rsidR="005D71ED" w:rsidRPr="00CB3BC4" w:rsidRDefault="00A07AF2" w:rsidP="00FF1FF1">
      <w:pPr>
        <w:autoSpaceDE w:val="0"/>
        <w:autoSpaceDN w:val="0"/>
        <w:adjustRightInd w:val="0"/>
        <w:spacing w:line="276" w:lineRule="auto"/>
        <w:jc w:val="both"/>
        <w:rPr>
          <w:color w:val="FF0000"/>
          <w:sz w:val="24"/>
          <w:szCs w:val="24"/>
        </w:rPr>
      </w:pPr>
      <w:r w:rsidRPr="00FF1FF1">
        <w:rPr>
          <w:sz w:val="24"/>
          <w:szCs w:val="24"/>
        </w:rPr>
        <w:t xml:space="preserve">- </w:t>
      </w:r>
      <w:r w:rsidRPr="00FF1FF1">
        <w:rPr>
          <w:color w:val="FF0000"/>
          <w:sz w:val="24"/>
          <w:szCs w:val="24"/>
        </w:rPr>
        <w:t>доля отремонтированных  сетей водоснабжения  по отношению  к общей протяженности сетей водоснабжения;</w:t>
      </w:r>
    </w:p>
    <w:p w:rsidR="005D71ED" w:rsidRPr="00CB3BC4" w:rsidRDefault="005D71ED" w:rsidP="00FF1FF1">
      <w:pPr>
        <w:pStyle w:val="10"/>
        <w:spacing w:before="0" w:line="276" w:lineRule="auto"/>
        <w:jc w:val="center"/>
        <w:rPr>
          <w:b/>
          <w:color w:val="FF0000"/>
          <w:sz w:val="24"/>
          <w:szCs w:val="24"/>
        </w:rPr>
      </w:pPr>
      <w:bookmarkStart w:id="1" w:name="_Toc370200333"/>
    </w:p>
    <w:p w:rsidR="005D71ED" w:rsidRDefault="005D71ED" w:rsidP="00FF1FF1">
      <w:pPr>
        <w:pStyle w:val="10"/>
        <w:spacing w:before="0" w:line="276" w:lineRule="auto"/>
        <w:jc w:val="center"/>
        <w:rPr>
          <w:b/>
          <w:sz w:val="24"/>
          <w:szCs w:val="24"/>
        </w:rPr>
      </w:pPr>
      <w:r w:rsidRPr="000E37AA">
        <w:rPr>
          <w:b/>
          <w:sz w:val="24"/>
          <w:szCs w:val="24"/>
        </w:rPr>
        <w:t xml:space="preserve">5. Характеристика основных мероприятий </w:t>
      </w:r>
      <w:r>
        <w:rPr>
          <w:b/>
          <w:sz w:val="24"/>
          <w:szCs w:val="24"/>
        </w:rPr>
        <w:t>Муниципальной</w:t>
      </w:r>
      <w:r w:rsidRPr="000E37AA">
        <w:rPr>
          <w:b/>
          <w:sz w:val="24"/>
          <w:szCs w:val="24"/>
        </w:rPr>
        <w:t xml:space="preserve"> программы с указанием сроков их реализации и ожидаемых результатов</w:t>
      </w:r>
      <w:bookmarkEnd w:id="1"/>
      <w:r>
        <w:rPr>
          <w:b/>
          <w:sz w:val="24"/>
          <w:szCs w:val="24"/>
        </w:rPr>
        <w:t>.</w:t>
      </w:r>
    </w:p>
    <w:p w:rsidR="005D71ED" w:rsidRDefault="005D71ED" w:rsidP="00FF1FF1">
      <w:pPr>
        <w:spacing w:line="276" w:lineRule="auto"/>
      </w:pPr>
    </w:p>
    <w:p w:rsidR="005D71ED" w:rsidRDefault="005D71ED" w:rsidP="00FF1FF1">
      <w:pPr>
        <w:spacing w:line="276" w:lineRule="auto"/>
        <w:jc w:val="both"/>
        <w:rPr>
          <w:sz w:val="24"/>
          <w:szCs w:val="24"/>
        </w:rPr>
      </w:pPr>
      <w:r w:rsidRPr="00DA23D8">
        <w:rPr>
          <w:sz w:val="24"/>
          <w:szCs w:val="24"/>
        </w:rPr>
        <w:tab/>
        <w:t>Перечень мероприятий Муниципальной программы сформирован в соответствии с основными целями и задачами</w:t>
      </w:r>
      <w:r>
        <w:rPr>
          <w:sz w:val="24"/>
          <w:szCs w:val="24"/>
        </w:rPr>
        <w:t xml:space="preserve">, </w:t>
      </w:r>
      <w:r w:rsidRPr="00DA23D8">
        <w:rPr>
          <w:sz w:val="24"/>
          <w:szCs w:val="24"/>
        </w:rPr>
        <w:t xml:space="preserve"> поставленными в Муниципальной программе</w:t>
      </w:r>
      <w:r>
        <w:rPr>
          <w:sz w:val="24"/>
          <w:szCs w:val="24"/>
        </w:rPr>
        <w:t xml:space="preserve"> и требованиями действующих нормативных документов.</w:t>
      </w:r>
    </w:p>
    <w:p w:rsidR="005D71ED" w:rsidRPr="00F46F90" w:rsidRDefault="005D71ED" w:rsidP="00FF1FF1">
      <w:pPr>
        <w:pStyle w:val="ConsPlusNormal"/>
        <w:spacing w:line="276" w:lineRule="auto"/>
        <w:ind w:firstLine="567"/>
        <w:jc w:val="both"/>
        <w:rPr>
          <w:rFonts w:ascii="Times New Roman" w:hAnsi="Times New Roman" w:cs="Times New Roman"/>
          <w:sz w:val="24"/>
          <w:szCs w:val="24"/>
          <w:lang w:eastAsia="en-US"/>
        </w:rPr>
      </w:pPr>
      <w:r w:rsidRPr="00DA23D8">
        <w:rPr>
          <w:rFonts w:ascii="Times New Roman" w:hAnsi="Times New Roman" w:cs="Times New Roman"/>
          <w:sz w:val="24"/>
          <w:szCs w:val="24"/>
        </w:rPr>
        <w:tab/>
      </w:r>
      <w:r w:rsidRPr="00DA23D8">
        <w:rPr>
          <w:rFonts w:ascii="Times New Roman" w:hAnsi="Times New Roman" w:cs="Times New Roman"/>
          <w:sz w:val="24"/>
          <w:szCs w:val="24"/>
          <w:lang w:eastAsia="en-US"/>
        </w:rPr>
        <w:t xml:space="preserve">Основные мероприятия </w:t>
      </w:r>
      <w:r>
        <w:rPr>
          <w:rFonts w:ascii="Times New Roman" w:hAnsi="Times New Roman" w:cs="Times New Roman"/>
          <w:sz w:val="24"/>
          <w:szCs w:val="24"/>
          <w:lang w:eastAsia="en-US"/>
        </w:rPr>
        <w:t>Муниципальной</w:t>
      </w:r>
      <w:r w:rsidRPr="00DA23D8">
        <w:rPr>
          <w:rFonts w:ascii="Times New Roman" w:hAnsi="Times New Roman" w:cs="Times New Roman"/>
          <w:sz w:val="24"/>
          <w:szCs w:val="24"/>
          <w:lang w:eastAsia="en-US"/>
        </w:rPr>
        <w:t xml:space="preserve"> программы в разрезе подпрограмм </w:t>
      </w:r>
      <w:r w:rsidRPr="00F46F90">
        <w:rPr>
          <w:rFonts w:ascii="Times New Roman" w:hAnsi="Times New Roman" w:cs="Times New Roman"/>
          <w:sz w:val="24"/>
          <w:szCs w:val="24"/>
          <w:lang w:eastAsia="en-US"/>
        </w:rPr>
        <w:t xml:space="preserve">приведены в табл. 1 </w:t>
      </w:r>
      <w:r w:rsidRPr="00F46F90">
        <w:rPr>
          <w:rFonts w:ascii="Times New Roman" w:hAnsi="Times New Roman" w:cs="Times New Roman"/>
          <w:sz w:val="24"/>
          <w:szCs w:val="24"/>
        </w:rPr>
        <w:t>Приложения 1 к настоящей Муниципальной программе</w:t>
      </w:r>
      <w:r w:rsidRPr="00F46F90">
        <w:rPr>
          <w:rFonts w:ascii="Times New Roman" w:hAnsi="Times New Roman" w:cs="Times New Roman"/>
          <w:sz w:val="24"/>
          <w:szCs w:val="24"/>
          <w:lang w:eastAsia="en-US"/>
        </w:rPr>
        <w:t>.</w:t>
      </w:r>
    </w:p>
    <w:p w:rsidR="005D71ED" w:rsidRDefault="005D71ED" w:rsidP="00FF1FF1">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В состав Подпрограммы 1 вошли следующие мероприятия:</w:t>
      </w:r>
    </w:p>
    <w:p w:rsidR="00971773" w:rsidRDefault="00971773" w:rsidP="00FF1FF1">
      <w:pPr>
        <w:pStyle w:val="ConsPlusNormal"/>
        <w:spacing w:line="276" w:lineRule="auto"/>
        <w:ind w:firstLine="0"/>
        <w:jc w:val="both"/>
        <w:rPr>
          <w:rFonts w:ascii="Times New Roman" w:hAnsi="Times New Roman" w:cs="Times New Roman"/>
          <w:sz w:val="24"/>
          <w:szCs w:val="24"/>
          <w:lang w:eastAsia="en-US"/>
        </w:rPr>
      </w:pPr>
    </w:p>
    <w:p w:rsidR="005D71ED" w:rsidRPr="004C2820" w:rsidRDefault="005D71ED" w:rsidP="00FF1FF1">
      <w:pPr>
        <w:pStyle w:val="ConsPlusNormal"/>
        <w:spacing w:line="276" w:lineRule="auto"/>
        <w:ind w:firstLine="0"/>
        <w:jc w:val="both"/>
        <w:rPr>
          <w:rFonts w:ascii="Times New Roman" w:hAnsi="Times New Roman" w:cs="Times New Roman"/>
          <w:sz w:val="24"/>
          <w:szCs w:val="24"/>
          <w:lang w:eastAsia="en-US"/>
        </w:rPr>
      </w:pPr>
      <w:r w:rsidRPr="004C2820">
        <w:rPr>
          <w:rFonts w:ascii="Times New Roman" w:hAnsi="Times New Roman" w:cs="Times New Roman"/>
          <w:sz w:val="24"/>
          <w:szCs w:val="24"/>
          <w:lang w:eastAsia="en-US"/>
        </w:rPr>
        <w:t>- мероприятия по техническ</w:t>
      </w:r>
      <w:r w:rsidR="00971773">
        <w:rPr>
          <w:rFonts w:ascii="Times New Roman" w:hAnsi="Times New Roman" w:cs="Times New Roman"/>
          <w:sz w:val="24"/>
          <w:szCs w:val="24"/>
          <w:lang w:eastAsia="en-US"/>
        </w:rPr>
        <w:t xml:space="preserve">ому обслуживанию </w:t>
      </w:r>
      <w:r w:rsidRPr="004C2820">
        <w:rPr>
          <w:rFonts w:ascii="Times New Roman" w:hAnsi="Times New Roman" w:cs="Times New Roman"/>
          <w:sz w:val="24"/>
          <w:szCs w:val="24"/>
          <w:lang w:eastAsia="en-US"/>
        </w:rPr>
        <w:t>объектов;</w:t>
      </w:r>
    </w:p>
    <w:p w:rsidR="00971773" w:rsidRDefault="00971773" w:rsidP="00FF1FF1">
      <w:pPr>
        <w:pStyle w:val="ConsPlusNormal"/>
        <w:spacing w:line="276" w:lineRule="auto"/>
        <w:ind w:firstLine="0"/>
        <w:jc w:val="both"/>
        <w:rPr>
          <w:rFonts w:ascii="Times New Roman" w:hAnsi="Times New Roman" w:cs="Times New Roman"/>
          <w:sz w:val="24"/>
          <w:szCs w:val="24"/>
          <w:lang w:eastAsia="en-US"/>
        </w:rPr>
      </w:pPr>
    </w:p>
    <w:p w:rsidR="005D71ED" w:rsidRPr="004C2820" w:rsidRDefault="005D71ED" w:rsidP="00FF1FF1">
      <w:pPr>
        <w:pStyle w:val="ConsPlusNormal"/>
        <w:spacing w:line="276" w:lineRule="auto"/>
        <w:ind w:firstLine="0"/>
        <w:jc w:val="both"/>
        <w:rPr>
          <w:rFonts w:ascii="Times New Roman" w:hAnsi="Times New Roman" w:cs="Times New Roman"/>
          <w:sz w:val="24"/>
          <w:szCs w:val="24"/>
          <w:lang w:eastAsia="en-US"/>
        </w:rPr>
      </w:pPr>
      <w:r w:rsidRPr="004C2820">
        <w:rPr>
          <w:rFonts w:ascii="Times New Roman" w:hAnsi="Times New Roman" w:cs="Times New Roman"/>
          <w:sz w:val="24"/>
          <w:szCs w:val="24"/>
          <w:lang w:eastAsia="en-US"/>
        </w:rPr>
        <w:lastRenderedPageBreak/>
        <w:tab/>
        <w:t xml:space="preserve">В состав Подпрограммы 2 вошли следующие мероприятия: </w:t>
      </w:r>
    </w:p>
    <w:p w:rsidR="005D71ED" w:rsidRDefault="005D71ED" w:rsidP="00FF1FF1">
      <w:pPr>
        <w:pStyle w:val="ConsPlusNormal"/>
        <w:spacing w:line="276" w:lineRule="auto"/>
        <w:ind w:firstLine="0"/>
        <w:jc w:val="both"/>
        <w:rPr>
          <w:rFonts w:ascii="Times New Roman" w:hAnsi="Times New Roman" w:cs="Times New Roman"/>
          <w:sz w:val="24"/>
          <w:szCs w:val="24"/>
          <w:lang w:eastAsia="en-US"/>
        </w:rPr>
      </w:pPr>
      <w:r w:rsidRPr="004C2820">
        <w:rPr>
          <w:rFonts w:ascii="Times New Roman" w:hAnsi="Times New Roman" w:cs="Times New Roman"/>
          <w:sz w:val="24"/>
          <w:szCs w:val="24"/>
          <w:lang w:eastAsia="en-US"/>
        </w:rPr>
        <w:t>- мероприятия по модернизации сетей водоснабжения и водоотведения;</w:t>
      </w:r>
    </w:p>
    <w:p w:rsidR="00CB3BC4" w:rsidRDefault="00CB3BC4" w:rsidP="00FF1FF1">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мероприятия по ремонту сетей водоснабжения </w:t>
      </w:r>
    </w:p>
    <w:p w:rsidR="0031155E" w:rsidRDefault="00971773" w:rsidP="00FF1FF1">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проектирование работ по реконструкции/строительству новых очистных сооружений </w:t>
      </w:r>
    </w:p>
    <w:p w:rsidR="00971773" w:rsidRPr="004C2820" w:rsidRDefault="0031155E" w:rsidP="00FF1FF1">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 </w:t>
      </w:r>
      <w:proofErr w:type="gramStart"/>
      <w:r>
        <w:rPr>
          <w:rFonts w:ascii="Times New Roman" w:hAnsi="Times New Roman" w:cs="Times New Roman"/>
          <w:sz w:val="24"/>
          <w:szCs w:val="24"/>
          <w:lang w:eastAsia="en-US"/>
        </w:rPr>
        <w:t>Кусино</w:t>
      </w:r>
      <w:proofErr w:type="gramEnd"/>
    </w:p>
    <w:p w:rsidR="005D71ED" w:rsidRPr="00BB5C01" w:rsidRDefault="005D71ED" w:rsidP="00FF1FF1">
      <w:pPr>
        <w:autoSpaceDE w:val="0"/>
        <w:autoSpaceDN w:val="0"/>
        <w:adjustRightInd w:val="0"/>
        <w:spacing w:line="276" w:lineRule="auto"/>
        <w:ind w:firstLine="540"/>
        <w:jc w:val="both"/>
        <w:rPr>
          <w:sz w:val="24"/>
          <w:szCs w:val="24"/>
        </w:rPr>
      </w:pPr>
      <w:r w:rsidRPr="00BB5C01">
        <w:rPr>
          <w:sz w:val="24"/>
          <w:szCs w:val="24"/>
        </w:rPr>
        <w:t xml:space="preserve">Ожидаемыми результатами от реализации Подпрограмм 1 и 2 </w:t>
      </w:r>
      <w:r>
        <w:rPr>
          <w:sz w:val="24"/>
          <w:szCs w:val="24"/>
        </w:rPr>
        <w:t>будут являться</w:t>
      </w:r>
      <w:r w:rsidRPr="00BB5C01">
        <w:rPr>
          <w:sz w:val="24"/>
          <w:szCs w:val="24"/>
        </w:rPr>
        <w:t>:</w:t>
      </w:r>
    </w:p>
    <w:p w:rsidR="005D71ED" w:rsidRPr="00BB5C01" w:rsidRDefault="005D71ED" w:rsidP="00FF1FF1">
      <w:pPr>
        <w:autoSpaceDE w:val="0"/>
        <w:autoSpaceDN w:val="0"/>
        <w:adjustRightInd w:val="0"/>
        <w:spacing w:line="276" w:lineRule="auto"/>
        <w:jc w:val="both"/>
        <w:rPr>
          <w:sz w:val="24"/>
          <w:szCs w:val="24"/>
        </w:rPr>
      </w:pPr>
      <w:r w:rsidRPr="00BB5C01">
        <w:rPr>
          <w:sz w:val="24"/>
          <w:szCs w:val="24"/>
        </w:rPr>
        <w:t>- повышение эффективности энергопотребления путем внедрения современных энергосберегающих технологий;</w:t>
      </w:r>
    </w:p>
    <w:p w:rsidR="005D71ED" w:rsidRPr="00BB5C01" w:rsidRDefault="005D71ED" w:rsidP="00FF1FF1">
      <w:pPr>
        <w:autoSpaceDE w:val="0"/>
        <w:autoSpaceDN w:val="0"/>
        <w:adjustRightInd w:val="0"/>
        <w:spacing w:line="276" w:lineRule="auto"/>
        <w:jc w:val="both"/>
        <w:rPr>
          <w:sz w:val="24"/>
          <w:szCs w:val="24"/>
        </w:rPr>
      </w:pPr>
      <w:r w:rsidRPr="00BB5C01">
        <w:rPr>
          <w:sz w:val="24"/>
          <w:szCs w:val="24"/>
        </w:rPr>
        <w:t>- замена изношенного, морально и физически устаревшего оборудования и инженерных коммуникаций;</w:t>
      </w:r>
    </w:p>
    <w:p w:rsidR="00971773" w:rsidRPr="00BB5C01" w:rsidRDefault="005D71ED" w:rsidP="00CB3BC4">
      <w:pPr>
        <w:autoSpaceDE w:val="0"/>
        <w:autoSpaceDN w:val="0"/>
        <w:adjustRightInd w:val="0"/>
        <w:spacing w:line="276" w:lineRule="auto"/>
        <w:jc w:val="both"/>
        <w:rPr>
          <w:sz w:val="24"/>
          <w:szCs w:val="24"/>
        </w:rPr>
      </w:pPr>
      <w:r w:rsidRPr="00BB5C01">
        <w:rPr>
          <w:sz w:val="24"/>
          <w:szCs w:val="24"/>
        </w:rPr>
        <w:t>- снижение затратной части на оплату потребленных энергоресурсов;</w:t>
      </w:r>
    </w:p>
    <w:p w:rsidR="005D71ED" w:rsidRPr="00EF5A3A" w:rsidRDefault="005D71ED" w:rsidP="00CB3BC4">
      <w:pPr>
        <w:pStyle w:val="ConsPlusNormal"/>
        <w:spacing w:line="276" w:lineRule="auto"/>
        <w:ind w:firstLine="708"/>
        <w:jc w:val="both"/>
        <w:rPr>
          <w:rFonts w:ascii="Times New Roman" w:hAnsi="Times New Roman" w:cs="Times New Roman"/>
          <w:color w:val="FF0000"/>
          <w:sz w:val="24"/>
          <w:szCs w:val="24"/>
          <w:lang w:eastAsia="en-US"/>
        </w:rPr>
      </w:pPr>
      <w:r w:rsidRPr="00EF5A3A">
        <w:rPr>
          <w:rFonts w:ascii="Times New Roman" w:hAnsi="Times New Roman" w:cs="Times New Roman"/>
          <w:bCs/>
          <w:sz w:val="24"/>
          <w:szCs w:val="24"/>
          <w:lang w:eastAsia="en-US"/>
        </w:rPr>
        <w:t xml:space="preserve">Для финансирования мероприятий </w:t>
      </w:r>
      <w:r w:rsidRPr="00EF5A3A">
        <w:rPr>
          <w:rFonts w:ascii="Times New Roman" w:hAnsi="Times New Roman" w:cs="Times New Roman"/>
          <w:sz w:val="24"/>
          <w:szCs w:val="24"/>
          <w:lang w:eastAsia="en-US"/>
        </w:rPr>
        <w:t xml:space="preserve">Подпрограммы 1 </w:t>
      </w:r>
      <w:r w:rsidRPr="00EF5A3A">
        <w:rPr>
          <w:rFonts w:ascii="Times New Roman" w:hAnsi="Times New Roman" w:cs="Times New Roman"/>
          <w:bCs/>
          <w:sz w:val="24"/>
          <w:szCs w:val="24"/>
          <w:lang w:eastAsia="en-US"/>
        </w:rPr>
        <w:t xml:space="preserve">за период </w:t>
      </w:r>
      <w:r w:rsidR="00971773" w:rsidRPr="001601B7">
        <w:rPr>
          <w:rFonts w:ascii="Times New Roman" w:hAnsi="Times New Roman" w:cs="Times New Roman"/>
          <w:bCs/>
          <w:sz w:val="24"/>
          <w:szCs w:val="24"/>
          <w:lang w:eastAsia="en-US"/>
        </w:rPr>
        <w:t>2015-2017</w:t>
      </w:r>
      <w:r w:rsidRPr="00EF5A3A">
        <w:rPr>
          <w:rFonts w:ascii="Times New Roman" w:hAnsi="Times New Roman" w:cs="Times New Roman"/>
          <w:bCs/>
          <w:sz w:val="24"/>
          <w:szCs w:val="24"/>
          <w:lang w:eastAsia="en-US"/>
        </w:rPr>
        <w:t xml:space="preserve"> годы </w:t>
      </w:r>
      <w:r w:rsidRPr="00B3373A">
        <w:rPr>
          <w:rFonts w:ascii="Times New Roman" w:hAnsi="Times New Roman" w:cs="Times New Roman"/>
          <w:bCs/>
          <w:sz w:val="24"/>
          <w:szCs w:val="24"/>
          <w:lang w:eastAsia="en-US"/>
        </w:rPr>
        <w:t xml:space="preserve">потребуется </w:t>
      </w:r>
      <w:r w:rsidR="0040672F">
        <w:rPr>
          <w:rFonts w:ascii="Times New Roman" w:hAnsi="Times New Roman" w:cs="Times New Roman"/>
          <w:sz w:val="24"/>
          <w:szCs w:val="24"/>
        </w:rPr>
        <w:t>2473,55</w:t>
      </w:r>
      <w:r w:rsidRPr="001601B7">
        <w:rPr>
          <w:rFonts w:ascii="Times New Roman" w:hAnsi="Times New Roman" w:cs="Times New Roman"/>
          <w:sz w:val="24"/>
          <w:szCs w:val="24"/>
          <w:lang w:eastAsia="en-US"/>
        </w:rPr>
        <w:t xml:space="preserve"> </w:t>
      </w:r>
      <w:r w:rsidRPr="001601B7">
        <w:rPr>
          <w:rFonts w:ascii="Times New Roman" w:hAnsi="Times New Roman" w:cs="Times New Roman"/>
          <w:bCs/>
          <w:sz w:val="24"/>
          <w:szCs w:val="24"/>
          <w:lang w:eastAsia="en-US"/>
        </w:rPr>
        <w:t>тыс. рублей</w:t>
      </w:r>
      <w:r w:rsidRPr="00B3373A">
        <w:rPr>
          <w:rFonts w:ascii="Times New Roman" w:hAnsi="Times New Roman" w:cs="Times New Roman"/>
          <w:bCs/>
          <w:sz w:val="24"/>
          <w:szCs w:val="24"/>
          <w:lang w:eastAsia="en-US"/>
        </w:rPr>
        <w:t xml:space="preserve"> в ценах соответствующих лет за счет средств бюджета</w:t>
      </w:r>
      <w:r w:rsidRPr="00EF5A3A">
        <w:rPr>
          <w:rFonts w:ascii="Times New Roman" w:hAnsi="Times New Roman" w:cs="Times New Roman"/>
          <w:bCs/>
          <w:sz w:val="24"/>
          <w:szCs w:val="24"/>
          <w:lang w:eastAsia="en-US"/>
        </w:rPr>
        <w:t xml:space="preserve"> муниципального образования </w:t>
      </w:r>
      <w:r w:rsidR="00971773">
        <w:rPr>
          <w:rFonts w:ascii="Times New Roman" w:hAnsi="Times New Roman" w:cs="Times New Roman"/>
          <w:bCs/>
          <w:sz w:val="24"/>
          <w:szCs w:val="24"/>
          <w:lang w:eastAsia="en-US"/>
        </w:rPr>
        <w:t xml:space="preserve">Кусинское сельское </w:t>
      </w:r>
      <w:r w:rsidRPr="00EF5A3A">
        <w:rPr>
          <w:rFonts w:ascii="Times New Roman" w:hAnsi="Times New Roman" w:cs="Times New Roman"/>
          <w:bCs/>
          <w:sz w:val="24"/>
          <w:szCs w:val="24"/>
          <w:lang w:eastAsia="en-US"/>
        </w:rPr>
        <w:t xml:space="preserve"> поселение Киришского муниципального района Ленинградской области.</w:t>
      </w:r>
    </w:p>
    <w:p w:rsidR="005D71ED" w:rsidRDefault="005D71ED" w:rsidP="00CB3BC4">
      <w:pPr>
        <w:pStyle w:val="ConsPlusNormal"/>
        <w:spacing w:line="276" w:lineRule="auto"/>
        <w:ind w:firstLine="708"/>
        <w:jc w:val="both"/>
        <w:rPr>
          <w:rFonts w:ascii="Times New Roman" w:hAnsi="Times New Roman" w:cs="Times New Roman"/>
          <w:bCs/>
          <w:sz w:val="24"/>
          <w:szCs w:val="24"/>
          <w:lang w:eastAsia="en-US"/>
        </w:rPr>
      </w:pPr>
      <w:r w:rsidRPr="00EF5A3A">
        <w:rPr>
          <w:rFonts w:ascii="Times New Roman" w:hAnsi="Times New Roman" w:cs="Times New Roman"/>
          <w:bCs/>
          <w:sz w:val="24"/>
          <w:szCs w:val="24"/>
          <w:lang w:eastAsia="en-US"/>
        </w:rPr>
        <w:t xml:space="preserve">Для финансирования мероприятий </w:t>
      </w:r>
      <w:r w:rsidRPr="00EF5A3A">
        <w:rPr>
          <w:rFonts w:ascii="Times New Roman" w:hAnsi="Times New Roman" w:cs="Times New Roman"/>
          <w:sz w:val="24"/>
          <w:szCs w:val="24"/>
          <w:lang w:eastAsia="en-US"/>
        </w:rPr>
        <w:t xml:space="preserve">Подпрограммы </w:t>
      </w:r>
      <w:r>
        <w:rPr>
          <w:rFonts w:ascii="Times New Roman" w:hAnsi="Times New Roman" w:cs="Times New Roman"/>
          <w:sz w:val="24"/>
          <w:szCs w:val="24"/>
          <w:lang w:eastAsia="en-US"/>
        </w:rPr>
        <w:t>2</w:t>
      </w:r>
      <w:r w:rsidRPr="00EF5A3A">
        <w:rPr>
          <w:rFonts w:ascii="Times New Roman" w:hAnsi="Times New Roman" w:cs="Times New Roman"/>
          <w:sz w:val="24"/>
          <w:szCs w:val="24"/>
          <w:lang w:eastAsia="en-US"/>
        </w:rPr>
        <w:t xml:space="preserve"> </w:t>
      </w:r>
      <w:r w:rsidRPr="00EF5A3A">
        <w:rPr>
          <w:rFonts w:ascii="Times New Roman" w:hAnsi="Times New Roman" w:cs="Times New Roman"/>
          <w:bCs/>
          <w:sz w:val="24"/>
          <w:szCs w:val="24"/>
          <w:lang w:eastAsia="en-US"/>
        </w:rPr>
        <w:t xml:space="preserve">за период </w:t>
      </w:r>
      <w:r w:rsidR="00971773" w:rsidRPr="001601B7">
        <w:rPr>
          <w:rFonts w:ascii="Times New Roman" w:hAnsi="Times New Roman" w:cs="Times New Roman"/>
          <w:bCs/>
          <w:sz w:val="24"/>
          <w:szCs w:val="24"/>
          <w:lang w:eastAsia="en-US"/>
        </w:rPr>
        <w:t>2015-2017</w:t>
      </w:r>
      <w:r w:rsidRPr="00EF5A3A">
        <w:rPr>
          <w:rFonts w:ascii="Times New Roman" w:hAnsi="Times New Roman" w:cs="Times New Roman"/>
          <w:bCs/>
          <w:sz w:val="24"/>
          <w:szCs w:val="24"/>
          <w:lang w:eastAsia="en-US"/>
        </w:rPr>
        <w:t xml:space="preserve"> годы </w:t>
      </w:r>
      <w:r w:rsidRPr="00B3373A">
        <w:rPr>
          <w:rFonts w:ascii="Times New Roman" w:hAnsi="Times New Roman" w:cs="Times New Roman"/>
          <w:bCs/>
          <w:sz w:val="24"/>
          <w:szCs w:val="24"/>
          <w:lang w:eastAsia="en-US"/>
        </w:rPr>
        <w:t xml:space="preserve">потребуется </w:t>
      </w:r>
      <w:r w:rsidR="0040672F">
        <w:rPr>
          <w:rFonts w:ascii="Times New Roman" w:hAnsi="Times New Roman" w:cs="Times New Roman"/>
          <w:sz w:val="24"/>
          <w:szCs w:val="24"/>
        </w:rPr>
        <w:t>24741,3</w:t>
      </w:r>
      <w:r w:rsidR="001601B7" w:rsidRPr="001601B7">
        <w:rPr>
          <w:rFonts w:ascii="Times New Roman" w:hAnsi="Times New Roman" w:cs="Times New Roman"/>
          <w:sz w:val="24"/>
          <w:szCs w:val="24"/>
        </w:rPr>
        <w:t xml:space="preserve"> тыс</w:t>
      </w:r>
      <w:r w:rsidRPr="00971773">
        <w:rPr>
          <w:rFonts w:ascii="Times New Roman" w:hAnsi="Times New Roman" w:cs="Times New Roman"/>
          <w:bCs/>
          <w:color w:val="FF0000"/>
          <w:sz w:val="24"/>
          <w:szCs w:val="24"/>
          <w:lang w:eastAsia="en-US"/>
        </w:rPr>
        <w:t>.</w:t>
      </w:r>
      <w:r w:rsidRPr="00B3373A">
        <w:rPr>
          <w:rFonts w:ascii="Times New Roman" w:hAnsi="Times New Roman" w:cs="Times New Roman"/>
          <w:bCs/>
          <w:sz w:val="24"/>
          <w:szCs w:val="24"/>
          <w:lang w:eastAsia="en-US"/>
        </w:rPr>
        <w:t xml:space="preserve"> рублей в ценах соответствующих лет за счет средств бюджета</w:t>
      </w:r>
      <w:r w:rsidRPr="00EF5A3A">
        <w:rPr>
          <w:rFonts w:ascii="Times New Roman" w:hAnsi="Times New Roman" w:cs="Times New Roman"/>
          <w:bCs/>
          <w:sz w:val="24"/>
          <w:szCs w:val="24"/>
          <w:lang w:eastAsia="en-US"/>
        </w:rPr>
        <w:t xml:space="preserve"> муниципального образования </w:t>
      </w:r>
      <w:r w:rsidR="00971773">
        <w:rPr>
          <w:rFonts w:ascii="Times New Roman" w:hAnsi="Times New Roman" w:cs="Times New Roman"/>
          <w:bCs/>
          <w:sz w:val="24"/>
          <w:szCs w:val="24"/>
          <w:lang w:eastAsia="en-US"/>
        </w:rPr>
        <w:t xml:space="preserve">Кусинское сельское </w:t>
      </w:r>
      <w:r w:rsidRPr="00EF5A3A">
        <w:rPr>
          <w:rFonts w:ascii="Times New Roman" w:hAnsi="Times New Roman" w:cs="Times New Roman"/>
          <w:bCs/>
          <w:sz w:val="24"/>
          <w:szCs w:val="24"/>
          <w:lang w:eastAsia="en-US"/>
        </w:rPr>
        <w:t xml:space="preserve"> поселение Киришского муниципального района Ленинградской области</w:t>
      </w:r>
      <w:r w:rsidR="001601B7" w:rsidRPr="001601B7">
        <w:rPr>
          <w:rFonts w:ascii="Times New Roman" w:hAnsi="Times New Roman" w:cs="Times New Roman"/>
          <w:bCs/>
          <w:sz w:val="24"/>
          <w:szCs w:val="24"/>
          <w:lang w:eastAsia="en-US"/>
        </w:rPr>
        <w:t>.</w:t>
      </w:r>
    </w:p>
    <w:p w:rsidR="00CB3BC4" w:rsidRPr="00CB3BC4" w:rsidRDefault="00CB3BC4" w:rsidP="00CB3BC4">
      <w:pPr>
        <w:pStyle w:val="ConsPlusNormal"/>
        <w:spacing w:line="276" w:lineRule="auto"/>
        <w:ind w:firstLine="708"/>
        <w:jc w:val="both"/>
        <w:rPr>
          <w:rFonts w:ascii="Times New Roman" w:hAnsi="Times New Roman" w:cs="Times New Roman"/>
          <w:color w:val="FF0000"/>
          <w:sz w:val="24"/>
          <w:szCs w:val="24"/>
          <w:lang w:eastAsia="en-US"/>
        </w:rPr>
      </w:pPr>
    </w:p>
    <w:p w:rsidR="005D71ED" w:rsidRDefault="005D71ED" w:rsidP="00CB3BC4">
      <w:pPr>
        <w:pStyle w:val="10"/>
        <w:spacing w:before="0" w:line="276" w:lineRule="auto"/>
        <w:jc w:val="center"/>
        <w:rPr>
          <w:b/>
          <w:sz w:val="24"/>
          <w:szCs w:val="24"/>
        </w:rPr>
      </w:pPr>
      <w:bookmarkStart w:id="2" w:name="_Toc370200335"/>
      <w:r w:rsidRPr="00690714">
        <w:rPr>
          <w:b/>
          <w:sz w:val="24"/>
          <w:szCs w:val="24"/>
        </w:rPr>
        <w:t xml:space="preserve">6. Характеристика основных мер правового регулирования в сфере реализации </w:t>
      </w:r>
      <w:r>
        <w:rPr>
          <w:b/>
          <w:sz w:val="24"/>
          <w:szCs w:val="24"/>
        </w:rPr>
        <w:t>Муниципальной</w:t>
      </w:r>
      <w:r w:rsidRPr="00690714">
        <w:rPr>
          <w:b/>
          <w:sz w:val="24"/>
          <w:szCs w:val="24"/>
        </w:rPr>
        <w:t xml:space="preserve"> программы с обоснованием основных положений и сроков принятия необходимых нормативных правовых актов</w:t>
      </w:r>
      <w:bookmarkEnd w:id="2"/>
      <w:r>
        <w:rPr>
          <w:b/>
          <w:sz w:val="24"/>
          <w:szCs w:val="24"/>
        </w:rPr>
        <w:t>.</w:t>
      </w:r>
    </w:p>
    <w:p w:rsidR="005D71ED" w:rsidRPr="00727983" w:rsidRDefault="005D71ED" w:rsidP="00CB3BC4">
      <w:pPr>
        <w:spacing w:line="276" w:lineRule="auto"/>
        <w:ind w:firstLine="708"/>
        <w:jc w:val="both"/>
        <w:rPr>
          <w:sz w:val="24"/>
          <w:szCs w:val="24"/>
        </w:rPr>
      </w:pPr>
      <w:r>
        <w:rPr>
          <w:sz w:val="24"/>
          <w:szCs w:val="24"/>
        </w:rPr>
        <w:t xml:space="preserve">Меры правового </w:t>
      </w:r>
      <w:r w:rsidR="00971773">
        <w:rPr>
          <w:sz w:val="24"/>
          <w:szCs w:val="24"/>
        </w:rPr>
        <w:t>регулирования</w:t>
      </w:r>
      <w:r>
        <w:rPr>
          <w:sz w:val="24"/>
          <w:szCs w:val="24"/>
        </w:rPr>
        <w:t xml:space="preserve"> в сфере реализации Муниципальной программы не применяются (</w:t>
      </w:r>
      <w:r w:rsidRPr="00727983">
        <w:rPr>
          <w:sz w:val="24"/>
          <w:szCs w:val="24"/>
        </w:rPr>
        <w:t xml:space="preserve">табл.2 </w:t>
      </w:r>
      <w:r w:rsidRPr="00001593">
        <w:rPr>
          <w:sz w:val="24"/>
          <w:szCs w:val="24"/>
        </w:rPr>
        <w:t xml:space="preserve">Приложения 1 к </w:t>
      </w:r>
      <w:r>
        <w:rPr>
          <w:sz w:val="24"/>
          <w:szCs w:val="24"/>
        </w:rPr>
        <w:t xml:space="preserve">настоящей </w:t>
      </w:r>
      <w:r w:rsidRPr="00001593">
        <w:rPr>
          <w:sz w:val="24"/>
          <w:szCs w:val="24"/>
        </w:rPr>
        <w:t>Муниципальной программе</w:t>
      </w:r>
      <w:r>
        <w:rPr>
          <w:sz w:val="24"/>
          <w:szCs w:val="24"/>
        </w:rPr>
        <w:t>)</w:t>
      </w:r>
      <w:r w:rsidRPr="00727983">
        <w:rPr>
          <w:sz w:val="24"/>
          <w:szCs w:val="24"/>
        </w:rPr>
        <w:t>.</w:t>
      </w:r>
    </w:p>
    <w:p w:rsidR="005D71ED" w:rsidRDefault="005D71ED" w:rsidP="00CB3BC4">
      <w:pPr>
        <w:pStyle w:val="10"/>
        <w:spacing w:before="0" w:line="276" w:lineRule="auto"/>
        <w:jc w:val="center"/>
        <w:rPr>
          <w:b/>
          <w:sz w:val="24"/>
          <w:szCs w:val="24"/>
        </w:rPr>
      </w:pPr>
      <w:bookmarkStart w:id="3" w:name="_Toc370200339"/>
    </w:p>
    <w:p w:rsidR="005D71ED" w:rsidRDefault="005D71ED" w:rsidP="00CB3BC4">
      <w:pPr>
        <w:pStyle w:val="10"/>
        <w:spacing w:before="0" w:line="276" w:lineRule="auto"/>
        <w:jc w:val="center"/>
        <w:rPr>
          <w:b/>
          <w:sz w:val="24"/>
          <w:szCs w:val="24"/>
        </w:rPr>
      </w:pPr>
      <w:r w:rsidRPr="00A423E7">
        <w:rPr>
          <w:b/>
          <w:sz w:val="24"/>
          <w:szCs w:val="24"/>
        </w:rPr>
        <w:t>7. Информация</w:t>
      </w:r>
      <w:r w:rsidRPr="00F606F2">
        <w:rPr>
          <w:b/>
          <w:sz w:val="24"/>
          <w:szCs w:val="24"/>
        </w:rPr>
        <w:t xml:space="preserve"> о ресурсном обеспечении Муниципальной программы за счет средств  бюджета </w:t>
      </w:r>
      <w:r w:rsidRPr="00F606F2">
        <w:rPr>
          <w:b/>
          <w:bCs/>
          <w:sz w:val="24"/>
          <w:szCs w:val="24"/>
          <w:lang w:eastAsia="en-US"/>
        </w:rPr>
        <w:t xml:space="preserve">муниципального образования </w:t>
      </w:r>
      <w:r w:rsidR="00971773">
        <w:rPr>
          <w:b/>
          <w:bCs/>
          <w:sz w:val="24"/>
          <w:szCs w:val="24"/>
          <w:lang w:eastAsia="en-US"/>
        </w:rPr>
        <w:t xml:space="preserve">Кусинское сельское </w:t>
      </w:r>
      <w:r w:rsidRPr="00F606F2">
        <w:rPr>
          <w:b/>
          <w:bCs/>
          <w:sz w:val="24"/>
          <w:szCs w:val="24"/>
          <w:lang w:eastAsia="en-US"/>
        </w:rPr>
        <w:t xml:space="preserve"> поселение Киришского муниципального района Ленинградской области</w:t>
      </w:r>
      <w:r w:rsidRPr="00F606F2">
        <w:rPr>
          <w:b/>
          <w:sz w:val="24"/>
          <w:szCs w:val="24"/>
        </w:rPr>
        <w:t xml:space="preserve"> и иных источников финансирования в разрезе подпрограмм, а также по годам реализации </w:t>
      </w:r>
      <w:r w:rsidR="00971773">
        <w:rPr>
          <w:b/>
          <w:sz w:val="24"/>
          <w:szCs w:val="24"/>
        </w:rPr>
        <w:t>Муниципальной</w:t>
      </w:r>
      <w:r w:rsidRPr="00F606F2">
        <w:rPr>
          <w:b/>
          <w:sz w:val="24"/>
          <w:szCs w:val="24"/>
        </w:rPr>
        <w:t xml:space="preserve"> программы</w:t>
      </w:r>
      <w:bookmarkEnd w:id="3"/>
      <w:r>
        <w:rPr>
          <w:b/>
          <w:sz w:val="24"/>
          <w:szCs w:val="24"/>
        </w:rPr>
        <w:t>.</w:t>
      </w:r>
    </w:p>
    <w:p w:rsidR="005D71ED" w:rsidRDefault="005D71ED" w:rsidP="00CB3BC4">
      <w:pPr>
        <w:spacing w:line="276" w:lineRule="auto"/>
      </w:pPr>
    </w:p>
    <w:p w:rsidR="005D71ED" w:rsidRPr="001601B7" w:rsidRDefault="005D71ED" w:rsidP="00CB3BC4">
      <w:pPr>
        <w:spacing w:line="276" w:lineRule="auto"/>
        <w:ind w:firstLine="708"/>
        <w:rPr>
          <w:sz w:val="24"/>
          <w:szCs w:val="24"/>
        </w:rPr>
      </w:pPr>
      <w:r w:rsidRPr="001601B7">
        <w:rPr>
          <w:sz w:val="24"/>
          <w:szCs w:val="24"/>
        </w:rPr>
        <w:t>Объемы финансирования Муниципальной программы в разрезе подпрограмм по годам, источникам финансирования и видам расходов представлены в табл. 6, 7 Приложения 1 к настоящей Муниципальной программе.</w:t>
      </w:r>
    </w:p>
    <w:p w:rsidR="0040672F" w:rsidRPr="00FF1FF1" w:rsidRDefault="001601B7" w:rsidP="0040672F">
      <w:pPr>
        <w:spacing w:after="120" w:line="276" w:lineRule="auto"/>
        <w:ind w:left="176"/>
        <w:rPr>
          <w:sz w:val="24"/>
          <w:szCs w:val="24"/>
        </w:rPr>
      </w:pPr>
      <w:r w:rsidRPr="001601B7">
        <w:rPr>
          <w:sz w:val="24"/>
          <w:szCs w:val="24"/>
        </w:rPr>
        <w:t xml:space="preserve">Общий объем финансирования муниципальной программы за период 2015-2017 годы составит в ценах соответствующих лет  - </w:t>
      </w:r>
      <w:r w:rsidR="0040672F">
        <w:rPr>
          <w:sz w:val="24"/>
          <w:szCs w:val="24"/>
        </w:rPr>
        <w:t>27214,85</w:t>
      </w:r>
      <w:r w:rsidR="00C7389B">
        <w:rPr>
          <w:sz w:val="24"/>
          <w:szCs w:val="24"/>
        </w:rPr>
        <w:t xml:space="preserve">  тыс. </w:t>
      </w:r>
      <w:proofErr w:type="gramStart"/>
      <w:r w:rsidR="00C7389B">
        <w:rPr>
          <w:sz w:val="24"/>
          <w:szCs w:val="24"/>
        </w:rPr>
        <w:t>рублей</w:t>
      </w:r>
      <w:proofErr w:type="gramEnd"/>
      <w:r w:rsidR="00C7389B">
        <w:rPr>
          <w:sz w:val="24"/>
          <w:szCs w:val="24"/>
        </w:rPr>
        <w:t xml:space="preserve">  </w:t>
      </w:r>
      <w:r w:rsidR="0040672F" w:rsidRPr="00FF1FF1">
        <w:rPr>
          <w:sz w:val="24"/>
          <w:szCs w:val="24"/>
        </w:rPr>
        <w:t xml:space="preserve"> в том числе по годам реализации:</w:t>
      </w:r>
    </w:p>
    <w:p w:rsidR="0040672F" w:rsidRPr="00FF1FF1" w:rsidRDefault="0040672F" w:rsidP="0040672F">
      <w:pPr>
        <w:spacing w:after="120" w:line="276" w:lineRule="auto"/>
        <w:ind w:left="176" w:right="113"/>
        <w:rPr>
          <w:sz w:val="24"/>
          <w:szCs w:val="24"/>
        </w:rPr>
      </w:pPr>
      <w:r w:rsidRPr="00FF1FF1">
        <w:rPr>
          <w:sz w:val="24"/>
          <w:szCs w:val="24"/>
        </w:rPr>
        <w:t xml:space="preserve">2015 год – </w:t>
      </w:r>
      <w:r>
        <w:rPr>
          <w:sz w:val="24"/>
          <w:szCs w:val="24"/>
        </w:rPr>
        <w:t>7080,75</w:t>
      </w:r>
      <w:r w:rsidRPr="00FF1FF1">
        <w:rPr>
          <w:sz w:val="24"/>
          <w:szCs w:val="24"/>
        </w:rPr>
        <w:t xml:space="preserve">  тыс. рублей                                                                    </w:t>
      </w:r>
    </w:p>
    <w:p w:rsidR="0040672F" w:rsidRPr="00FF1FF1" w:rsidRDefault="0040672F" w:rsidP="0040672F">
      <w:pPr>
        <w:spacing w:after="120" w:line="276" w:lineRule="auto"/>
        <w:ind w:left="176" w:right="113"/>
        <w:rPr>
          <w:sz w:val="24"/>
          <w:szCs w:val="24"/>
        </w:rPr>
      </w:pPr>
      <w:r w:rsidRPr="00FF1FF1">
        <w:rPr>
          <w:sz w:val="24"/>
          <w:szCs w:val="24"/>
        </w:rPr>
        <w:t>2016 год – 6169,</w:t>
      </w:r>
      <w:r>
        <w:rPr>
          <w:sz w:val="24"/>
          <w:szCs w:val="24"/>
        </w:rPr>
        <w:t>2</w:t>
      </w:r>
      <w:r w:rsidRPr="00FF1FF1">
        <w:rPr>
          <w:sz w:val="24"/>
          <w:szCs w:val="24"/>
        </w:rPr>
        <w:t xml:space="preserve"> тыс. рублей   </w:t>
      </w:r>
    </w:p>
    <w:p w:rsidR="005D71ED" w:rsidRPr="001601B7" w:rsidRDefault="0061769C" w:rsidP="0040672F">
      <w:pPr>
        <w:spacing w:line="276" w:lineRule="auto"/>
        <w:rPr>
          <w:sz w:val="24"/>
          <w:szCs w:val="24"/>
        </w:rPr>
      </w:pPr>
      <w:r>
        <w:rPr>
          <w:sz w:val="24"/>
          <w:szCs w:val="24"/>
        </w:rPr>
        <w:t xml:space="preserve">   </w:t>
      </w:r>
      <w:r w:rsidR="0040672F" w:rsidRPr="00FF1FF1">
        <w:rPr>
          <w:sz w:val="24"/>
          <w:szCs w:val="24"/>
        </w:rPr>
        <w:t>2017 год -  13964,</w:t>
      </w:r>
      <w:r w:rsidR="0040672F">
        <w:rPr>
          <w:sz w:val="24"/>
          <w:szCs w:val="24"/>
        </w:rPr>
        <w:t>9</w:t>
      </w:r>
      <w:r w:rsidR="0040672F" w:rsidRPr="00FF1FF1">
        <w:rPr>
          <w:sz w:val="24"/>
          <w:szCs w:val="24"/>
        </w:rPr>
        <w:t xml:space="preserve"> тыс. рублей                                                                </w:t>
      </w:r>
      <w:r w:rsidR="001601B7" w:rsidRPr="001601B7">
        <w:rPr>
          <w:sz w:val="24"/>
          <w:szCs w:val="24"/>
        </w:rPr>
        <w:t xml:space="preserve">                                                        </w:t>
      </w:r>
      <w:r w:rsidR="00971773" w:rsidRPr="001601B7">
        <w:rPr>
          <w:sz w:val="24"/>
          <w:szCs w:val="24"/>
        </w:rPr>
        <w:t xml:space="preserve">       </w:t>
      </w:r>
    </w:p>
    <w:p w:rsidR="005D71ED" w:rsidRDefault="005D71ED" w:rsidP="00CB3BC4">
      <w:pPr>
        <w:pStyle w:val="ConsPlusNormal"/>
        <w:spacing w:line="276" w:lineRule="auto"/>
        <w:ind w:firstLine="0"/>
        <w:jc w:val="center"/>
        <w:rPr>
          <w:rFonts w:ascii="Times New Roman" w:hAnsi="Times New Roman" w:cs="Times New Roman"/>
          <w:b/>
          <w:sz w:val="24"/>
          <w:szCs w:val="24"/>
        </w:rPr>
      </w:pPr>
      <w:r w:rsidRPr="00A423E7">
        <w:rPr>
          <w:rFonts w:ascii="Times New Roman" w:hAnsi="Times New Roman" w:cs="Times New Roman"/>
          <w:b/>
          <w:sz w:val="24"/>
          <w:szCs w:val="24"/>
        </w:rPr>
        <w:t>8</w:t>
      </w:r>
      <w:r>
        <w:rPr>
          <w:rFonts w:ascii="Times New Roman" w:hAnsi="Times New Roman" w:cs="Times New Roman"/>
          <w:b/>
          <w:sz w:val="24"/>
          <w:szCs w:val="24"/>
        </w:rPr>
        <w:t>. Меры муниципального регулирования и управление рисками с целью минимизации их влияния на достижение целей Муниципальной программы.</w:t>
      </w:r>
    </w:p>
    <w:p w:rsidR="00CB3BC4" w:rsidRPr="00735694" w:rsidRDefault="00CB3BC4" w:rsidP="00CB3BC4">
      <w:pPr>
        <w:ind w:firstLine="708"/>
        <w:jc w:val="both"/>
        <w:rPr>
          <w:sz w:val="24"/>
          <w:szCs w:val="24"/>
        </w:rPr>
      </w:pPr>
      <w:r w:rsidRPr="00FA1184">
        <w:rPr>
          <w:sz w:val="24"/>
          <w:szCs w:val="24"/>
        </w:rPr>
        <w:t xml:space="preserve">Меры правового регулирования в сфере реализации Муниципальной программы не применяются </w:t>
      </w:r>
      <w:r w:rsidRPr="00016D32">
        <w:rPr>
          <w:sz w:val="24"/>
          <w:szCs w:val="24"/>
        </w:rPr>
        <w:t>(таблица 2)</w:t>
      </w:r>
      <w:r>
        <w:rPr>
          <w:sz w:val="24"/>
          <w:szCs w:val="24"/>
        </w:rPr>
        <w:t>.</w:t>
      </w:r>
    </w:p>
    <w:p w:rsidR="005D71ED" w:rsidRDefault="005D71ED" w:rsidP="005D71ED">
      <w:pPr>
        <w:pStyle w:val="ConsPlusNormal"/>
        <w:ind w:firstLine="0"/>
        <w:rPr>
          <w:rFonts w:ascii="Times New Roman" w:hAnsi="Times New Roman" w:cs="Times New Roman"/>
          <w:sz w:val="24"/>
          <w:szCs w:val="24"/>
        </w:rPr>
      </w:pPr>
    </w:p>
    <w:p w:rsidR="005D71ED" w:rsidRPr="009A150D" w:rsidRDefault="005D71ED" w:rsidP="005D71ED">
      <w:pPr>
        <w:pStyle w:val="ConsPlusNormal"/>
        <w:ind w:firstLine="0"/>
        <w:jc w:val="center"/>
        <w:rPr>
          <w:rFonts w:ascii="Times New Roman" w:hAnsi="Times New Roman" w:cs="Times New Roman"/>
          <w:b/>
          <w:sz w:val="24"/>
          <w:szCs w:val="24"/>
        </w:rPr>
      </w:pPr>
      <w:r w:rsidRPr="009A150D">
        <w:rPr>
          <w:rFonts w:ascii="Times New Roman" w:hAnsi="Times New Roman" w:cs="Times New Roman"/>
          <w:b/>
          <w:sz w:val="24"/>
          <w:szCs w:val="24"/>
        </w:rPr>
        <w:lastRenderedPageBreak/>
        <w:t>9. Методика расчета значений показателей эффективности реализации Муниципальной программы</w:t>
      </w:r>
    </w:p>
    <w:p w:rsidR="005D71ED" w:rsidRDefault="005D71ED" w:rsidP="005D71ED">
      <w:pPr>
        <w:spacing w:after="120"/>
        <w:jc w:val="both"/>
        <w:rPr>
          <w:color w:val="000000"/>
          <w:sz w:val="24"/>
          <w:szCs w:val="24"/>
        </w:rPr>
      </w:pPr>
    </w:p>
    <w:p w:rsidR="005D71ED" w:rsidRPr="00F34010" w:rsidRDefault="005D71ED" w:rsidP="00CB3BC4">
      <w:pPr>
        <w:spacing w:after="120" w:line="276" w:lineRule="auto"/>
        <w:ind w:firstLine="708"/>
        <w:jc w:val="both"/>
        <w:rPr>
          <w:sz w:val="24"/>
          <w:szCs w:val="24"/>
        </w:rPr>
      </w:pPr>
      <w:r w:rsidRPr="009A150D">
        <w:rPr>
          <w:sz w:val="24"/>
          <w:szCs w:val="24"/>
        </w:rPr>
        <w:t xml:space="preserve">Методика расчета значений показателей эффективности реализации Муниципальной </w:t>
      </w:r>
      <w:r w:rsidRPr="00F34010">
        <w:rPr>
          <w:sz w:val="24"/>
          <w:szCs w:val="24"/>
        </w:rPr>
        <w:t xml:space="preserve">программы приведена в табл. 5 </w:t>
      </w:r>
      <w:r w:rsidRPr="00001593">
        <w:rPr>
          <w:sz w:val="24"/>
          <w:szCs w:val="24"/>
        </w:rPr>
        <w:t xml:space="preserve">Приложения 1 к </w:t>
      </w:r>
      <w:r>
        <w:rPr>
          <w:sz w:val="24"/>
          <w:szCs w:val="24"/>
        </w:rPr>
        <w:t xml:space="preserve">настоящей </w:t>
      </w:r>
      <w:r w:rsidRPr="00001593">
        <w:rPr>
          <w:sz w:val="24"/>
          <w:szCs w:val="24"/>
        </w:rPr>
        <w:t>Муниципальной программе</w:t>
      </w:r>
      <w:r>
        <w:rPr>
          <w:sz w:val="24"/>
          <w:szCs w:val="24"/>
        </w:rPr>
        <w:t>.</w:t>
      </w:r>
    </w:p>
    <w:p w:rsidR="005D71ED" w:rsidRDefault="005D71ED" w:rsidP="005D71ED">
      <w:pPr>
        <w:spacing w:after="120"/>
        <w:ind w:firstLine="708"/>
        <w:jc w:val="both"/>
        <w:rPr>
          <w:sz w:val="24"/>
          <w:szCs w:val="24"/>
        </w:rPr>
      </w:pPr>
    </w:p>
    <w:p w:rsidR="005D71ED" w:rsidRPr="00B3373A" w:rsidRDefault="005D71ED" w:rsidP="00CB3BC4">
      <w:pPr>
        <w:spacing w:after="120" w:line="276" w:lineRule="auto"/>
        <w:jc w:val="center"/>
        <w:rPr>
          <w:b/>
          <w:color w:val="FF0000"/>
          <w:sz w:val="24"/>
          <w:szCs w:val="24"/>
        </w:rPr>
      </w:pPr>
      <w:r w:rsidRPr="00B3373A">
        <w:rPr>
          <w:b/>
          <w:sz w:val="24"/>
          <w:szCs w:val="24"/>
        </w:rPr>
        <w:t xml:space="preserve">10. Подпрограмма 1 «Энергосбережение и повышение энергетической эффективности на территории муниципального образования </w:t>
      </w:r>
      <w:r w:rsidR="00971773">
        <w:rPr>
          <w:b/>
          <w:sz w:val="24"/>
          <w:szCs w:val="24"/>
        </w:rPr>
        <w:t xml:space="preserve">Кусинское сельское </w:t>
      </w:r>
      <w:r w:rsidRPr="00B3373A">
        <w:rPr>
          <w:b/>
          <w:sz w:val="24"/>
          <w:szCs w:val="24"/>
        </w:rPr>
        <w:t xml:space="preserve"> поселение Киришского муниципального района Ленинградской области на </w:t>
      </w:r>
      <w:r w:rsidR="00971773">
        <w:rPr>
          <w:b/>
          <w:sz w:val="24"/>
          <w:szCs w:val="24"/>
        </w:rPr>
        <w:t>2015-2017</w:t>
      </w:r>
      <w:r w:rsidRPr="00B3373A">
        <w:rPr>
          <w:b/>
          <w:sz w:val="24"/>
          <w:szCs w:val="24"/>
        </w:rPr>
        <w:t xml:space="preserve"> годы»</w:t>
      </w:r>
    </w:p>
    <w:p w:rsidR="005D71ED" w:rsidRDefault="005D71ED" w:rsidP="00CB3BC4">
      <w:pPr>
        <w:spacing w:line="276" w:lineRule="auto"/>
        <w:jc w:val="both"/>
        <w:rPr>
          <w:b/>
          <w:sz w:val="24"/>
          <w:szCs w:val="24"/>
        </w:rPr>
      </w:pPr>
      <w:r w:rsidRPr="00B3373A">
        <w:rPr>
          <w:b/>
          <w:sz w:val="24"/>
          <w:szCs w:val="24"/>
        </w:rPr>
        <w:t xml:space="preserve">10.1 Паспорт Подпрограммы «Энергосбережение и повышение энергетической эффективности на территории муниципального образования </w:t>
      </w:r>
      <w:r w:rsidR="00971773">
        <w:rPr>
          <w:b/>
          <w:sz w:val="24"/>
          <w:szCs w:val="24"/>
        </w:rPr>
        <w:t xml:space="preserve">Кусинское сельское  </w:t>
      </w:r>
      <w:r w:rsidRPr="00B3373A">
        <w:rPr>
          <w:b/>
          <w:sz w:val="24"/>
          <w:szCs w:val="24"/>
        </w:rPr>
        <w:t xml:space="preserve"> поселение Киришского муниципального района Ленинградской области на 2015-201</w:t>
      </w:r>
      <w:r w:rsidR="00971773">
        <w:rPr>
          <w:b/>
          <w:sz w:val="24"/>
          <w:szCs w:val="24"/>
        </w:rPr>
        <w:t>7</w:t>
      </w:r>
      <w:r w:rsidRPr="00B3373A">
        <w:rPr>
          <w:b/>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1"/>
      </w:tblGrid>
      <w:tr w:rsidR="005D71ED" w:rsidRPr="008E5A2E" w:rsidTr="004434E0">
        <w:tc>
          <w:tcPr>
            <w:tcW w:w="2660" w:type="dxa"/>
          </w:tcPr>
          <w:p w:rsidR="005D71ED" w:rsidRPr="000C74F6" w:rsidRDefault="005D71ED" w:rsidP="00CB3BC4">
            <w:pPr>
              <w:spacing w:line="276" w:lineRule="auto"/>
              <w:ind w:left="113" w:right="113"/>
              <w:rPr>
                <w:sz w:val="24"/>
                <w:szCs w:val="24"/>
              </w:rPr>
            </w:pPr>
            <w:r w:rsidRPr="000C74F6">
              <w:rPr>
                <w:sz w:val="24"/>
                <w:szCs w:val="24"/>
              </w:rPr>
              <w:t xml:space="preserve">Полное наименование </w:t>
            </w:r>
          </w:p>
        </w:tc>
        <w:tc>
          <w:tcPr>
            <w:tcW w:w="6911" w:type="dxa"/>
          </w:tcPr>
          <w:p w:rsidR="005D71ED" w:rsidRPr="00CE331E" w:rsidRDefault="005D71ED" w:rsidP="00CB3BC4">
            <w:pPr>
              <w:spacing w:line="276" w:lineRule="auto"/>
              <w:jc w:val="both"/>
              <w:rPr>
                <w:sz w:val="24"/>
                <w:szCs w:val="24"/>
              </w:rPr>
            </w:pPr>
            <w:r w:rsidRPr="00CE331E">
              <w:rPr>
                <w:sz w:val="24"/>
                <w:szCs w:val="24"/>
              </w:rPr>
              <w:t xml:space="preserve">Подпрограмма «Энергосбережение и повышение энергетической эффективности на территории муниципального образования </w:t>
            </w:r>
            <w:r w:rsidR="00260F7C">
              <w:rPr>
                <w:sz w:val="24"/>
                <w:szCs w:val="24"/>
              </w:rPr>
              <w:t xml:space="preserve">Кусинское сельское </w:t>
            </w:r>
            <w:r w:rsidRPr="00CE331E">
              <w:rPr>
                <w:sz w:val="24"/>
                <w:szCs w:val="24"/>
              </w:rPr>
              <w:t xml:space="preserve"> поселение Киришского муниципального района Ленинградской области на 2015-201</w:t>
            </w:r>
            <w:r w:rsidR="004434E0">
              <w:rPr>
                <w:sz w:val="24"/>
                <w:szCs w:val="24"/>
              </w:rPr>
              <w:t>7</w:t>
            </w:r>
            <w:r w:rsidRPr="00CE331E">
              <w:rPr>
                <w:sz w:val="24"/>
                <w:szCs w:val="24"/>
              </w:rPr>
              <w:t xml:space="preserve"> годы»</w:t>
            </w:r>
          </w:p>
        </w:tc>
      </w:tr>
      <w:tr w:rsidR="005D71ED" w:rsidRPr="008E5A2E" w:rsidTr="004434E0">
        <w:tc>
          <w:tcPr>
            <w:tcW w:w="2660" w:type="dxa"/>
          </w:tcPr>
          <w:p w:rsidR="005D71ED" w:rsidRPr="008E5A2E" w:rsidRDefault="005D71ED" w:rsidP="00CB3BC4">
            <w:pPr>
              <w:spacing w:line="276" w:lineRule="auto"/>
              <w:ind w:left="113" w:right="113"/>
              <w:rPr>
                <w:sz w:val="24"/>
                <w:szCs w:val="24"/>
              </w:rPr>
            </w:pPr>
            <w:r w:rsidRPr="008E5A2E">
              <w:rPr>
                <w:sz w:val="24"/>
                <w:szCs w:val="24"/>
              </w:rPr>
              <w:t xml:space="preserve">Ответственный исполнитель </w:t>
            </w:r>
            <w:r>
              <w:rPr>
                <w:sz w:val="24"/>
                <w:szCs w:val="24"/>
              </w:rPr>
              <w:t>подпрограммы</w:t>
            </w:r>
            <w:r w:rsidRPr="008E5A2E">
              <w:rPr>
                <w:sz w:val="24"/>
                <w:szCs w:val="24"/>
              </w:rPr>
              <w:t xml:space="preserve"> </w:t>
            </w:r>
          </w:p>
        </w:tc>
        <w:tc>
          <w:tcPr>
            <w:tcW w:w="6911" w:type="dxa"/>
          </w:tcPr>
          <w:p w:rsidR="005D71ED" w:rsidRPr="008E5A2E" w:rsidRDefault="004434E0" w:rsidP="00CB3BC4">
            <w:pPr>
              <w:spacing w:line="276" w:lineRule="auto"/>
              <w:ind w:left="34" w:right="113"/>
              <w:rPr>
                <w:sz w:val="24"/>
                <w:szCs w:val="24"/>
              </w:rPr>
            </w:pPr>
            <w:r>
              <w:rPr>
                <w:sz w:val="24"/>
                <w:szCs w:val="24"/>
              </w:rPr>
              <w:t xml:space="preserve">Администрация  Кусинского сельского поселения </w:t>
            </w:r>
          </w:p>
        </w:tc>
      </w:tr>
      <w:tr w:rsidR="005D71ED" w:rsidRPr="00703A45" w:rsidTr="004434E0">
        <w:tc>
          <w:tcPr>
            <w:tcW w:w="2660" w:type="dxa"/>
          </w:tcPr>
          <w:p w:rsidR="005D71ED" w:rsidRPr="00703A45" w:rsidRDefault="005D71ED" w:rsidP="00CB3BC4">
            <w:pPr>
              <w:spacing w:line="276" w:lineRule="auto"/>
              <w:ind w:left="113"/>
              <w:rPr>
                <w:b/>
                <w:sz w:val="24"/>
                <w:szCs w:val="24"/>
              </w:rPr>
            </w:pPr>
            <w:r w:rsidRPr="00703A45">
              <w:rPr>
                <w:sz w:val="24"/>
                <w:szCs w:val="24"/>
              </w:rPr>
              <w:t xml:space="preserve">Участники муниципальной </w:t>
            </w:r>
            <w:r>
              <w:rPr>
                <w:sz w:val="24"/>
                <w:szCs w:val="24"/>
              </w:rPr>
              <w:t>подпрограммы</w:t>
            </w:r>
          </w:p>
        </w:tc>
        <w:tc>
          <w:tcPr>
            <w:tcW w:w="6911" w:type="dxa"/>
          </w:tcPr>
          <w:p w:rsidR="005D71ED" w:rsidRPr="00CE331E" w:rsidRDefault="004434E0" w:rsidP="00CB3BC4">
            <w:pPr>
              <w:spacing w:line="276" w:lineRule="auto"/>
              <w:rPr>
                <w:sz w:val="24"/>
                <w:szCs w:val="24"/>
              </w:rPr>
            </w:pPr>
            <w:r>
              <w:rPr>
                <w:sz w:val="24"/>
                <w:szCs w:val="24"/>
              </w:rPr>
              <w:t>Администрация  Кусинского сельского поселения</w:t>
            </w:r>
          </w:p>
        </w:tc>
      </w:tr>
      <w:tr w:rsidR="005D71ED" w:rsidRPr="00842932" w:rsidTr="004434E0">
        <w:tc>
          <w:tcPr>
            <w:tcW w:w="2660" w:type="dxa"/>
          </w:tcPr>
          <w:p w:rsidR="005D71ED" w:rsidRPr="00842932" w:rsidRDefault="005D71ED" w:rsidP="00CB3BC4">
            <w:pPr>
              <w:spacing w:line="276" w:lineRule="auto"/>
              <w:rPr>
                <w:sz w:val="24"/>
                <w:szCs w:val="24"/>
              </w:rPr>
            </w:pPr>
            <w:r w:rsidRPr="00842932">
              <w:rPr>
                <w:sz w:val="24"/>
                <w:szCs w:val="24"/>
              </w:rPr>
              <w:t xml:space="preserve">Программно-целевые инструменты </w:t>
            </w:r>
            <w:r>
              <w:rPr>
                <w:sz w:val="24"/>
                <w:szCs w:val="24"/>
              </w:rPr>
              <w:t>подпрограммы</w:t>
            </w:r>
          </w:p>
        </w:tc>
        <w:tc>
          <w:tcPr>
            <w:tcW w:w="6911" w:type="dxa"/>
          </w:tcPr>
          <w:p w:rsidR="005D71ED" w:rsidRPr="00842932" w:rsidRDefault="005D71ED" w:rsidP="00CB3BC4">
            <w:pPr>
              <w:spacing w:line="276" w:lineRule="auto"/>
              <w:ind w:left="113"/>
              <w:rPr>
                <w:sz w:val="24"/>
                <w:szCs w:val="24"/>
              </w:rPr>
            </w:pPr>
            <w:r w:rsidRPr="00842932">
              <w:rPr>
                <w:sz w:val="24"/>
                <w:szCs w:val="24"/>
              </w:rPr>
              <w:t>Не используются</w:t>
            </w:r>
          </w:p>
        </w:tc>
      </w:tr>
      <w:tr w:rsidR="005D71ED" w:rsidRPr="00AE5631" w:rsidTr="004434E0">
        <w:tc>
          <w:tcPr>
            <w:tcW w:w="2660" w:type="dxa"/>
          </w:tcPr>
          <w:p w:rsidR="005D71ED" w:rsidRPr="00062F6B" w:rsidRDefault="005D71ED" w:rsidP="00CB3BC4">
            <w:pPr>
              <w:spacing w:line="276" w:lineRule="auto"/>
              <w:rPr>
                <w:b/>
                <w:sz w:val="24"/>
                <w:szCs w:val="24"/>
              </w:rPr>
            </w:pPr>
            <w:r w:rsidRPr="00062F6B">
              <w:rPr>
                <w:sz w:val="24"/>
                <w:szCs w:val="24"/>
              </w:rPr>
              <w:t xml:space="preserve">Цели </w:t>
            </w:r>
            <w:r>
              <w:rPr>
                <w:sz w:val="24"/>
                <w:szCs w:val="24"/>
              </w:rPr>
              <w:t>подпрограммы</w:t>
            </w:r>
          </w:p>
        </w:tc>
        <w:tc>
          <w:tcPr>
            <w:tcW w:w="6911" w:type="dxa"/>
          </w:tcPr>
          <w:p w:rsidR="005D71ED" w:rsidRPr="00AE5631" w:rsidRDefault="005D71ED" w:rsidP="00CB3BC4">
            <w:pPr>
              <w:spacing w:line="276" w:lineRule="auto"/>
              <w:jc w:val="both"/>
              <w:rPr>
                <w:sz w:val="24"/>
                <w:szCs w:val="24"/>
              </w:rPr>
            </w:pPr>
            <w:r w:rsidRPr="00AE5631">
              <w:rPr>
                <w:sz w:val="24"/>
                <w:szCs w:val="24"/>
              </w:rPr>
              <w:t>Повышение энергетической эффективности использования и снижение потребления топливно-энергетических ресурсов  на объектах жилищно-коммунального хозяйства</w:t>
            </w:r>
          </w:p>
          <w:p w:rsidR="005D71ED" w:rsidRPr="00AE5631" w:rsidRDefault="005D71ED" w:rsidP="00CB3BC4">
            <w:pPr>
              <w:widowControl w:val="0"/>
              <w:shd w:val="clear" w:color="auto" w:fill="FFFFFF"/>
              <w:spacing w:line="276" w:lineRule="auto"/>
              <w:jc w:val="both"/>
              <w:rPr>
                <w:sz w:val="24"/>
                <w:szCs w:val="24"/>
              </w:rPr>
            </w:pPr>
            <w:r w:rsidRPr="00AE5631">
              <w:rPr>
                <w:sz w:val="24"/>
                <w:szCs w:val="24"/>
              </w:rPr>
              <w:t>Предупреждение ситуаций, связанных с нарушением функционирования объектов жилищно-коммунального хозяйства.</w:t>
            </w:r>
          </w:p>
        </w:tc>
      </w:tr>
      <w:tr w:rsidR="005D71ED" w:rsidRPr="00AE5631" w:rsidTr="004434E0">
        <w:tc>
          <w:tcPr>
            <w:tcW w:w="2660" w:type="dxa"/>
          </w:tcPr>
          <w:p w:rsidR="005D71ED" w:rsidRPr="00062F6B" w:rsidRDefault="005D71ED" w:rsidP="00CB3BC4">
            <w:pPr>
              <w:spacing w:line="276" w:lineRule="auto"/>
              <w:rPr>
                <w:b/>
                <w:sz w:val="24"/>
                <w:szCs w:val="24"/>
              </w:rPr>
            </w:pPr>
            <w:r w:rsidRPr="00062F6B">
              <w:rPr>
                <w:sz w:val="24"/>
                <w:szCs w:val="24"/>
              </w:rPr>
              <w:t xml:space="preserve">Задачи </w:t>
            </w:r>
            <w:r>
              <w:rPr>
                <w:sz w:val="24"/>
                <w:szCs w:val="24"/>
              </w:rPr>
              <w:t>подпрограммы</w:t>
            </w:r>
          </w:p>
        </w:tc>
        <w:tc>
          <w:tcPr>
            <w:tcW w:w="6911" w:type="dxa"/>
          </w:tcPr>
          <w:p w:rsidR="005D71ED" w:rsidRPr="00AE5631" w:rsidRDefault="005D71ED" w:rsidP="00CB3BC4">
            <w:pPr>
              <w:spacing w:line="276" w:lineRule="auto"/>
              <w:jc w:val="both"/>
              <w:rPr>
                <w:sz w:val="24"/>
                <w:szCs w:val="24"/>
              </w:rPr>
            </w:pPr>
            <w:r>
              <w:rPr>
                <w:sz w:val="24"/>
                <w:szCs w:val="24"/>
              </w:rPr>
              <w:t>В</w:t>
            </w:r>
            <w:r w:rsidRPr="00AE5631">
              <w:rPr>
                <w:sz w:val="24"/>
                <w:szCs w:val="24"/>
              </w:rPr>
              <w:t>недрение энергосберегающих технологий для снижения потребления топливно-энергетических ресурсов на объектах жилищно-коммунального хозяйства;</w:t>
            </w:r>
          </w:p>
          <w:p w:rsidR="005D71ED" w:rsidRPr="00AE5631" w:rsidRDefault="005D71ED" w:rsidP="00CB3BC4">
            <w:pPr>
              <w:spacing w:line="276" w:lineRule="auto"/>
              <w:jc w:val="both"/>
              <w:rPr>
                <w:sz w:val="24"/>
                <w:szCs w:val="24"/>
              </w:rPr>
            </w:pPr>
            <w:r>
              <w:rPr>
                <w:sz w:val="24"/>
                <w:szCs w:val="24"/>
              </w:rPr>
              <w:t>С</w:t>
            </w:r>
            <w:r w:rsidRPr="00AE5631">
              <w:rPr>
                <w:sz w:val="24"/>
                <w:szCs w:val="24"/>
              </w:rPr>
              <w:t>нижение непроизводительных потерь энергии;</w:t>
            </w:r>
          </w:p>
          <w:p w:rsidR="005D71ED" w:rsidRPr="00AE5631" w:rsidRDefault="005D71ED" w:rsidP="00CB3BC4">
            <w:pPr>
              <w:spacing w:line="276" w:lineRule="auto"/>
              <w:jc w:val="both"/>
              <w:rPr>
                <w:sz w:val="24"/>
                <w:szCs w:val="24"/>
              </w:rPr>
            </w:pPr>
            <w:r>
              <w:rPr>
                <w:sz w:val="24"/>
                <w:szCs w:val="24"/>
              </w:rPr>
              <w:t>П</w:t>
            </w:r>
            <w:r w:rsidRPr="00AE5631">
              <w:rPr>
                <w:sz w:val="24"/>
                <w:szCs w:val="24"/>
              </w:rPr>
              <w:t>рименение энергосберегающих технологий при ремонте, модернизации, реконструкции объектов ЖКХ;</w:t>
            </w:r>
          </w:p>
          <w:p w:rsidR="005D71ED" w:rsidRPr="00AE5631" w:rsidRDefault="005D71ED" w:rsidP="00CB3BC4">
            <w:pPr>
              <w:spacing w:line="276" w:lineRule="auto"/>
              <w:jc w:val="both"/>
              <w:rPr>
                <w:b/>
                <w:sz w:val="24"/>
                <w:szCs w:val="24"/>
                <w:u w:val="single"/>
                <w:shd w:val="clear" w:color="auto" w:fill="F6F6F6"/>
              </w:rPr>
            </w:pPr>
            <w:r>
              <w:rPr>
                <w:sz w:val="24"/>
                <w:szCs w:val="24"/>
              </w:rPr>
              <w:t>О</w:t>
            </w:r>
            <w:r w:rsidRPr="00AE5631">
              <w:rPr>
                <w:sz w:val="24"/>
                <w:szCs w:val="24"/>
              </w:rPr>
              <w:t>беспечение учета всего объема потребляемых энергетических ресурсов</w:t>
            </w:r>
          </w:p>
          <w:p w:rsidR="005D71ED" w:rsidRPr="00AE5631" w:rsidRDefault="005D71ED" w:rsidP="00CB3BC4">
            <w:pPr>
              <w:autoSpaceDE w:val="0"/>
              <w:autoSpaceDN w:val="0"/>
              <w:adjustRightInd w:val="0"/>
              <w:spacing w:line="276" w:lineRule="auto"/>
              <w:jc w:val="both"/>
              <w:rPr>
                <w:sz w:val="24"/>
                <w:szCs w:val="24"/>
              </w:rPr>
            </w:pPr>
            <w:r>
              <w:rPr>
                <w:sz w:val="24"/>
                <w:szCs w:val="24"/>
              </w:rPr>
              <w:t>З</w:t>
            </w:r>
            <w:r w:rsidRPr="00AE5631">
              <w:rPr>
                <w:sz w:val="24"/>
                <w:szCs w:val="24"/>
              </w:rPr>
              <w:t>амен</w:t>
            </w:r>
            <w:r>
              <w:rPr>
                <w:sz w:val="24"/>
                <w:szCs w:val="24"/>
              </w:rPr>
              <w:t>а</w:t>
            </w:r>
            <w:r w:rsidRPr="00AE5631">
              <w:rPr>
                <w:sz w:val="24"/>
                <w:szCs w:val="24"/>
              </w:rPr>
              <w:t xml:space="preserve"> оборудования на оборудование с более высоким коэффициентом полезного действия;</w:t>
            </w:r>
          </w:p>
          <w:p w:rsidR="005D71ED" w:rsidRPr="00AE5631" w:rsidRDefault="005D71ED" w:rsidP="00CB3BC4">
            <w:pPr>
              <w:widowControl w:val="0"/>
              <w:shd w:val="clear" w:color="auto" w:fill="FFFFFF"/>
              <w:spacing w:line="276" w:lineRule="auto"/>
              <w:jc w:val="both"/>
              <w:rPr>
                <w:sz w:val="24"/>
                <w:szCs w:val="24"/>
              </w:rPr>
            </w:pPr>
            <w:r>
              <w:rPr>
                <w:sz w:val="24"/>
                <w:szCs w:val="24"/>
              </w:rPr>
              <w:t>П</w:t>
            </w:r>
            <w:r w:rsidRPr="00AE5631">
              <w:rPr>
                <w:sz w:val="24"/>
                <w:szCs w:val="24"/>
              </w:rPr>
              <w:t xml:space="preserve">овышение качества коммунальных услуг; </w:t>
            </w:r>
          </w:p>
        </w:tc>
      </w:tr>
      <w:tr w:rsidR="005D71ED" w:rsidRPr="00001593" w:rsidTr="004434E0">
        <w:tc>
          <w:tcPr>
            <w:tcW w:w="2660" w:type="dxa"/>
          </w:tcPr>
          <w:p w:rsidR="005D71ED" w:rsidRPr="00B5557C" w:rsidRDefault="005D71ED" w:rsidP="00CB3BC4">
            <w:pPr>
              <w:spacing w:line="276" w:lineRule="auto"/>
              <w:rPr>
                <w:b/>
                <w:color w:val="FF0000"/>
                <w:sz w:val="24"/>
                <w:szCs w:val="24"/>
              </w:rPr>
            </w:pPr>
            <w:r w:rsidRPr="00636E42">
              <w:rPr>
                <w:sz w:val="24"/>
                <w:szCs w:val="24"/>
              </w:rPr>
              <w:t xml:space="preserve">Целевые индикаторы и </w:t>
            </w:r>
            <w:r w:rsidRPr="00636E42">
              <w:rPr>
                <w:sz w:val="24"/>
                <w:szCs w:val="24"/>
              </w:rPr>
              <w:lastRenderedPageBreak/>
              <w:t xml:space="preserve">показатели </w:t>
            </w:r>
            <w:r>
              <w:rPr>
                <w:sz w:val="24"/>
                <w:szCs w:val="24"/>
              </w:rPr>
              <w:t>подпрограммы</w:t>
            </w:r>
          </w:p>
        </w:tc>
        <w:tc>
          <w:tcPr>
            <w:tcW w:w="6911" w:type="dxa"/>
            <w:vAlign w:val="center"/>
          </w:tcPr>
          <w:p w:rsidR="005D71ED" w:rsidRPr="00001593" w:rsidRDefault="005D71ED" w:rsidP="00CB3BC4">
            <w:pPr>
              <w:spacing w:after="120" w:line="276" w:lineRule="auto"/>
              <w:ind w:left="34"/>
              <w:jc w:val="both"/>
              <w:rPr>
                <w:sz w:val="24"/>
                <w:szCs w:val="24"/>
              </w:rPr>
            </w:pPr>
            <w:r w:rsidRPr="00001593">
              <w:rPr>
                <w:sz w:val="24"/>
                <w:szCs w:val="24"/>
              </w:rPr>
              <w:lastRenderedPageBreak/>
              <w:t xml:space="preserve">Планируемые количественные и качественные показатели </w:t>
            </w:r>
            <w:r w:rsidRPr="00001593">
              <w:rPr>
                <w:sz w:val="24"/>
                <w:szCs w:val="24"/>
              </w:rPr>
              <w:lastRenderedPageBreak/>
              <w:t xml:space="preserve">эффективности реализации </w:t>
            </w:r>
            <w:r>
              <w:rPr>
                <w:sz w:val="24"/>
                <w:szCs w:val="24"/>
              </w:rPr>
              <w:t>подпрограммы:</w:t>
            </w:r>
          </w:p>
          <w:p w:rsidR="00A07AF2" w:rsidRDefault="00A07AF2" w:rsidP="00A07AF2">
            <w:pPr>
              <w:spacing w:after="120" w:line="276" w:lineRule="auto"/>
              <w:ind w:left="34"/>
              <w:jc w:val="both"/>
              <w:rPr>
                <w:sz w:val="24"/>
                <w:szCs w:val="24"/>
              </w:rPr>
            </w:pPr>
            <w:r w:rsidRPr="00FF1FF1">
              <w:rPr>
                <w:sz w:val="24"/>
                <w:szCs w:val="24"/>
              </w:rPr>
              <w:t>- экономия электрической энергии  в натуральном выражении;</w:t>
            </w:r>
          </w:p>
          <w:p w:rsidR="00A07AF2" w:rsidRDefault="00A07AF2" w:rsidP="00A07AF2">
            <w:pPr>
              <w:spacing w:after="120" w:line="276" w:lineRule="auto"/>
              <w:ind w:left="34"/>
              <w:jc w:val="both"/>
              <w:rPr>
                <w:sz w:val="24"/>
                <w:szCs w:val="24"/>
              </w:rPr>
            </w:pPr>
            <w:r>
              <w:rPr>
                <w:sz w:val="24"/>
                <w:szCs w:val="24"/>
              </w:rPr>
              <w:t xml:space="preserve">- количество замененных приборов учета электрической энергии в муниципальном жилфонде д. </w:t>
            </w:r>
            <w:proofErr w:type="gramStart"/>
            <w:r>
              <w:rPr>
                <w:sz w:val="24"/>
                <w:szCs w:val="24"/>
              </w:rPr>
              <w:t>Кусино</w:t>
            </w:r>
            <w:proofErr w:type="gramEnd"/>
            <w:r>
              <w:rPr>
                <w:sz w:val="24"/>
                <w:szCs w:val="24"/>
              </w:rPr>
              <w:t xml:space="preserve"> </w:t>
            </w:r>
          </w:p>
          <w:p w:rsidR="00A07AF2" w:rsidRPr="00FF1FF1" w:rsidRDefault="00A07AF2" w:rsidP="00A07AF2">
            <w:pPr>
              <w:spacing w:after="120" w:line="276" w:lineRule="auto"/>
              <w:ind w:left="34"/>
              <w:jc w:val="both"/>
              <w:rPr>
                <w:sz w:val="24"/>
                <w:szCs w:val="24"/>
              </w:rPr>
            </w:pPr>
            <w:r>
              <w:rPr>
                <w:color w:val="FF0000"/>
                <w:sz w:val="24"/>
                <w:szCs w:val="24"/>
              </w:rPr>
              <w:t xml:space="preserve">- замена кровельного покрытия котельной д. </w:t>
            </w:r>
            <w:proofErr w:type="gramStart"/>
            <w:r>
              <w:rPr>
                <w:color w:val="FF0000"/>
                <w:sz w:val="24"/>
                <w:szCs w:val="24"/>
              </w:rPr>
              <w:t>Кусино</w:t>
            </w:r>
            <w:proofErr w:type="gramEnd"/>
            <w:r>
              <w:rPr>
                <w:color w:val="FF0000"/>
                <w:sz w:val="24"/>
                <w:szCs w:val="24"/>
              </w:rPr>
              <w:t>, площадью 300 кв. м</w:t>
            </w:r>
          </w:p>
          <w:p w:rsidR="005D71ED" w:rsidRPr="00001593" w:rsidRDefault="005D71ED" w:rsidP="00CB3BC4">
            <w:pPr>
              <w:spacing w:after="120" w:line="276" w:lineRule="auto"/>
              <w:ind w:left="34"/>
              <w:jc w:val="both"/>
              <w:rPr>
                <w:sz w:val="24"/>
                <w:szCs w:val="24"/>
              </w:rPr>
            </w:pPr>
          </w:p>
        </w:tc>
      </w:tr>
      <w:tr w:rsidR="005D71ED" w:rsidRPr="00062F6B" w:rsidTr="004434E0">
        <w:tc>
          <w:tcPr>
            <w:tcW w:w="2660" w:type="dxa"/>
          </w:tcPr>
          <w:p w:rsidR="005D71ED" w:rsidRPr="00062F6B" w:rsidRDefault="005D71ED" w:rsidP="00CB3BC4">
            <w:pPr>
              <w:spacing w:line="276" w:lineRule="auto"/>
              <w:ind w:left="113" w:right="113"/>
              <w:rPr>
                <w:sz w:val="24"/>
                <w:szCs w:val="24"/>
              </w:rPr>
            </w:pPr>
            <w:r w:rsidRPr="00062F6B">
              <w:rPr>
                <w:sz w:val="24"/>
                <w:szCs w:val="24"/>
              </w:rPr>
              <w:lastRenderedPageBreak/>
              <w:t xml:space="preserve">Этапы и сроки реализации </w:t>
            </w:r>
            <w:r>
              <w:rPr>
                <w:sz w:val="24"/>
                <w:szCs w:val="24"/>
              </w:rPr>
              <w:t>подпрограммы</w:t>
            </w:r>
          </w:p>
        </w:tc>
        <w:tc>
          <w:tcPr>
            <w:tcW w:w="6911" w:type="dxa"/>
          </w:tcPr>
          <w:p w:rsidR="005D71ED" w:rsidRPr="00062F6B" w:rsidRDefault="005D71ED" w:rsidP="00CB3BC4">
            <w:pPr>
              <w:spacing w:after="120" w:line="276" w:lineRule="auto"/>
              <w:ind w:left="176" w:right="57"/>
              <w:jc w:val="both"/>
              <w:rPr>
                <w:sz w:val="24"/>
                <w:szCs w:val="24"/>
              </w:rPr>
            </w:pPr>
            <w:r>
              <w:rPr>
                <w:sz w:val="24"/>
                <w:szCs w:val="24"/>
              </w:rPr>
              <w:t>Под</w:t>
            </w:r>
            <w:r w:rsidRPr="00062F6B">
              <w:rPr>
                <w:sz w:val="24"/>
                <w:szCs w:val="24"/>
              </w:rPr>
              <w:t>программа реализуется в один этап.</w:t>
            </w:r>
          </w:p>
          <w:p w:rsidR="005D71ED" w:rsidRPr="00062F6B" w:rsidRDefault="005D71ED" w:rsidP="00CB3BC4">
            <w:pPr>
              <w:spacing w:after="120" w:line="276" w:lineRule="auto"/>
              <w:ind w:left="176" w:right="57"/>
              <w:jc w:val="both"/>
              <w:rPr>
                <w:sz w:val="24"/>
                <w:szCs w:val="24"/>
              </w:rPr>
            </w:pPr>
            <w:r w:rsidRPr="00062F6B">
              <w:rPr>
                <w:sz w:val="24"/>
                <w:szCs w:val="24"/>
              </w:rPr>
              <w:t xml:space="preserve">Сроки реализации </w:t>
            </w:r>
            <w:r>
              <w:rPr>
                <w:sz w:val="24"/>
                <w:szCs w:val="24"/>
              </w:rPr>
              <w:t>Под</w:t>
            </w:r>
            <w:r w:rsidRPr="00062F6B">
              <w:rPr>
                <w:sz w:val="24"/>
                <w:szCs w:val="24"/>
              </w:rPr>
              <w:t xml:space="preserve">программы </w:t>
            </w:r>
            <w:r>
              <w:rPr>
                <w:sz w:val="24"/>
                <w:szCs w:val="24"/>
              </w:rPr>
              <w:t>–</w:t>
            </w:r>
            <w:r w:rsidRPr="00062F6B">
              <w:rPr>
                <w:sz w:val="24"/>
                <w:szCs w:val="24"/>
              </w:rPr>
              <w:t xml:space="preserve"> </w:t>
            </w:r>
            <w:r w:rsidR="004434E0">
              <w:rPr>
                <w:sz w:val="24"/>
                <w:szCs w:val="24"/>
              </w:rPr>
              <w:t>2016-2017</w:t>
            </w:r>
            <w:r w:rsidRPr="00062F6B">
              <w:rPr>
                <w:sz w:val="24"/>
                <w:szCs w:val="24"/>
              </w:rPr>
              <w:t xml:space="preserve"> годы</w:t>
            </w:r>
          </w:p>
        </w:tc>
      </w:tr>
      <w:tr w:rsidR="005D71ED" w:rsidRPr="00B3373A" w:rsidTr="004434E0">
        <w:tc>
          <w:tcPr>
            <w:tcW w:w="2660" w:type="dxa"/>
          </w:tcPr>
          <w:p w:rsidR="005D71ED" w:rsidRPr="00062F6B" w:rsidRDefault="005D71ED" w:rsidP="00CB3BC4">
            <w:pPr>
              <w:spacing w:line="276" w:lineRule="auto"/>
              <w:ind w:left="113" w:right="113"/>
              <w:rPr>
                <w:sz w:val="24"/>
                <w:szCs w:val="24"/>
              </w:rPr>
            </w:pPr>
            <w:r w:rsidRPr="00062F6B">
              <w:rPr>
                <w:sz w:val="24"/>
                <w:szCs w:val="24"/>
              </w:rPr>
              <w:t xml:space="preserve">Объемы бюджетных ассигнований </w:t>
            </w:r>
            <w:r>
              <w:rPr>
                <w:sz w:val="24"/>
                <w:szCs w:val="24"/>
              </w:rPr>
              <w:t>подпрограммы</w:t>
            </w:r>
          </w:p>
        </w:tc>
        <w:tc>
          <w:tcPr>
            <w:tcW w:w="6911" w:type="dxa"/>
          </w:tcPr>
          <w:p w:rsidR="005D71ED" w:rsidRPr="001601B7" w:rsidRDefault="005D71ED" w:rsidP="00CB3BC4">
            <w:pPr>
              <w:spacing w:line="276" w:lineRule="auto"/>
              <w:rPr>
                <w:sz w:val="24"/>
                <w:szCs w:val="24"/>
              </w:rPr>
            </w:pPr>
            <w:r w:rsidRPr="00541B85">
              <w:rPr>
                <w:sz w:val="24"/>
                <w:szCs w:val="24"/>
              </w:rPr>
              <w:t xml:space="preserve">Общий объем финансирования Подпрограммы за период </w:t>
            </w:r>
            <w:r w:rsidR="004434E0">
              <w:rPr>
                <w:sz w:val="24"/>
                <w:szCs w:val="24"/>
              </w:rPr>
              <w:t>2015-2017</w:t>
            </w:r>
            <w:r w:rsidRPr="00541B85">
              <w:rPr>
                <w:sz w:val="24"/>
                <w:szCs w:val="24"/>
              </w:rPr>
              <w:t xml:space="preserve"> годы составит в ценах соответствующих лет  </w:t>
            </w:r>
            <w:r w:rsidRPr="00C7389B">
              <w:rPr>
                <w:color w:val="FF0000"/>
                <w:sz w:val="24"/>
                <w:szCs w:val="24"/>
              </w:rPr>
              <w:t xml:space="preserve">- </w:t>
            </w:r>
            <w:r w:rsidR="0040672F" w:rsidRPr="00C7389B">
              <w:rPr>
                <w:color w:val="FF0000"/>
                <w:sz w:val="24"/>
                <w:szCs w:val="24"/>
              </w:rPr>
              <w:t>2473,55</w:t>
            </w:r>
            <w:r w:rsidR="001601B7">
              <w:rPr>
                <w:sz w:val="24"/>
                <w:szCs w:val="24"/>
              </w:rPr>
              <w:t xml:space="preserve"> тыс. рублей </w:t>
            </w:r>
          </w:p>
          <w:p w:rsidR="005D71ED" w:rsidRPr="001601B7" w:rsidRDefault="005D71ED" w:rsidP="00CB3BC4">
            <w:pPr>
              <w:spacing w:after="120" w:line="276" w:lineRule="auto"/>
              <w:ind w:left="176" w:right="113"/>
              <w:rPr>
                <w:sz w:val="24"/>
                <w:szCs w:val="24"/>
              </w:rPr>
            </w:pPr>
            <w:r w:rsidRPr="001601B7">
              <w:rPr>
                <w:sz w:val="24"/>
                <w:szCs w:val="24"/>
              </w:rPr>
              <w:t>в том числе по годам реализации:</w:t>
            </w:r>
          </w:p>
          <w:p w:rsidR="005D71ED" w:rsidRPr="00D040EE" w:rsidRDefault="005D71ED" w:rsidP="00CB3BC4">
            <w:pPr>
              <w:spacing w:after="120" w:line="276" w:lineRule="auto"/>
              <w:ind w:left="176" w:right="113"/>
              <w:rPr>
                <w:sz w:val="24"/>
                <w:szCs w:val="24"/>
              </w:rPr>
            </w:pPr>
            <w:r w:rsidRPr="00D040EE">
              <w:rPr>
                <w:sz w:val="24"/>
                <w:szCs w:val="24"/>
              </w:rPr>
              <w:t>2015 год –</w:t>
            </w:r>
            <w:r w:rsidR="0040672F" w:rsidRPr="00D040EE">
              <w:rPr>
                <w:sz w:val="24"/>
                <w:szCs w:val="24"/>
              </w:rPr>
              <w:t>1665,85</w:t>
            </w:r>
            <w:r w:rsidR="001601B7" w:rsidRPr="00D040EE">
              <w:rPr>
                <w:sz w:val="24"/>
                <w:szCs w:val="24"/>
              </w:rPr>
              <w:t xml:space="preserve"> </w:t>
            </w:r>
            <w:r w:rsidRPr="00D040EE">
              <w:rPr>
                <w:sz w:val="24"/>
                <w:szCs w:val="24"/>
              </w:rPr>
              <w:t xml:space="preserve"> тыс. рублей</w:t>
            </w:r>
          </w:p>
          <w:p w:rsidR="005D71ED" w:rsidRPr="00D040EE" w:rsidRDefault="005D71ED" w:rsidP="00CB3BC4">
            <w:pPr>
              <w:spacing w:after="120" w:line="276" w:lineRule="auto"/>
              <w:ind w:left="176" w:right="113"/>
              <w:rPr>
                <w:sz w:val="24"/>
                <w:szCs w:val="24"/>
              </w:rPr>
            </w:pPr>
            <w:r w:rsidRPr="00D040EE">
              <w:rPr>
                <w:sz w:val="24"/>
                <w:szCs w:val="24"/>
              </w:rPr>
              <w:t>2016 год –</w:t>
            </w:r>
            <w:r w:rsidR="0040672F" w:rsidRPr="00D040EE">
              <w:rPr>
                <w:sz w:val="24"/>
                <w:szCs w:val="24"/>
              </w:rPr>
              <w:t>390,2</w:t>
            </w:r>
            <w:r w:rsidRPr="00D040EE">
              <w:rPr>
                <w:sz w:val="24"/>
                <w:szCs w:val="24"/>
                <w:lang w:eastAsia="en-US"/>
              </w:rPr>
              <w:t xml:space="preserve"> </w:t>
            </w:r>
            <w:r w:rsidR="0040672F" w:rsidRPr="00D040EE">
              <w:rPr>
                <w:sz w:val="24"/>
                <w:szCs w:val="24"/>
                <w:lang w:eastAsia="en-US"/>
              </w:rPr>
              <w:t xml:space="preserve"> </w:t>
            </w:r>
            <w:r w:rsidRPr="00D040EE">
              <w:rPr>
                <w:sz w:val="24"/>
                <w:szCs w:val="24"/>
              </w:rPr>
              <w:t>тыс. рублей</w:t>
            </w:r>
          </w:p>
          <w:p w:rsidR="001601B7" w:rsidRPr="001601B7" w:rsidRDefault="001601B7" w:rsidP="0040672F">
            <w:pPr>
              <w:spacing w:after="120" w:line="276" w:lineRule="auto"/>
              <w:ind w:left="176" w:right="113"/>
              <w:rPr>
                <w:color w:val="FF0000"/>
                <w:sz w:val="24"/>
                <w:szCs w:val="24"/>
              </w:rPr>
            </w:pPr>
            <w:r w:rsidRPr="00D040EE">
              <w:rPr>
                <w:sz w:val="24"/>
                <w:szCs w:val="24"/>
              </w:rPr>
              <w:t>2017 год –</w:t>
            </w:r>
            <w:r w:rsidR="0040672F" w:rsidRPr="00D040EE">
              <w:rPr>
                <w:sz w:val="24"/>
                <w:szCs w:val="24"/>
              </w:rPr>
              <w:t xml:space="preserve">417,5 </w:t>
            </w:r>
            <w:r w:rsidRPr="00D040EE">
              <w:rPr>
                <w:sz w:val="24"/>
                <w:szCs w:val="24"/>
                <w:lang w:eastAsia="en-US"/>
              </w:rPr>
              <w:t xml:space="preserve"> </w:t>
            </w:r>
            <w:r w:rsidRPr="00D040EE">
              <w:rPr>
                <w:sz w:val="24"/>
                <w:szCs w:val="24"/>
              </w:rPr>
              <w:t>тыс. рублей</w:t>
            </w:r>
          </w:p>
        </w:tc>
      </w:tr>
      <w:tr w:rsidR="005D71ED" w:rsidRPr="00B3373A" w:rsidTr="004434E0">
        <w:tc>
          <w:tcPr>
            <w:tcW w:w="2660" w:type="dxa"/>
          </w:tcPr>
          <w:p w:rsidR="005D71ED" w:rsidRPr="00B3373A" w:rsidRDefault="005D71ED" w:rsidP="00CB3BC4">
            <w:pPr>
              <w:spacing w:line="276" w:lineRule="auto"/>
              <w:ind w:left="113" w:right="113"/>
              <w:rPr>
                <w:sz w:val="24"/>
                <w:szCs w:val="24"/>
              </w:rPr>
            </w:pPr>
            <w:r w:rsidRPr="00B3373A">
              <w:rPr>
                <w:sz w:val="24"/>
                <w:szCs w:val="24"/>
              </w:rPr>
              <w:t xml:space="preserve">Ожидаемые результаты реализации </w:t>
            </w:r>
            <w:r>
              <w:rPr>
                <w:sz w:val="24"/>
                <w:szCs w:val="24"/>
              </w:rPr>
              <w:t>подпрограммы</w:t>
            </w:r>
          </w:p>
        </w:tc>
        <w:tc>
          <w:tcPr>
            <w:tcW w:w="6911" w:type="dxa"/>
          </w:tcPr>
          <w:p w:rsidR="005D71ED" w:rsidRPr="00B3373A" w:rsidRDefault="005D71ED" w:rsidP="00CB3BC4">
            <w:pPr>
              <w:tabs>
                <w:tab w:val="left" w:pos="8460"/>
              </w:tabs>
              <w:autoSpaceDE w:val="0"/>
              <w:autoSpaceDN w:val="0"/>
              <w:adjustRightInd w:val="0"/>
              <w:spacing w:line="276" w:lineRule="auto"/>
              <w:jc w:val="both"/>
              <w:rPr>
                <w:sz w:val="24"/>
                <w:szCs w:val="24"/>
              </w:rPr>
            </w:pPr>
            <w:r w:rsidRPr="00B3373A">
              <w:rPr>
                <w:sz w:val="24"/>
                <w:szCs w:val="24"/>
              </w:rPr>
              <w:t>-Повышение эффективности энергопотребления путем внедрения современных энергосберегающих технологий;</w:t>
            </w:r>
          </w:p>
          <w:p w:rsidR="005D71ED" w:rsidRPr="00CB3BC4" w:rsidRDefault="005D71ED" w:rsidP="00CB3BC4">
            <w:pPr>
              <w:tabs>
                <w:tab w:val="left" w:pos="8460"/>
              </w:tabs>
              <w:autoSpaceDE w:val="0"/>
              <w:autoSpaceDN w:val="0"/>
              <w:adjustRightInd w:val="0"/>
              <w:spacing w:line="276" w:lineRule="auto"/>
              <w:jc w:val="both"/>
              <w:rPr>
                <w:i/>
                <w:color w:val="FF0000"/>
                <w:sz w:val="24"/>
                <w:szCs w:val="24"/>
              </w:rPr>
            </w:pPr>
            <w:r w:rsidRPr="00B3373A">
              <w:rPr>
                <w:sz w:val="24"/>
                <w:szCs w:val="24"/>
              </w:rPr>
              <w:t>-</w:t>
            </w:r>
            <w:r w:rsidRPr="00CB3BC4">
              <w:rPr>
                <w:i/>
                <w:color w:val="FF0000"/>
                <w:sz w:val="24"/>
                <w:szCs w:val="24"/>
              </w:rPr>
              <w:t>Замена изношенного, морально и физически устаревшего оборудования и инженерных коммуникаций.</w:t>
            </w:r>
          </w:p>
          <w:p w:rsidR="005D71ED" w:rsidRPr="00B3373A" w:rsidRDefault="005D71ED" w:rsidP="00CB3BC4">
            <w:pPr>
              <w:tabs>
                <w:tab w:val="left" w:pos="8460"/>
              </w:tabs>
              <w:autoSpaceDE w:val="0"/>
              <w:autoSpaceDN w:val="0"/>
              <w:adjustRightInd w:val="0"/>
              <w:spacing w:line="276" w:lineRule="auto"/>
              <w:jc w:val="both"/>
              <w:rPr>
                <w:sz w:val="24"/>
                <w:szCs w:val="24"/>
                <w:highlight w:val="yellow"/>
              </w:rPr>
            </w:pPr>
            <w:r w:rsidRPr="00B3373A">
              <w:rPr>
                <w:sz w:val="24"/>
                <w:szCs w:val="24"/>
              </w:rPr>
              <w:t>-Снижение затратной части на оплату потребленных энергоресурсов.</w:t>
            </w:r>
          </w:p>
          <w:p w:rsidR="005D71ED" w:rsidRPr="00B3373A" w:rsidRDefault="005D71ED" w:rsidP="00CB3BC4">
            <w:pPr>
              <w:tabs>
                <w:tab w:val="left" w:pos="8460"/>
              </w:tabs>
              <w:autoSpaceDE w:val="0"/>
              <w:autoSpaceDN w:val="0"/>
              <w:adjustRightInd w:val="0"/>
              <w:spacing w:line="276" w:lineRule="auto"/>
              <w:ind w:left="360" w:hanging="360"/>
              <w:jc w:val="both"/>
              <w:rPr>
                <w:sz w:val="24"/>
                <w:szCs w:val="24"/>
              </w:rPr>
            </w:pPr>
            <w:r w:rsidRPr="00B3373A">
              <w:rPr>
                <w:sz w:val="24"/>
                <w:szCs w:val="24"/>
              </w:rPr>
              <w:t>-Суммарная эко</w:t>
            </w:r>
            <w:r w:rsidR="0061769C">
              <w:rPr>
                <w:sz w:val="24"/>
                <w:szCs w:val="24"/>
              </w:rPr>
              <w:t xml:space="preserve">номия электрической энергии – </w:t>
            </w:r>
            <w:r w:rsidR="001601B7" w:rsidRPr="001601B7">
              <w:rPr>
                <w:sz w:val="24"/>
                <w:szCs w:val="24"/>
              </w:rPr>
              <w:t>4380</w:t>
            </w:r>
            <w:r w:rsidRPr="001601B7">
              <w:rPr>
                <w:sz w:val="24"/>
                <w:szCs w:val="24"/>
              </w:rPr>
              <w:t xml:space="preserve">  кВт/</w:t>
            </w:r>
            <w:proofErr w:type="gramStart"/>
            <w:r w:rsidRPr="001601B7">
              <w:rPr>
                <w:sz w:val="24"/>
                <w:szCs w:val="24"/>
              </w:rPr>
              <w:t>ч</w:t>
            </w:r>
            <w:proofErr w:type="gramEnd"/>
            <w:r w:rsidRPr="001601B7">
              <w:rPr>
                <w:sz w:val="24"/>
                <w:szCs w:val="24"/>
              </w:rPr>
              <w:t>.</w:t>
            </w:r>
          </w:p>
        </w:tc>
      </w:tr>
    </w:tbl>
    <w:p w:rsidR="005D71ED" w:rsidRPr="00B80EA1" w:rsidRDefault="005D71ED" w:rsidP="00B96C23">
      <w:pPr>
        <w:rPr>
          <w:b/>
          <w:sz w:val="24"/>
          <w:szCs w:val="24"/>
        </w:rPr>
      </w:pPr>
    </w:p>
    <w:p w:rsidR="005D71ED" w:rsidRPr="00B80EA1" w:rsidRDefault="005D71ED" w:rsidP="00CB3BC4">
      <w:pPr>
        <w:spacing w:line="276" w:lineRule="auto"/>
        <w:jc w:val="center"/>
        <w:rPr>
          <w:b/>
          <w:sz w:val="24"/>
          <w:szCs w:val="24"/>
        </w:rPr>
      </w:pPr>
      <w:r w:rsidRPr="00B80EA1">
        <w:rPr>
          <w:b/>
          <w:sz w:val="24"/>
          <w:szCs w:val="24"/>
        </w:rPr>
        <w:t>10.2. Общая характеристика сферы реализации Подпрограммы,</w:t>
      </w:r>
    </w:p>
    <w:p w:rsidR="005D71ED" w:rsidRPr="00B80EA1" w:rsidRDefault="005D71ED" w:rsidP="00CB3BC4">
      <w:pPr>
        <w:spacing w:line="276" w:lineRule="auto"/>
        <w:jc w:val="center"/>
        <w:rPr>
          <w:b/>
          <w:sz w:val="24"/>
          <w:szCs w:val="24"/>
        </w:rPr>
      </w:pPr>
      <w:r w:rsidRPr="00B80EA1">
        <w:rPr>
          <w:b/>
          <w:sz w:val="24"/>
          <w:szCs w:val="24"/>
        </w:rPr>
        <w:t>основные проблемы энергосбережения и повышения энергетической эффективности.</w:t>
      </w:r>
    </w:p>
    <w:p w:rsidR="005D71ED" w:rsidRPr="00B80EA1" w:rsidRDefault="005D71ED" w:rsidP="00CB3BC4">
      <w:pPr>
        <w:spacing w:line="276" w:lineRule="auto"/>
        <w:jc w:val="both"/>
        <w:rPr>
          <w:sz w:val="24"/>
          <w:szCs w:val="24"/>
        </w:rPr>
      </w:pPr>
    </w:p>
    <w:p w:rsidR="005D71ED" w:rsidRPr="00B80EA1" w:rsidRDefault="005D71ED" w:rsidP="00CB3BC4">
      <w:pPr>
        <w:spacing w:line="276" w:lineRule="auto"/>
        <w:ind w:firstLine="708"/>
        <w:jc w:val="both"/>
        <w:rPr>
          <w:b/>
          <w:sz w:val="24"/>
          <w:szCs w:val="24"/>
        </w:rPr>
      </w:pPr>
      <w:r w:rsidRPr="00B80EA1">
        <w:rPr>
          <w:sz w:val="24"/>
          <w:szCs w:val="2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w:t>
      </w:r>
      <w:r w:rsidRPr="00B80EA1">
        <w:rPr>
          <w:b/>
          <w:sz w:val="24"/>
          <w:szCs w:val="24"/>
        </w:rPr>
        <w:t>.</w:t>
      </w:r>
      <w:r w:rsidRPr="00B80EA1">
        <w:rPr>
          <w:sz w:val="24"/>
          <w:szCs w:val="24"/>
        </w:rPr>
        <w:t xml:space="preserve"> Повышение энергоэффективности позволяет снизить риски и затраты, связанные с высокой энергоемкостью экономики.</w:t>
      </w:r>
      <w:r w:rsidRPr="00B80EA1">
        <w:rPr>
          <w:b/>
          <w:sz w:val="24"/>
          <w:szCs w:val="24"/>
        </w:rPr>
        <w:t xml:space="preserve"> </w:t>
      </w:r>
    </w:p>
    <w:p w:rsidR="005D71ED" w:rsidRPr="00B80EA1" w:rsidRDefault="005D71ED" w:rsidP="00CB3BC4">
      <w:pPr>
        <w:spacing w:line="276" w:lineRule="auto"/>
        <w:ind w:firstLine="709"/>
        <w:jc w:val="both"/>
        <w:rPr>
          <w:sz w:val="24"/>
          <w:szCs w:val="24"/>
        </w:rPr>
      </w:pPr>
      <w:r w:rsidRPr="00B80EA1">
        <w:rPr>
          <w:sz w:val="24"/>
          <w:szCs w:val="24"/>
        </w:rPr>
        <w:t>Основной целью повышения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связи с ежегодным ростом стоимости энергоресурсов увеличивается доля затрат бюджета на оплату электрической и тепловой энергии, воды.</w:t>
      </w:r>
    </w:p>
    <w:p w:rsidR="005D71ED" w:rsidRPr="00B80EA1" w:rsidRDefault="005D71ED" w:rsidP="00CB3BC4">
      <w:pPr>
        <w:spacing w:line="276" w:lineRule="auto"/>
        <w:ind w:firstLine="709"/>
        <w:jc w:val="both"/>
        <w:rPr>
          <w:sz w:val="24"/>
          <w:szCs w:val="24"/>
        </w:rPr>
      </w:pPr>
      <w:r w:rsidRPr="00B80EA1">
        <w:rPr>
          <w:sz w:val="24"/>
          <w:szCs w:val="24"/>
        </w:rPr>
        <w:t xml:space="preserve">Отсутствие приборов учета не позволяет реально оценить расход топливно-энергетических ресурсов. Существующие здания и сооружения, инженерные коммуникации не всегда отвечают современным строительным нормам и правилам по энергосбережению. Объекты коммунальной инфраструктуры имеют высокий уровень износа. </w:t>
      </w:r>
    </w:p>
    <w:p w:rsidR="005D71ED" w:rsidRPr="00B80EA1" w:rsidRDefault="005D71ED" w:rsidP="00CB3BC4">
      <w:pPr>
        <w:widowControl w:val="0"/>
        <w:spacing w:line="276" w:lineRule="auto"/>
        <w:ind w:firstLine="709"/>
        <w:jc w:val="both"/>
        <w:rPr>
          <w:sz w:val="24"/>
          <w:szCs w:val="24"/>
        </w:rPr>
      </w:pPr>
      <w:r w:rsidRPr="00B80EA1">
        <w:rPr>
          <w:sz w:val="24"/>
          <w:szCs w:val="24"/>
        </w:rPr>
        <w:t xml:space="preserve">Эксплуатация изношенных сетей  влечет за собой излишнее расходование средств на энергоносители, на ремонт сетей и восстановление благоустройства после ремонтных работ. </w:t>
      </w:r>
      <w:r w:rsidRPr="00B80EA1">
        <w:rPr>
          <w:sz w:val="24"/>
          <w:szCs w:val="24"/>
        </w:rPr>
        <w:lastRenderedPageBreak/>
        <w:t xml:space="preserve">Аварийные трубопроводы, проходящие под автодорогами, могут стать причиной ДТП и травматизма людей. </w:t>
      </w:r>
    </w:p>
    <w:p w:rsidR="005D71ED" w:rsidRPr="00B80EA1" w:rsidRDefault="005D71ED" w:rsidP="00CB3BC4">
      <w:pPr>
        <w:widowControl w:val="0"/>
        <w:spacing w:line="276" w:lineRule="auto"/>
        <w:ind w:firstLine="709"/>
        <w:jc w:val="both"/>
        <w:rPr>
          <w:sz w:val="24"/>
          <w:szCs w:val="24"/>
        </w:rPr>
      </w:pPr>
      <w:r w:rsidRPr="00B80EA1">
        <w:rPr>
          <w:sz w:val="24"/>
          <w:szCs w:val="24"/>
        </w:rPr>
        <w:t xml:space="preserve">Реконструкция указанных в Подпрограмме объектов инженерных сетей необходима для обеспечения надежной работы, увеличения пропускной способности систем для бытовых и промышленных нужд, повышения </w:t>
      </w:r>
      <w:r w:rsidR="00A332A3" w:rsidRPr="00B80EA1">
        <w:rPr>
          <w:sz w:val="24"/>
          <w:szCs w:val="24"/>
        </w:rPr>
        <w:t>энергоэффективности</w:t>
      </w:r>
      <w:r w:rsidRPr="00B80EA1">
        <w:rPr>
          <w:sz w:val="24"/>
          <w:szCs w:val="24"/>
        </w:rPr>
        <w:t xml:space="preserve"> и обеспечения энергосбережения, соблюдения природоохранных требований. </w:t>
      </w:r>
    </w:p>
    <w:p w:rsidR="005D71ED" w:rsidRPr="00F46F90" w:rsidRDefault="005D71ED" w:rsidP="00CB3BC4">
      <w:pPr>
        <w:spacing w:line="276" w:lineRule="auto"/>
        <w:jc w:val="both"/>
        <w:rPr>
          <w:b/>
          <w:color w:val="FF0000"/>
          <w:sz w:val="24"/>
          <w:szCs w:val="24"/>
        </w:rPr>
      </w:pPr>
    </w:p>
    <w:p w:rsidR="005D71ED" w:rsidRPr="00B80EA1" w:rsidRDefault="005D71ED" w:rsidP="00CB3BC4">
      <w:pPr>
        <w:spacing w:line="276" w:lineRule="auto"/>
        <w:jc w:val="center"/>
        <w:rPr>
          <w:b/>
          <w:sz w:val="24"/>
          <w:szCs w:val="24"/>
        </w:rPr>
      </w:pPr>
      <w:r w:rsidRPr="00B80EA1">
        <w:rPr>
          <w:b/>
          <w:sz w:val="24"/>
          <w:szCs w:val="24"/>
        </w:rPr>
        <w:t xml:space="preserve">10.3. Приоритеты и цели органов местного самоуправления муниципального образования </w:t>
      </w:r>
      <w:r w:rsidR="004434E0">
        <w:rPr>
          <w:b/>
          <w:sz w:val="24"/>
          <w:szCs w:val="24"/>
        </w:rPr>
        <w:t xml:space="preserve">Кусинское сельское </w:t>
      </w:r>
      <w:r w:rsidRPr="00B80EA1">
        <w:rPr>
          <w:b/>
          <w:sz w:val="24"/>
          <w:szCs w:val="24"/>
        </w:rPr>
        <w:t>поселение Киришского муниципального района Ленинградской области в сфере реализации Подпрограммы.</w:t>
      </w:r>
    </w:p>
    <w:p w:rsidR="005D71ED" w:rsidRPr="00B80EA1" w:rsidRDefault="005D71ED" w:rsidP="00CB3BC4">
      <w:pPr>
        <w:spacing w:line="276" w:lineRule="auto"/>
        <w:jc w:val="both"/>
        <w:rPr>
          <w:sz w:val="24"/>
          <w:szCs w:val="24"/>
        </w:rPr>
      </w:pPr>
    </w:p>
    <w:p w:rsidR="005D71ED" w:rsidRPr="00B80EA1" w:rsidRDefault="005D71ED" w:rsidP="00CB3BC4">
      <w:pPr>
        <w:spacing w:line="276" w:lineRule="auto"/>
        <w:ind w:right="-81" w:firstLine="708"/>
        <w:jc w:val="both"/>
        <w:rPr>
          <w:sz w:val="24"/>
          <w:szCs w:val="24"/>
        </w:rPr>
      </w:pPr>
      <w:r w:rsidRPr="00B80EA1">
        <w:rPr>
          <w:sz w:val="24"/>
          <w:szCs w:val="24"/>
        </w:rPr>
        <w:t xml:space="preserve">Приоритетами в сфере реализации Подпрограммы являются – разработка и выполнение мероприятий, направленных на повышение энергоэффективности,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w:t>
      </w:r>
    </w:p>
    <w:p w:rsidR="005D71ED" w:rsidRPr="00B80EA1" w:rsidRDefault="005D71ED" w:rsidP="00CB3BC4">
      <w:pPr>
        <w:spacing w:line="276" w:lineRule="auto"/>
        <w:ind w:firstLine="708"/>
        <w:jc w:val="both"/>
        <w:rPr>
          <w:sz w:val="24"/>
          <w:szCs w:val="24"/>
        </w:rPr>
      </w:pPr>
      <w:r w:rsidRPr="00B80EA1">
        <w:rPr>
          <w:sz w:val="24"/>
          <w:szCs w:val="24"/>
        </w:rPr>
        <w:t>Приоритетные задачи: Внедрение энергосберегающих технологий для снижения потребления топливно-энергетических ресурсов на объектах жилищно-коммунального хозяйства, снижение непроизводительных потерь энергии, применение энергосберегающих технологий при ремонте, модернизации, реконструкции объектов ЖКХ, обеспечение учета всего объема потребляемых энергетических ресурсов.</w:t>
      </w:r>
    </w:p>
    <w:p w:rsidR="005D71ED" w:rsidRPr="00F46F90" w:rsidRDefault="005D71ED" w:rsidP="00CB3BC4">
      <w:pPr>
        <w:spacing w:line="276" w:lineRule="auto"/>
        <w:ind w:right="-81"/>
        <w:jc w:val="both"/>
        <w:rPr>
          <w:color w:val="FF0000"/>
        </w:rPr>
      </w:pPr>
    </w:p>
    <w:p w:rsidR="005D71ED" w:rsidRPr="00F46F90" w:rsidRDefault="005D71ED" w:rsidP="00CB3BC4">
      <w:pPr>
        <w:spacing w:line="276" w:lineRule="auto"/>
        <w:ind w:firstLine="709"/>
        <w:jc w:val="both"/>
        <w:rPr>
          <w:color w:val="FF0000"/>
          <w:sz w:val="24"/>
          <w:szCs w:val="24"/>
        </w:rPr>
      </w:pPr>
    </w:p>
    <w:p w:rsidR="005D71ED" w:rsidRPr="00B80EA1" w:rsidRDefault="005D71ED" w:rsidP="00CB3BC4">
      <w:pPr>
        <w:spacing w:line="276" w:lineRule="auto"/>
        <w:jc w:val="center"/>
        <w:rPr>
          <w:b/>
          <w:sz w:val="24"/>
          <w:szCs w:val="24"/>
        </w:rPr>
      </w:pPr>
      <w:r w:rsidRPr="00B80EA1">
        <w:rPr>
          <w:b/>
          <w:sz w:val="24"/>
          <w:szCs w:val="24"/>
        </w:rPr>
        <w:t>10.4. Цели, задачи, показатели (индикаторы), конечные результаты, сроки и этапы реализации Подпрограммы.</w:t>
      </w:r>
    </w:p>
    <w:p w:rsidR="005D71ED" w:rsidRPr="00B80EA1" w:rsidRDefault="005D71ED" w:rsidP="00CB3BC4">
      <w:pPr>
        <w:spacing w:line="276" w:lineRule="auto"/>
        <w:jc w:val="both"/>
        <w:rPr>
          <w:sz w:val="24"/>
          <w:szCs w:val="24"/>
        </w:rPr>
      </w:pPr>
      <w:r w:rsidRPr="00B80EA1">
        <w:rPr>
          <w:sz w:val="24"/>
          <w:szCs w:val="24"/>
        </w:rPr>
        <w:tab/>
        <w:t>Основной целью реализации Подпрограммы является повышение энергетической эффективности использования и снижение потребления топливно-энергетических ресурсов  на объектах жилищно-коммунального хозяйства, предупреждение ситуаций, связанных с нарушением функционирования объектов жилищно-коммунального хозяйства.</w:t>
      </w:r>
      <w:r w:rsidRPr="00B80EA1">
        <w:rPr>
          <w:sz w:val="24"/>
          <w:szCs w:val="24"/>
        </w:rPr>
        <w:tab/>
      </w:r>
    </w:p>
    <w:p w:rsidR="005D71ED" w:rsidRPr="00B80EA1" w:rsidRDefault="005D71ED" w:rsidP="00CB3BC4">
      <w:pPr>
        <w:spacing w:line="276" w:lineRule="auto"/>
        <w:jc w:val="both"/>
        <w:rPr>
          <w:sz w:val="24"/>
          <w:szCs w:val="24"/>
        </w:rPr>
      </w:pPr>
      <w:r w:rsidRPr="00B80EA1">
        <w:rPr>
          <w:sz w:val="24"/>
          <w:szCs w:val="24"/>
        </w:rPr>
        <w:t>Задачи Подпрограммы предусматривают:</w:t>
      </w:r>
    </w:p>
    <w:p w:rsidR="005D71ED" w:rsidRPr="00B80EA1" w:rsidRDefault="005D71ED" w:rsidP="00CB3BC4">
      <w:pPr>
        <w:spacing w:line="276" w:lineRule="auto"/>
        <w:jc w:val="both"/>
        <w:rPr>
          <w:sz w:val="24"/>
          <w:szCs w:val="24"/>
        </w:rPr>
      </w:pPr>
      <w:r w:rsidRPr="00B80EA1">
        <w:rPr>
          <w:sz w:val="24"/>
          <w:szCs w:val="24"/>
        </w:rPr>
        <w:t>- внедрение энергосберегающих технологий для снижения потребления топливно-энергетических ресурсов на объектах жилищно-коммунального хозяйства;</w:t>
      </w:r>
    </w:p>
    <w:p w:rsidR="005D71ED" w:rsidRPr="00B80EA1" w:rsidRDefault="005D71ED" w:rsidP="00CB3BC4">
      <w:pPr>
        <w:spacing w:line="276" w:lineRule="auto"/>
        <w:jc w:val="both"/>
        <w:rPr>
          <w:sz w:val="24"/>
          <w:szCs w:val="24"/>
        </w:rPr>
      </w:pPr>
      <w:r w:rsidRPr="00B80EA1">
        <w:rPr>
          <w:sz w:val="24"/>
          <w:szCs w:val="24"/>
        </w:rPr>
        <w:t>- снижение непроизводительных потерь энергии;</w:t>
      </w:r>
    </w:p>
    <w:p w:rsidR="005D71ED" w:rsidRPr="00B80EA1" w:rsidRDefault="005D71ED" w:rsidP="00CB3BC4">
      <w:pPr>
        <w:spacing w:line="276" w:lineRule="auto"/>
        <w:jc w:val="both"/>
        <w:rPr>
          <w:sz w:val="24"/>
          <w:szCs w:val="24"/>
        </w:rPr>
      </w:pPr>
      <w:r w:rsidRPr="00B80EA1">
        <w:rPr>
          <w:sz w:val="24"/>
          <w:szCs w:val="24"/>
        </w:rPr>
        <w:t>- применение энергосберегающих технологий при ремонте, модернизации, реконструкции объектов ЖКХ;</w:t>
      </w:r>
    </w:p>
    <w:p w:rsidR="005D71ED" w:rsidRPr="00B80EA1" w:rsidRDefault="005D71ED" w:rsidP="00CB3BC4">
      <w:pPr>
        <w:spacing w:line="276" w:lineRule="auto"/>
        <w:jc w:val="both"/>
        <w:rPr>
          <w:b/>
          <w:sz w:val="24"/>
          <w:szCs w:val="24"/>
          <w:u w:val="single"/>
          <w:shd w:val="clear" w:color="auto" w:fill="F6F6F6"/>
        </w:rPr>
      </w:pPr>
      <w:r w:rsidRPr="00B80EA1">
        <w:rPr>
          <w:sz w:val="24"/>
          <w:szCs w:val="24"/>
        </w:rPr>
        <w:t>- обеспечение учета всего объема потребляемых энергетических ресурсов</w:t>
      </w:r>
    </w:p>
    <w:p w:rsidR="005D71ED" w:rsidRPr="00B80EA1" w:rsidRDefault="005D71ED" w:rsidP="00CB3BC4">
      <w:pPr>
        <w:autoSpaceDE w:val="0"/>
        <w:autoSpaceDN w:val="0"/>
        <w:adjustRightInd w:val="0"/>
        <w:spacing w:line="276" w:lineRule="auto"/>
        <w:jc w:val="both"/>
        <w:rPr>
          <w:sz w:val="24"/>
          <w:szCs w:val="24"/>
        </w:rPr>
      </w:pPr>
      <w:r w:rsidRPr="00B80EA1">
        <w:rPr>
          <w:sz w:val="24"/>
          <w:szCs w:val="24"/>
        </w:rPr>
        <w:t>- замена оборудования на оборудование с более высоким коэффициентом полезного действия;</w:t>
      </w:r>
    </w:p>
    <w:p w:rsidR="005D71ED" w:rsidRPr="00B80EA1" w:rsidRDefault="005D71ED" w:rsidP="00CB3BC4">
      <w:pPr>
        <w:widowControl w:val="0"/>
        <w:shd w:val="clear" w:color="auto" w:fill="FFFFFF"/>
        <w:spacing w:line="276" w:lineRule="auto"/>
        <w:jc w:val="both"/>
        <w:rPr>
          <w:sz w:val="24"/>
          <w:szCs w:val="24"/>
        </w:rPr>
      </w:pPr>
      <w:r w:rsidRPr="00B80EA1">
        <w:rPr>
          <w:sz w:val="24"/>
          <w:szCs w:val="24"/>
        </w:rPr>
        <w:t xml:space="preserve">- повышение качества коммунальных услуг; </w:t>
      </w:r>
    </w:p>
    <w:p w:rsidR="005D71ED" w:rsidRPr="00B80EA1" w:rsidRDefault="005D71ED" w:rsidP="00CB3BC4">
      <w:pPr>
        <w:spacing w:line="276" w:lineRule="auto"/>
        <w:ind w:right="57" w:firstLine="567"/>
        <w:jc w:val="both"/>
        <w:rPr>
          <w:sz w:val="24"/>
          <w:szCs w:val="24"/>
        </w:rPr>
      </w:pPr>
      <w:r w:rsidRPr="00B80EA1">
        <w:rPr>
          <w:sz w:val="24"/>
          <w:szCs w:val="24"/>
        </w:rPr>
        <w:t xml:space="preserve">Значения </w:t>
      </w:r>
      <w:proofErr w:type="gramStart"/>
      <w:r w:rsidRPr="00B80EA1">
        <w:rPr>
          <w:sz w:val="24"/>
          <w:szCs w:val="24"/>
        </w:rPr>
        <w:t>целевых</w:t>
      </w:r>
      <w:proofErr w:type="gramEnd"/>
      <w:r w:rsidRPr="00B80EA1">
        <w:rPr>
          <w:sz w:val="24"/>
          <w:szCs w:val="24"/>
        </w:rPr>
        <w:t xml:space="preserve"> индикаторов и показателей Подпрограммы приведены в табл. 3 Приложения 1 к Муниципальной программе.</w:t>
      </w:r>
    </w:p>
    <w:p w:rsidR="005D71ED" w:rsidRPr="00B80EA1" w:rsidRDefault="005D71ED" w:rsidP="00CB3BC4">
      <w:pPr>
        <w:spacing w:line="276" w:lineRule="auto"/>
        <w:ind w:right="57" w:firstLine="567"/>
        <w:jc w:val="both"/>
        <w:rPr>
          <w:sz w:val="24"/>
          <w:szCs w:val="24"/>
        </w:rPr>
      </w:pPr>
      <w:r w:rsidRPr="00B80EA1">
        <w:rPr>
          <w:sz w:val="24"/>
          <w:szCs w:val="24"/>
        </w:rPr>
        <w:t>Сведения о порядке сбора информации и методике расчета показателей (индикаторов) Подпрограммы приведены в табл. 5 Приложения 1 к Муниципальной программе.</w:t>
      </w:r>
    </w:p>
    <w:p w:rsidR="005D71ED" w:rsidRPr="00B80EA1" w:rsidRDefault="005D71ED" w:rsidP="00CB3BC4">
      <w:pPr>
        <w:spacing w:line="276" w:lineRule="auto"/>
        <w:ind w:right="57" w:firstLine="567"/>
        <w:jc w:val="both"/>
        <w:rPr>
          <w:sz w:val="24"/>
          <w:szCs w:val="24"/>
        </w:rPr>
      </w:pPr>
      <w:r w:rsidRPr="00B80EA1">
        <w:rPr>
          <w:sz w:val="24"/>
          <w:szCs w:val="24"/>
        </w:rPr>
        <w:t xml:space="preserve">Подпрограмма реализуется в один этап. </w:t>
      </w:r>
    </w:p>
    <w:p w:rsidR="005D71ED" w:rsidRPr="00B80EA1" w:rsidRDefault="005D71ED" w:rsidP="00CB3BC4">
      <w:pPr>
        <w:spacing w:line="276" w:lineRule="auto"/>
        <w:ind w:right="57" w:firstLine="567"/>
        <w:jc w:val="both"/>
        <w:rPr>
          <w:sz w:val="24"/>
          <w:szCs w:val="24"/>
        </w:rPr>
      </w:pPr>
      <w:r w:rsidRPr="00B80EA1">
        <w:rPr>
          <w:sz w:val="24"/>
          <w:szCs w:val="24"/>
        </w:rPr>
        <w:t xml:space="preserve">Сроки реализации Подпрограммы – </w:t>
      </w:r>
      <w:r w:rsidR="004434E0">
        <w:rPr>
          <w:sz w:val="24"/>
          <w:szCs w:val="24"/>
        </w:rPr>
        <w:t>2015-2017</w:t>
      </w:r>
      <w:r w:rsidRPr="00B80EA1">
        <w:rPr>
          <w:sz w:val="24"/>
          <w:szCs w:val="24"/>
        </w:rPr>
        <w:t xml:space="preserve"> годы.</w:t>
      </w:r>
    </w:p>
    <w:p w:rsidR="005D71ED" w:rsidRPr="00B80EA1" w:rsidRDefault="005D71ED" w:rsidP="00CB3BC4">
      <w:pPr>
        <w:spacing w:line="276" w:lineRule="auto"/>
        <w:ind w:right="57" w:firstLine="567"/>
        <w:jc w:val="both"/>
        <w:rPr>
          <w:sz w:val="24"/>
          <w:szCs w:val="24"/>
        </w:rPr>
      </w:pPr>
      <w:r w:rsidRPr="00B80EA1">
        <w:rPr>
          <w:sz w:val="24"/>
          <w:szCs w:val="24"/>
        </w:rPr>
        <w:t>Ожидаемый результат реализации мероприятий Подпрограммы  приведен в табл. 7 Приложения 1 к Муниципальной программе.</w:t>
      </w:r>
    </w:p>
    <w:p w:rsidR="005D71ED" w:rsidRPr="00F46F90" w:rsidRDefault="005D71ED" w:rsidP="00CB3BC4">
      <w:pPr>
        <w:spacing w:after="120" w:line="276" w:lineRule="auto"/>
        <w:ind w:right="57"/>
        <w:rPr>
          <w:color w:val="FF0000"/>
          <w:sz w:val="24"/>
          <w:szCs w:val="24"/>
        </w:rPr>
      </w:pPr>
    </w:p>
    <w:p w:rsidR="005D71ED" w:rsidRPr="00B80EA1" w:rsidRDefault="005D71ED" w:rsidP="00CB3BC4">
      <w:pPr>
        <w:pStyle w:val="10"/>
        <w:spacing w:before="0" w:line="276" w:lineRule="auto"/>
        <w:jc w:val="center"/>
        <w:rPr>
          <w:b/>
          <w:sz w:val="24"/>
          <w:szCs w:val="24"/>
        </w:rPr>
      </w:pPr>
      <w:r w:rsidRPr="00B80EA1">
        <w:rPr>
          <w:b/>
          <w:sz w:val="24"/>
          <w:szCs w:val="24"/>
        </w:rPr>
        <w:t>10.5. Расшифровка плановых значений показателей (индикаторов) Подпрограммы по годам реализации, а также сведения об их взаимосвязи с мероприятиями.</w:t>
      </w:r>
    </w:p>
    <w:p w:rsidR="005D71ED" w:rsidRPr="00B80EA1" w:rsidRDefault="005D71ED" w:rsidP="00CB3BC4">
      <w:pPr>
        <w:spacing w:line="276" w:lineRule="auto"/>
        <w:ind w:firstLine="567"/>
        <w:jc w:val="both"/>
        <w:rPr>
          <w:sz w:val="24"/>
          <w:szCs w:val="24"/>
        </w:rPr>
      </w:pPr>
      <w:r w:rsidRPr="00B80EA1">
        <w:rPr>
          <w:sz w:val="24"/>
          <w:szCs w:val="24"/>
        </w:rPr>
        <w:t xml:space="preserve">Плановые значения показателей (индикаторов) по годам реализации Подпрограммы приведены в табл. 3 Приложения 1 к Муниципальной программе. </w:t>
      </w:r>
    </w:p>
    <w:p w:rsidR="005D71ED" w:rsidRPr="00B80EA1" w:rsidRDefault="005D71ED" w:rsidP="00CB3BC4">
      <w:pPr>
        <w:spacing w:after="120" w:line="276" w:lineRule="auto"/>
        <w:ind w:left="34"/>
        <w:jc w:val="both"/>
        <w:rPr>
          <w:sz w:val="24"/>
          <w:szCs w:val="24"/>
        </w:rPr>
      </w:pPr>
      <w:r w:rsidRPr="00B80EA1">
        <w:rPr>
          <w:rStyle w:val="af4"/>
          <w:b w:val="0"/>
          <w:sz w:val="24"/>
          <w:szCs w:val="24"/>
        </w:rPr>
        <w:tab/>
        <w:t xml:space="preserve">К показателям (индикаторам) Подпрограммы </w:t>
      </w:r>
      <w:r w:rsidRPr="00B80EA1">
        <w:rPr>
          <w:sz w:val="24"/>
          <w:szCs w:val="24"/>
        </w:rPr>
        <w:t>относятся следующие:</w:t>
      </w:r>
    </w:p>
    <w:p w:rsidR="00A07AF2" w:rsidRDefault="00A07AF2" w:rsidP="00A07AF2">
      <w:pPr>
        <w:spacing w:after="120" w:line="276" w:lineRule="auto"/>
        <w:ind w:left="34"/>
        <w:jc w:val="both"/>
        <w:rPr>
          <w:sz w:val="24"/>
          <w:szCs w:val="24"/>
        </w:rPr>
      </w:pPr>
      <w:r w:rsidRPr="00FF1FF1">
        <w:rPr>
          <w:sz w:val="24"/>
          <w:szCs w:val="24"/>
        </w:rPr>
        <w:t>- экономия электрической энергии  в натуральном выражении;</w:t>
      </w:r>
    </w:p>
    <w:p w:rsidR="00A07AF2" w:rsidRDefault="00A07AF2" w:rsidP="00A07AF2">
      <w:pPr>
        <w:spacing w:after="120" w:line="276" w:lineRule="auto"/>
        <w:ind w:left="34"/>
        <w:jc w:val="both"/>
        <w:rPr>
          <w:sz w:val="24"/>
          <w:szCs w:val="24"/>
        </w:rPr>
      </w:pPr>
      <w:r>
        <w:rPr>
          <w:sz w:val="24"/>
          <w:szCs w:val="24"/>
        </w:rPr>
        <w:t xml:space="preserve">- количество замененных приборов учета электрической энергии в муниципальном жилфонде д. </w:t>
      </w:r>
      <w:proofErr w:type="gramStart"/>
      <w:r>
        <w:rPr>
          <w:sz w:val="24"/>
          <w:szCs w:val="24"/>
        </w:rPr>
        <w:t>Кусино</w:t>
      </w:r>
      <w:proofErr w:type="gramEnd"/>
      <w:r>
        <w:rPr>
          <w:sz w:val="24"/>
          <w:szCs w:val="24"/>
        </w:rPr>
        <w:t xml:space="preserve"> </w:t>
      </w:r>
    </w:p>
    <w:p w:rsidR="00A07AF2" w:rsidRPr="00FF1FF1" w:rsidRDefault="00A07AF2" w:rsidP="00A07AF2">
      <w:pPr>
        <w:spacing w:after="120" w:line="276" w:lineRule="auto"/>
        <w:ind w:left="34"/>
        <w:jc w:val="both"/>
        <w:rPr>
          <w:sz w:val="24"/>
          <w:szCs w:val="24"/>
        </w:rPr>
      </w:pPr>
      <w:r>
        <w:rPr>
          <w:color w:val="FF0000"/>
          <w:sz w:val="24"/>
          <w:szCs w:val="24"/>
        </w:rPr>
        <w:t xml:space="preserve">- замена кровельного покрытия котельной д. </w:t>
      </w:r>
      <w:proofErr w:type="gramStart"/>
      <w:r>
        <w:rPr>
          <w:color w:val="FF0000"/>
          <w:sz w:val="24"/>
          <w:szCs w:val="24"/>
        </w:rPr>
        <w:t>Кусино</w:t>
      </w:r>
      <w:proofErr w:type="gramEnd"/>
      <w:r>
        <w:rPr>
          <w:color w:val="FF0000"/>
          <w:sz w:val="24"/>
          <w:szCs w:val="24"/>
        </w:rPr>
        <w:t>, площадью 300 кв. м</w:t>
      </w:r>
    </w:p>
    <w:p w:rsidR="00C7389B" w:rsidRPr="00CB3BC4" w:rsidRDefault="00C7389B" w:rsidP="005B2DF7">
      <w:pPr>
        <w:autoSpaceDE w:val="0"/>
        <w:autoSpaceDN w:val="0"/>
        <w:adjustRightInd w:val="0"/>
        <w:spacing w:line="276" w:lineRule="auto"/>
        <w:jc w:val="both"/>
        <w:rPr>
          <w:color w:val="FF0000"/>
          <w:sz w:val="24"/>
          <w:szCs w:val="24"/>
        </w:rPr>
      </w:pPr>
    </w:p>
    <w:p w:rsidR="005D71ED" w:rsidRPr="00990C7D" w:rsidRDefault="005D71ED" w:rsidP="00CB3BC4">
      <w:pPr>
        <w:pStyle w:val="10"/>
        <w:spacing w:before="0" w:line="276" w:lineRule="auto"/>
        <w:jc w:val="center"/>
        <w:rPr>
          <w:b/>
          <w:sz w:val="24"/>
          <w:szCs w:val="24"/>
        </w:rPr>
      </w:pPr>
      <w:r w:rsidRPr="00990C7D">
        <w:rPr>
          <w:b/>
          <w:sz w:val="24"/>
          <w:szCs w:val="24"/>
        </w:rPr>
        <w:t>10.6. Характеристика основных мероприятий Подпрограммы с указанием сроков их реализации и ожидаемых результатов.</w:t>
      </w:r>
    </w:p>
    <w:p w:rsidR="005D71ED" w:rsidRPr="00990C7D" w:rsidRDefault="005D71ED" w:rsidP="00CB3BC4">
      <w:pPr>
        <w:spacing w:line="276" w:lineRule="auto"/>
      </w:pPr>
    </w:p>
    <w:p w:rsidR="005D71ED" w:rsidRPr="00990C7D" w:rsidRDefault="005D71ED" w:rsidP="00CB3BC4">
      <w:pPr>
        <w:spacing w:line="276" w:lineRule="auto"/>
        <w:jc w:val="both"/>
        <w:rPr>
          <w:sz w:val="24"/>
          <w:szCs w:val="24"/>
        </w:rPr>
      </w:pPr>
      <w:r w:rsidRPr="00990C7D">
        <w:rPr>
          <w:sz w:val="24"/>
          <w:szCs w:val="24"/>
        </w:rPr>
        <w:tab/>
        <w:t>Перечень мероприятий Подпрограммы сформирован в соответствии с основными целями и задачами,  поставленными в Подпрограмме и требованиями действующих нормативных документов.</w:t>
      </w:r>
    </w:p>
    <w:p w:rsidR="005D71ED" w:rsidRPr="00990C7D" w:rsidRDefault="005D71ED" w:rsidP="00CB3BC4">
      <w:pPr>
        <w:pStyle w:val="ConsPlusNormal"/>
        <w:spacing w:line="276" w:lineRule="auto"/>
        <w:ind w:firstLine="567"/>
        <w:jc w:val="both"/>
        <w:rPr>
          <w:rFonts w:ascii="Times New Roman" w:hAnsi="Times New Roman" w:cs="Times New Roman"/>
          <w:sz w:val="24"/>
          <w:szCs w:val="24"/>
          <w:lang w:eastAsia="en-US"/>
        </w:rPr>
      </w:pPr>
      <w:r w:rsidRPr="00990C7D">
        <w:rPr>
          <w:rFonts w:ascii="Times New Roman" w:hAnsi="Times New Roman" w:cs="Times New Roman"/>
          <w:sz w:val="24"/>
          <w:szCs w:val="24"/>
        </w:rPr>
        <w:tab/>
      </w:r>
      <w:r w:rsidRPr="00990C7D">
        <w:rPr>
          <w:rFonts w:ascii="Times New Roman" w:hAnsi="Times New Roman" w:cs="Times New Roman"/>
          <w:sz w:val="24"/>
          <w:szCs w:val="24"/>
          <w:lang w:eastAsia="en-US"/>
        </w:rPr>
        <w:t>Основные мероприятия Подпрограммы приведены в табл. 1 Приложения 1 к Муниципальной программе.</w:t>
      </w:r>
    </w:p>
    <w:p w:rsidR="005D71ED" w:rsidRPr="001601B7" w:rsidRDefault="005D71ED" w:rsidP="00CB3BC4">
      <w:pPr>
        <w:pStyle w:val="ConsPlusNormal"/>
        <w:spacing w:line="276" w:lineRule="auto"/>
        <w:ind w:firstLine="0"/>
        <w:jc w:val="both"/>
        <w:rPr>
          <w:rFonts w:ascii="Times New Roman" w:hAnsi="Times New Roman" w:cs="Times New Roman"/>
          <w:sz w:val="24"/>
          <w:szCs w:val="24"/>
          <w:lang w:eastAsia="en-US"/>
        </w:rPr>
      </w:pPr>
      <w:r w:rsidRPr="004434E0">
        <w:rPr>
          <w:rFonts w:ascii="Times New Roman" w:hAnsi="Times New Roman" w:cs="Times New Roman"/>
          <w:color w:val="FF0000"/>
          <w:sz w:val="24"/>
          <w:szCs w:val="24"/>
          <w:lang w:eastAsia="en-US"/>
        </w:rPr>
        <w:tab/>
      </w:r>
      <w:r w:rsidRPr="001601B7">
        <w:rPr>
          <w:rFonts w:ascii="Times New Roman" w:hAnsi="Times New Roman" w:cs="Times New Roman"/>
          <w:sz w:val="24"/>
          <w:szCs w:val="24"/>
          <w:lang w:eastAsia="en-US"/>
        </w:rPr>
        <w:t>В состав Подпрограммы вошли следующие мероприятия:</w:t>
      </w:r>
    </w:p>
    <w:p w:rsidR="004434E0" w:rsidRPr="004C2820" w:rsidRDefault="004434E0" w:rsidP="00CB3BC4">
      <w:pPr>
        <w:pStyle w:val="ConsPlusNormal"/>
        <w:spacing w:line="276" w:lineRule="auto"/>
        <w:ind w:firstLine="0"/>
        <w:jc w:val="both"/>
        <w:rPr>
          <w:rFonts w:ascii="Times New Roman" w:hAnsi="Times New Roman" w:cs="Times New Roman"/>
          <w:sz w:val="24"/>
          <w:szCs w:val="24"/>
          <w:lang w:eastAsia="en-US"/>
        </w:rPr>
      </w:pPr>
      <w:r w:rsidRPr="004C2820">
        <w:rPr>
          <w:rFonts w:ascii="Times New Roman" w:hAnsi="Times New Roman" w:cs="Times New Roman"/>
          <w:sz w:val="24"/>
          <w:szCs w:val="24"/>
          <w:lang w:eastAsia="en-US"/>
        </w:rPr>
        <w:t>- мероприятия по техническ</w:t>
      </w:r>
      <w:r>
        <w:rPr>
          <w:rFonts w:ascii="Times New Roman" w:hAnsi="Times New Roman" w:cs="Times New Roman"/>
          <w:sz w:val="24"/>
          <w:szCs w:val="24"/>
          <w:lang w:eastAsia="en-US"/>
        </w:rPr>
        <w:t xml:space="preserve">ому обслуживанию </w:t>
      </w:r>
      <w:r w:rsidRPr="004C2820">
        <w:rPr>
          <w:rFonts w:ascii="Times New Roman" w:hAnsi="Times New Roman" w:cs="Times New Roman"/>
          <w:sz w:val="24"/>
          <w:szCs w:val="24"/>
          <w:lang w:eastAsia="en-US"/>
        </w:rPr>
        <w:t>объектов;</w:t>
      </w:r>
    </w:p>
    <w:p w:rsidR="005D71ED" w:rsidRPr="004434E0" w:rsidRDefault="005D71ED" w:rsidP="00CB3BC4">
      <w:pPr>
        <w:autoSpaceDE w:val="0"/>
        <w:autoSpaceDN w:val="0"/>
        <w:adjustRightInd w:val="0"/>
        <w:spacing w:line="276" w:lineRule="auto"/>
        <w:ind w:firstLine="540"/>
        <w:jc w:val="both"/>
        <w:rPr>
          <w:sz w:val="24"/>
          <w:szCs w:val="24"/>
        </w:rPr>
      </w:pPr>
      <w:r w:rsidRPr="004434E0">
        <w:rPr>
          <w:sz w:val="24"/>
          <w:szCs w:val="24"/>
        </w:rPr>
        <w:t>Ожидаемыми результатами от реализ</w:t>
      </w:r>
      <w:r w:rsidR="00260F7C">
        <w:rPr>
          <w:sz w:val="24"/>
          <w:szCs w:val="24"/>
        </w:rPr>
        <w:t xml:space="preserve">ации </w:t>
      </w:r>
      <w:r w:rsidR="00A332A3">
        <w:rPr>
          <w:sz w:val="24"/>
          <w:szCs w:val="24"/>
        </w:rPr>
        <w:t>Подпрограммы</w:t>
      </w:r>
      <w:r w:rsidR="00260F7C">
        <w:rPr>
          <w:sz w:val="24"/>
          <w:szCs w:val="24"/>
        </w:rPr>
        <w:t xml:space="preserve"> будут являться</w:t>
      </w:r>
      <w:r w:rsidRPr="004434E0">
        <w:rPr>
          <w:sz w:val="24"/>
          <w:szCs w:val="24"/>
        </w:rPr>
        <w:t>:</w:t>
      </w:r>
    </w:p>
    <w:p w:rsidR="005D71ED" w:rsidRPr="004434E0" w:rsidRDefault="005D71ED" w:rsidP="00CB3BC4">
      <w:pPr>
        <w:autoSpaceDE w:val="0"/>
        <w:autoSpaceDN w:val="0"/>
        <w:adjustRightInd w:val="0"/>
        <w:spacing w:line="276" w:lineRule="auto"/>
        <w:jc w:val="both"/>
        <w:rPr>
          <w:sz w:val="24"/>
          <w:szCs w:val="24"/>
        </w:rPr>
      </w:pPr>
      <w:r w:rsidRPr="004434E0">
        <w:rPr>
          <w:sz w:val="24"/>
          <w:szCs w:val="24"/>
        </w:rPr>
        <w:t>- повышение эффективности энергопотребления путем внедрения современных энергосберегающих технологий;</w:t>
      </w:r>
    </w:p>
    <w:p w:rsidR="005D71ED" w:rsidRPr="004434E0" w:rsidRDefault="005D71ED" w:rsidP="00CB3BC4">
      <w:pPr>
        <w:autoSpaceDE w:val="0"/>
        <w:autoSpaceDN w:val="0"/>
        <w:adjustRightInd w:val="0"/>
        <w:spacing w:line="276" w:lineRule="auto"/>
        <w:jc w:val="both"/>
        <w:rPr>
          <w:sz w:val="24"/>
          <w:szCs w:val="24"/>
        </w:rPr>
      </w:pPr>
      <w:r w:rsidRPr="004434E0">
        <w:rPr>
          <w:sz w:val="24"/>
          <w:szCs w:val="24"/>
        </w:rPr>
        <w:t>- замена изношенного, морально и физически устаревшего оборудования и инженерных коммуникаций;</w:t>
      </w:r>
    </w:p>
    <w:p w:rsidR="005D71ED" w:rsidRPr="00990C7D" w:rsidRDefault="005D71ED" w:rsidP="00CB3BC4">
      <w:pPr>
        <w:autoSpaceDE w:val="0"/>
        <w:autoSpaceDN w:val="0"/>
        <w:adjustRightInd w:val="0"/>
        <w:spacing w:line="276" w:lineRule="auto"/>
        <w:jc w:val="both"/>
        <w:rPr>
          <w:sz w:val="24"/>
          <w:szCs w:val="24"/>
        </w:rPr>
      </w:pPr>
      <w:r w:rsidRPr="00990C7D">
        <w:rPr>
          <w:sz w:val="24"/>
          <w:szCs w:val="24"/>
        </w:rPr>
        <w:t>- снижение затратной части на оплату потребленных энергоресурсов;</w:t>
      </w:r>
    </w:p>
    <w:p w:rsidR="005D71ED" w:rsidRPr="00D040EE" w:rsidRDefault="005D71ED" w:rsidP="00D040EE">
      <w:pPr>
        <w:spacing w:line="276" w:lineRule="auto"/>
        <w:rPr>
          <w:sz w:val="24"/>
          <w:szCs w:val="24"/>
        </w:rPr>
      </w:pPr>
      <w:r w:rsidRPr="00990C7D">
        <w:rPr>
          <w:bCs/>
          <w:sz w:val="24"/>
          <w:szCs w:val="24"/>
          <w:lang w:eastAsia="en-US"/>
        </w:rPr>
        <w:t xml:space="preserve">Для финансирования мероприятий </w:t>
      </w:r>
      <w:r w:rsidRPr="00990C7D">
        <w:rPr>
          <w:sz w:val="24"/>
          <w:szCs w:val="24"/>
          <w:lang w:eastAsia="en-US"/>
        </w:rPr>
        <w:t xml:space="preserve">Подпрограммы </w:t>
      </w:r>
      <w:r w:rsidRPr="00990C7D">
        <w:rPr>
          <w:bCs/>
          <w:sz w:val="24"/>
          <w:szCs w:val="24"/>
          <w:lang w:eastAsia="en-US"/>
        </w:rPr>
        <w:t xml:space="preserve">за период </w:t>
      </w:r>
      <w:r w:rsidR="004434E0">
        <w:rPr>
          <w:bCs/>
          <w:sz w:val="24"/>
          <w:szCs w:val="24"/>
          <w:lang w:eastAsia="en-US"/>
        </w:rPr>
        <w:t>2015-2017</w:t>
      </w:r>
      <w:r w:rsidRPr="00990C7D">
        <w:rPr>
          <w:bCs/>
          <w:sz w:val="24"/>
          <w:szCs w:val="24"/>
          <w:lang w:eastAsia="en-US"/>
        </w:rPr>
        <w:t xml:space="preserve"> годы потребуется </w:t>
      </w:r>
      <w:r w:rsidR="00D040EE">
        <w:rPr>
          <w:sz w:val="24"/>
          <w:szCs w:val="24"/>
        </w:rPr>
        <w:t xml:space="preserve">2473,55 тыс. </w:t>
      </w:r>
      <w:r w:rsidRPr="00990C7D">
        <w:rPr>
          <w:bCs/>
          <w:sz w:val="24"/>
          <w:szCs w:val="24"/>
          <w:lang w:eastAsia="en-US"/>
        </w:rPr>
        <w:t xml:space="preserve">рублей в ценах соответствующих лет за счет средств бюджета муниципального образования </w:t>
      </w:r>
      <w:r w:rsidR="004434E0">
        <w:rPr>
          <w:bCs/>
          <w:sz w:val="24"/>
          <w:szCs w:val="24"/>
          <w:lang w:eastAsia="en-US"/>
        </w:rPr>
        <w:t xml:space="preserve">Кусинское </w:t>
      </w:r>
      <w:r w:rsidR="001601B7">
        <w:rPr>
          <w:bCs/>
          <w:sz w:val="24"/>
          <w:szCs w:val="24"/>
          <w:lang w:eastAsia="en-US"/>
        </w:rPr>
        <w:t>сельское</w:t>
      </w:r>
      <w:r w:rsidRPr="00990C7D">
        <w:rPr>
          <w:bCs/>
          <w:sz w:val="24"/>
          <w:szCs w:val="24"/>
          <w:lang w:eastAsia="en-US"/>
        </w:rPr>
        <w:t xml:space="preserve"> поселение Киришского муниципального района Ленинградской области</w:t>
      </w:r>
      <w:r w:rsidR="001601B7">
        <w:rPr>
          <w:bCs/>
          <w:i/>
          <w:color w:val="FF0000"/>
          <w:sz w:val="24"/>
          <w:szCs w:val="24"/>
          <w:lang w:eastAsia="en-US"/>
        </w:rPr>
        <w:t>.</w:t>
      </w:r>
    </w:p>
    <w:p w:rsidR="005D71ED" w:rsidRPr="00F46F90" w:rsidRDefault="005D71ED" w:rsidP="00CB3BC4">
      <w:pPr>
        <w:pStyle w:val="ConsPlusNormal"/>
        <w:spacing w:line="276" w:lineRule="auto"/>
        <w:ind w:firstLine="708"/>
        <w:jc w:val="both"/>
        <w:rPr>
          <w:rFonts w:ascii="Times New Roman" w:hAnsi="Times New Roman" w:cs="Times New Roman"/>
          <w:bCs/>
          <w:color w:val="FF0000"/>
          <w:sz w:val="24"/>
          <w:szCs w:val="24"/>
          <w:lang w:eastAsia="en-US"/>
        </w:rPr>
      </w:pPr>
    </w:p>
    <w:p w:rsidR="005D71ED" w:rsidRPr="00990C7D" w:rsidRDefault="005D71ED" w:rsidP="00CB3BC4">
      <w:pPr>
        <w:pStyle w:val="10"/>
        <w:spacing w:before="0" w:line="276" w:lineRule="auto"/>
        <w:jc w:val="center"/>
        <w:rPr>
          <w:b/>
          <w:sz w:val="24"/>
          <w:szCs w:val="24"/>
        </w:rPr>
      </w:pPr>
      <w:r>
        <w:rPr>
          <w:b/>
          <w:sz w:val="24"/>
          <w:szCs w:val="24"/>
        </w:rPr>
        <w:t>10.7</w:t>
      </w:r>
      <w:r w:rsidRPr="00990C7D">
        <w:rPr>
          <w:b/>
          <w:sz w:val="24"/>
          <w:szCs w:val="24"/>
        </w:rPr>
        <w:t>. Характеристика основных мер правового регулирования в сфере реализации Подпрограммы с обоснованием основных положений и сроков принятия необходимых нормативных правовых актов.</w:t>
      </w:r>
    </w:p>
    <w:p w:rsidR="005D71ED" w:rsidRPr="00990C7D" w:rsidRDefault="005D71ED" w:rsidP="00CB3BC4">
      <w:pPr>
        <w:spacing w:line="276" w:lineRule="auto"/>
        <w:ind w:firstLine="708"/>
        <w:jc w:val="both"/>
        <w:rPr>
          <w:sz w:val="24"/>
          <w:szCs w:val="24"/>
        </w:rPr>
      </w:pPr>
      <w:r w:rsidRPr="00990C7D">
        <w:rPr>
          <w:sz w:val="24"/>
          <w:szCs w:val="24"/>
        </w:rPr>
        <w:t xml:space="preserve">Меры правового </w:t>
      </w:r>
      <w:r w:rsidR="004434E0" w:rsidRPr="00990C7D">
        <w:rPr>
          <w:sz w:val="24"/>
          <w:szCs w:val="24"/>
        </w:rPr>
        <w:t>регулирования</w:t>
      </w:r>
      <w:r w:rsidRPr="00990C7D">
        <w:rPr>
          <w:sz w:val="24"/>
          <w:szCs w:val="24"/>
        </w:rPr>
        <w:t xml:space="preserve"> в сфере реализации Подпрограммы не применяются (табл.2 Приложения 1 к Муниципальной программе).</w:t>
      </w:r>
    </w:p>
    <w:p w:rsidR="005D71ED" w:rsidRPr="00F46F90" w:rsidRDefault="005D71ED" w:rsidP="00CB3BC4">
      <w:pPr>
        <w:pStyle w:val="10"/>
        <w:spacing w:before="0" w:line="276" w:lineRule="auto"/>
        <w:jc w:val="center"/>
        <w:rPr>
          <w:b/>
          <w:color w:val="FF0000"/>
          <w:sz w:val="24"/>
          <w:szCs w:val="24"/>
        </w:rPr>
      </w:pPr>
    </w:p>
    <w:p w:rsidR="004434E0" w:rsidRDefault="005D71ED" w:rsidP="00CB3BC4">
      <w:pPr>
        <w:pStyle w:val="10"/>
        <w:spacing w:before="0" w:line="276" w:lineRule="auto"/>
        <w:jc w:val="center"/>
        <w:rPr>
          <w:b/>
          <w:sz w:val="24"/>
          <w:szCs w:val="24"/>
        </w:rPr>
      </w:pPr>
      <w:r w:rsidRPr="00990C7D">
        <w:rPr>
          <w:b/>
          <w:sz w:val="24"/>
          <w:szCs w:val="24"/>
        </w:rPr>
        <w:t xml:space="preserve">10.8. Информация о ресурсном обеспечении Подпрограммы за счет средств  бюджета </w:t>
      </w:r>
      <w:r w:rsidRPr="00990C7D">
        <w:rPr>
          <w:b/>
          <w:bCs/>
          <w:sz w:val="24"/>
          <w:szCs w:val="24"/>
          <w:lang w:eastAsia="en-US"/>
        </w:rPr>
        <w:t xml:space="preserve">муниципального образования </w:t>
      </w:r>
      <w:r w:rsidR="004434E0">
        <w:rPr>
          <w:b/>
          <w:bCs/>
          <w:sz w:val="24"/>
          <w:szCs w:val="24"/>
          <w:lang w:eastAsia="en-US"/>
        </w:rPr>
        <w:t xml:space="preserve">Кусинское сельское </w:t>
      </w:r>
      <w:r w:rsidRPr="00990C7D">
        <w:rPr>
          <w:b/>
          <w:bCs/>
          <w:sz w:val="24"/>
          <w:szCs w:val="24"/>
          <w:lang w:eastAsia="en-US"/>
        </w:rPr>
        <w:t xml:space="preserve"> поселение Киришского муниципального района Ленинградской области</w:t>
      </w:r>
      <w:r w:rsidRPr="00990C7D">
        <w:rPr>
          <w:b/>
          <w:sz w:val="24"/>
          <w:szCs w:val="24"/>
        </w:rPr>
        <w:t xml:space="preserve"> и иных источников </w:t>
      </w:r>
    </w:p>
    <w:p w:rsidR="005D71ED" w:rsidRPr="00990C7D" w:rsidRDefault="005D71ED" w:rsidP="00CB3BC4">
      <w:pPr>
        <w:pStyle w:val="10"/>
        <w:spacing w:before="0" w:line="276" w:lineRule="auto"/>
        <w:jc w:val="center"/>
        <w:rPr>
          <w:b/>
          <w:sz w:val="24"/>
          <w:szCs w:val="24"/>
        </w:rPr>
      </w:pPr>
      <w:r w:rsidRPr="00990C7D">
        <w:rPr>
          <w:b/>
          <w:sz w:val="24"/>
          <w:szCs w:val="24"/>
        </w:rPr>
        <w:t>финансирования  по годам реализации Подпрограммы.</w:t>
      </w:r>
    </w:p>
    <w:p w:rsidR="005D71ED" w:rsidRPr="00990C7D" w:rsidRDefault="005D71ED" w:rsidP="00CB3BC4">
      <w:pPr>
        <w:spacing w:line="276" w:lineRule="auto"/>
      </w:pPr>
    </w:p>
    <w:p w:rsidR="005D71ED" w:rsidRPr="001601B7" w:rsidRDefault="005D71ED" w:rsidP="00CB3BC4">
      <w:pPr>
        <w:spacing w:line="276" w:lineRule="auto"/>
        <w:ind w:firstLine="708"/>
        <w:rPr>
          <w:sz w:val="24"/>
          <w:szCs w:val="24"/>
        </w:rPr>
      </w:pPr>
      <w:r w:rsidRPr="001601B7">
        <w:rPr>
          <w:sz w:val="24"/>
          <w:szCs w:val="24"/>
        </w:rPr>
        <w:t>Объемы финансирования Подпрограммы по годам, источникам финансирования и видам расходов представлены в табл. 6, 7 Приложения 1 к Муниципальной программе.</w:t>
      </w:r>
    </w:p>
    <w:p w:rsidR="00D040EE" w:rsidRPr="001601B7" w:rsidRDefault="001601B7" w:rsidP="00D040EE">
      <w:pPr>
        <w:spacing w:line="276" w:lineRule="auto"/>
        <w:rPr>
          <w:sz w:val="24"/>
          <w:szCs w:val="24"/>
        </w:rPr>
      </w:pPr>
      <w:r w:rsidRPr="001601B7">
        <w:rPr>
          <w:sz w:val="24"/>
          <w:szCs w:val="24"/>
        </w:rPr>
        <w:lastRenderedPageBreak/>
        <w:t xml:space="preserve">Общий объем финансирования Подпрограммы за период 2015-2017 годы составит в ценах соответствующих лет  - </w:t>
      </w:r>
      <w:r w:rsidR="00D040EE">
        <w:rPr>
          <w:sz w:val="24"/>
          <w:szCs w:val="24"/>
        </w:rPr>
        <w:t xml:space="preserve">2473,55 тыс. рублей </w:t>
      </w:r>
    </w:p>
    <w:p w:rsidR="00D040EE" w:rsidRPr="001601B7" w:rsidRDefault="00D040EE" w:rsidP="00D040EE">
      <w:pPr>
        <w:spacing w:after="120" w:line="276" w:lineRule="auto"/>
        <w:ind w:left="176" w:right="113"/>
        <w:rPr>
          <w:sz w:val="24"/>
          <w:szCs w:val="24"/>
        </w:rPr>
      </w:pPr>
      <w:r w:rsidRPr="001601B7">
        <w:rPr>
          <w:sz w:val="24"/>
          <w:szCs w:val="24"/>
        </w:rPr>
        <w:t>в том числе по годам реализации:</w:t>
      </w:r>
    </w:p>
    <w:p w:rsidR="00D040EE" w:rsidRPr="00D040EE" w:rsidRDefault="00D040EE" w:rsidP="00D040EE">
      <w:pPr>
        <w:spacing w:after="120" w:line="276" w:lineRule="auto"/>
        <w:ind w:left="176" w:right="113"/>
        <w:rPr>
          <w:sz w:val="24"/>
          <w:szCs w:val="24"/>
        </w:rPr>
      </w:pPr>
      <w:r w:rsidRPr="00D040EE">
        <w:rPr>
          <w:sz w:val="24"/>
          <w:szCs w:val="24"/>
        </w:rPr>
        <w:t>2015 год –1665,85  тыс. рублей</w:t>
      </w:r>
    </w:p>
    <w:p w:rsidR="00D040EE" w:rsidRPr="00D040EE" w:rsidRDefault="00D040EE" w:rsidP="00D040EE">
      <w:pPr>
        <w:spacing w:after="120" w:line="276" w:lineRule="auto"/>
        <w:ind w:left="176" w:right="113"/>
        <w:rPr>
          <w:sz w:val="24"/>
          <w:szCs w:val="24"/>
        </w:rPr>
      </w:pPr>
      <w:r w:rsidRPr="00D040EE">
        <w:rPr>
          <w:sz w:val="24"/>
          <w:szCs w:val="24"/>
        </w:rPr>
        <w:t>2016 год –390,2</w:t>
      </w:r>
      <w:r w:rsidRPr="00D040EE">
        <w:rPr>
          <w:sz w:val="24"/>
          <w:szCs w:val="24"/>
          <w:lang w:eastAsia="en-US"/>
        </w:rPr>
        <w:t xml:space="preserve">  </w:t>
      </w:r>
      <w:r w:rsidRPr="00D040EE">
        <w:rPr>
          <w:sz w:val="24"/>
          <w:szCs w:val="24"/>
        </w:rPr>
        <w:t>тыс. рублей</w:t>
      </w:r>
    </w:p>
    <w:p w:rsidR="001601B7" w:rsidRDefault="00D040EE" w:rsidP="00D040EE">
      <w:pPr>
        <w:spacing w:line="276" w:lineRule="auto"/>
        <w:rPr>
          <w:sz w:val="24"/>
          <w:szCs w:val="24"/>
        </w:rPr>
      </w:pPr>
      <w:r>
        <w:rPr>
          <w:sz w:val="24"/>
          <w:szCs w:val="24"/>
        </w:rPr>
        <w:t xml:space="preserve">   </w:t>
      </w:r>
      <w:r w:rsidRPr="00D040EE">
        <w:rPr>
          <w:sz w:val="24"/>
          <w:szCs w:val="24"/>
        </w:rPr>
        <w:t xml:space="preserve">2017 год –417,5 </w:t>
      </w:r>
      <w:r w:rsidRPr="00D040EE">
        <w:rPr>
          <w:sz w:val="24"/>
          <w:szCs w:val="24"/>
          <w:lang w:eastAsia="en-US"/>
        </w:rPr>
        <w:t xml:space="preserve"> </w:t>
      </w:r>
      <w:r w:rsidRPr="00D040EE">
        <w:rPr>
          <w:sz w:val="24"/>
          <w:szCs w:val="24"/>
        </w:rPr>
        <w:t>тыс. рублей</w:t>
      </w:r>
    </w:p>
    <w:p w:rsidR="00032489" w:rsidRPr="001601B7" w:rsidRDefault="00032489" w:rsidP="00CB3BC4">
      <w:pPr>
        <w:spacing w:line="276" w:lineRule="auto"/>
        <w:rPr>
          <w:sz w:val="24"/>
          <w:szCs w:val="24"/>
        </w:rPr>
      </w:pPr>
    </w:p>
    <w:p w:rsidR="005D71ED" w:rsidRDefault="005D71ED" w:rsidP="00032489">
      <w:pPr>
        <w:pStyle w:val="ConsPlusNormal"/>
        <w:spacing w:line="276" w:lineRule="auto"/>
        <w:ind w:firstLine="0"/>
        <w:jc w:val="center"/>
        <w:rPr>
          <w:rFonts w:ascii="Times New Roman" w:hAnsi="Times New Roman" w:cs="Times New Roman"/>
          <w:b/>
          <w:sz w:val="24"/>
          <w:szCs w:val="24"/>
        </w:rPr>
      </w:pPr>
      <w:r w:rsidRPr="00990C7D">
        <w:rPr>
          <w:rFonts w:ascii="Times New Roman" w:hAnsi="Times New Roman" w:cs="Times New Roman"/>
          <w:b/>
          <w:sz w:val="24"/>
          <w:szCs w:val="24"/>
        </w:rPr>
        <w:t>10.9. Меры муниципального регулирования и управление рисками с целью минимизации их влияния на достижение целей Подпрограммы.</w:t>
      </w:r>
    </w:p>
    <w:p w:rsidR="00032489" w:rsidRPr="00735694" w:rsidRDefault="00032489" w:rsidP="00032489">
      <w:pPr>
        <w:ind w:firstLine="708"/>
        <w:jc w:val="both"/>
        <w:rPr>
          <w:sz w:val="24"/>
          <w:szCs w:val="24"/>
        </w:rPr>
      </w:pPr>
      <w:r w:rsidRPr="00FA1184">
        <w:rPr>
          <w:sz w:val="24"/>
          <w:szCs w:val="24"/>
        </w:rPr>
        <w:t xml:space="preserve">Меры правового регулирования в сфере реализации Муниципальной программы не применяются </w:t>
      </w:r>
      <w:r w:rsidRPr="00016D32">
        <w:rPr>
          <w:sz w:val="24"/>
          <w:szCs w:val="24"/>
        </w:rPr>
        <w:t>(таблица 2)</w:t>
      </w:r>
      <w:r>
        <w:rPr>
          <w:sz w:val="24"/>
          <w:szCs w:val="24"/>
        </w:rPr>
        <w:t>.</w:t>
      </w:r>
    </w:p>
    <w:p w:rsidR="00032489" w:rsidRPr="00990C7D" w:rsidRDefault="00032489" w:rsidP="00032489">
      <w:pPr>
        <w:pStyle w:val="ConsPlusNormal"/>
        <w:spacing w:line="276" w:lineRule="auto"/>
        <w:ind w:firstLine="0"/>
        <w:jc w:val="center"/>
        <w:rPr>
          <w:rFonts w:ascii="Times New Roman" w:hAnsi="Times New Roman" w:cs="Times New Roman"/>
          <w:b/>
          <w:sz w:val="24"/>
          <w:szCs w:val="24"/>
        </w:rPr>
      </w:pPr>
    </w:p>
    <w:p w:rsidR="005D71ED" w:rsidRPr="00990C7D" w:rsidRDefault="005D71ED" w:rsidP="00CB3BC4">
      <w:pPr>
        <w:pStyle w:val="ConsPlusNormal"/>
        <w:spacing w:line="276" w:lineRule="auto"/>
        <w:ind w:firstLine="0"/>
        <w:jc w:val="center"/>
        <w:rPr>
          <w:rFonts w:ascii="Times New Roman" w:hAnsi="Times New Roman" w:cs="Times New Roman"/>
          <w:b/>
          <w:sz w:val="24"/>
          <w:szCs w:val="24"/>
        </w:rPr>
      </w:pPr>
      <w:r w:rsidRPr="00990C7D">
        <w:rPr>
          <w:rFonts w:ascii="Times New Roman" w:hAnsi="Times New Roman" w:cs="Times New Roman"/>
          <w:b/>
          <w:sz w:val="24"/>
          <w:szCs w:val="24"/>
        </w:rPr>
        <w:t>10.10. Методика расчета значений показателей эффективности реализации Муниципальной программы</w:t>
      </w:r>
    </w:p>
    <w:p w:rsidR="005D71ED" w:rsidRPr="00990C7D" w:rsidRDefault="005D71ED" w:rsidP="00CB3BC4">
      <w:pPr>
        <w:spacing w:after="120" w:line="276" w:lineRule="auto"/>
        <w:jc w:val="both"/>
        <w:rPr>
          <w:sz w:val="24"/>
          <w:szCs w:val="24"/>
        </w:rPr>
      </w:pPr>
    </w:p>
    <w:p w:rsidR="005D71ED" w:rsidRPr="00990C7D" w:rsidRDefault="005D71ED" w:rsidP="00CB3BC4">
      <w:pPr>
        <w:spacing w:after="120" w:line="276" w:lineRule="auto"/>
        <w:ind w:firstLine="708"/>
        <w:jc w:val="both"/>
        <w:rPr>
          <w:sz w:val="24"/>
          <w:szCs w:val="24"/>
        </w:rPr>
      </w:pPr>
      <w:r w:rsidRPr="00990C7D">
        <w:rPr>
          <w:sz w:val="24"/>
          <w:szCs w:val="24"/>
        </w:rPr>
        <w:t>Методика расчета значений показателей эффективности реализации Муниципальной программы приведена в табл. 5 Приложения 1</w:t>
      </w:r>
      <w:r>
        <w:rPr>
          <w:sz w:val="24"/>
          <w:szCs w:val="24"/>
        </w:rPr>
        <w:t xml:space="preserve"> к муниципальной программе.</w:t>
      </w:r>
    </w:p>
    <w:p w:rsidR="005D71ED" w:rsidRPr="00032489" w:rsidRDefault="005D71ED" w:rsidP="00CB3BC4">
      <w:pPr>
        <w:spacing w:after="120" w:line="276" w:lineRule="auto"/>
        <w:jc w:val="center"/>
        <w:rPr>
          <w:b/>
          <w:sz w:val="24"/>
          <w:szCs w:val="24"/>
        </w:rPr>
      </w:pPr>
      <w:r w:rsidRPr="00E04BC3">
        <w:rPr>
          <w:b/>
          <w:sz w:val="24"/>
          <w:szCs w:val="24"/>
        </w:rPr>
        <w:t xml:space="preserve">11. Подпрограмма 2 </w:t>
      </w:r>
      <w:r w:rsidRPr="00E04BC3">
        <w:rPr>
          <w:sz w:val="24"/>
          <w:szCs w:val="24"/>
        </w:rPr>
        <w:t>«</w:t>
      </w:r>
      <w:r w:rsidRPr="00032489">
        <w:rPr>
          <w:b/>
          <w:sz w:val="24"/>
          <w:szCs w:val="24"/>
        </w:rPr>
        <w:t xml:space="preserve">Водоснабжение и водоотведение на территории муниципального образования Киришское городское поселение Киришского муниципального района Ленинградской области на 2015-2016 годы» </w:t>
      </w:r>
    </w:p>
    <w:p w:rsidR="005D71ED" w:rsidRPr="00032489" w:rsidRDefault="005D71ED" w:rsidP="00CB3BC4">
      <w:pPr>
        <w:spacing w:line="276" w:lineRule="auto"/>
        <w:jc w:val="both"/>
        <w:rPr>
          <w:b/>
          <w:sz w:val="24"/>
          <w:szCs w:val="24"/>
        </w:rPr>
      </w:pPr>
      <w:r w:rsidRPr="00032489">
        <w:rPr>
          <w:b/>
          <w:sz w:val="24"/>
          <w:szCs w:val="24"/>
        </w:rPr>
        <w:t xml:space="preserve">11.1 Паспорт Подпрограммы «Водоснабжение и водоотведение на территории муниципального образования </w:t>
      </w:r>
      <w:r w:rsidR="004434E0" w:rsidRPr="00032489">
        <w:rPr>
          <w:b/>
          <w:sz w:val="24"/>
          <w:szCs w:val="24"/>
        </w:rPr>
        <w:t xml:space="preserve">Кусинское сельское </w:t>
      </w:r>
      <w:r w:rsidRPr="00032489">
        <w:rPr>
          <w:b/>
          <w:sz w:val="24"/>
          <w:szCs w:val="24"/>
        </w:rPr>
        <w:t xml:space="preserve"> поселение Киришского муниципального района Ленинградской области на 2015-201</w:t>
      </w:r>
      <w:r w:rsidR="004434E0" w:rsidRPr="00032489">
        <w:rPr>
          <w:b/>
          <w:sz w:val="24"/>
          <w:szCs w:val="24"/>
        </w:rPr>
        <w:t>7</w:t>
      </w:r>
      <w:r w:rsidRPr="00032489">
        <w:rPr>
          <w:b/>
          <w:sz w:val="24"/>
          <w:szCs w:val="24"/>
        </w:rPr>
        <w:t xml:space="preserve"> годы»</w:t>
      </w:r>
    </w:p>
    <w:p w:rsidR="00260F7C" w:rsidRDefault="00260F7C" w:rsidP="005D71ED">
      <w:pPr>
        <w:jc w:val="both"/>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5D71ED" w:rsidRPr="008E5A2E" w:rsidTr="001E2105">
        <w:tc>
          <w:tcPr>
            <w:tcW w:w="2518" w:type="dxa"/>
          </w:tcPr>
          <w:p w:rsidR="005D71ED" w:rsidRPr="000C74F6" w:rsidRDefault="005D71ED" w:rsidP="00032489">
            <w:pPr>
              <w:spacing w:line="276" w:lineRule="auto"/>
              <w:ind w:left="113" w:right="113"/>
              <w:rPr>
                <w:sz w:val="24"/>
                <w:szCs w:val="24"/>
              </w:rPr>
            </w:pPr>
            <w:r w:rsidRPr="000C74F6">
              <w:rPr>
                <w:sz w:val="24"/>
                <w:szCs w:val="24"/>
              </w:rPr>
              <w:t xml:space="preserve">Полное наименование </w:t>
            </w:r>
          </w:p>
        </w:tc>
        <w:tc>
          <w:tcPr>
            <w:tcW w:w="7053" w:type="dxa"/>
          </w:tcPr>
          <w:p w:rsidR="005D71ED" w:rsidRDefault="005D71ED" w:rsidP="00032489">
            <w:pPr>
              <w:spacing w:line="276" w:lineRule="auto"/>
              <w:ind w:left="113" w:right="113"/>
              <w:jc w:val="both"/>
              <w:rPr>
                <w:sz w:val="24"/>
                <w:szCs w:val="24"/>
              </w:rPr>
            </w:pPr>
            <w:r w:rsidRPr="001947C7">
              <w:rPr>
                <w:sz w:val="24"/>
                <w:szCs w:val="24"/>
              </w:rPr>
              <w:t>Подпрограмма «</w:t>
            </w:r>
            <w:r>
              <w:rPr>
                <w:sz w:val="24"/>
                <w:szCs w:val="24"/>
              </w:rPr>
              <w:t>Водоснабжение и водоотведение на территории</w:t>
            </w:r>
            <w:r w:rsidRPr="001947C7">
              <w:rPr>
                <w:sz w:val="24"/>
                <w:szCs w:val="24"/>
              </w:rPr>
              <w:t xml:space="preserve"> муниципального образования </w:t>
            </w:r>
            <w:r w:rsidR="004434E0">
              <w:rPr>
                <w:sz w:val="24"/>
                <w:szCs w:val="24"/>
              </w:rPr>
              <w:t xml:space="preserve">Кусинское сельское </w:t>
            </w:r>
            <w:r w:rsidR="004434E0" w:rsidRPr="001947C7">
              <w:rPr>
                <w:sz w:val="24"/>
                <w:szCs w:val="24"/>
              </w:rPr>
              <w:t xml:space="preserve"> </w:t>
            </w:r>
            <w:r w:rsidRPr="001947C7">
              <w:rPr>
                <w:sz w:val="24"/>
                <w:szCs w:val="24"/>
              </w:rPr>
              <w:t>поселение Киришского муниципального района Ленинградской области</w:t>
            </w:r>
            <w:r>
              <w:rPr>
                <w:sz w:val="24"/>
                <w:szCs w:val="24"/>
              </w:rPr>
              <w:t xml:space="preserve"> на 2015-201</w:t>
            </w:r>
            <w:r w:rsidR="004434E0">
              <w:rPr>
                <w:sz w:val="24"/>
                <w:szCs w:val="24"/>
              </w:rPr>
              <w:t>7</w:t>
            </w:r>
            <w:r>
              <w:rPr>
                <w:sz w:val="24"/>
                <w:szCs w:val="24"/>
              </w:rPr>
              <w:t xml:space="preserve"> годы</w:t>
            </w:r>
            <w:r w:rsidRPr="001947C7">
              <w:rPr>
                <w:sz w:val="24"/>
                <w:szCs w:val="24"/>
              </w:rPr>
              <w:t>»</w:t>
            </w:r>
          </w:p>
          <w:p w:rsidR="00260F7C" w:rsidRPr="008E5A2E" w:rsidRDefault="00260F7C" w:rsidP="00032489">
            <w:pPr>
              <w:spacing w:line="276" w:lineRule="auto"/>
              <w:ind w:left="113" w:right="113"/>
              <w:jc w:val="both"/>
              <w:rPr>
                <w:color w:val="FF0000"/>
                <w:sz w:val="24"/>
                <w:szCs w:val="24"/>
              </w:rPr>
            </w:pPr>
          </w:p>
        </w:tc>
      </w:tr>
      <w:tr w:rsidR="005D71ED" w:rsidRPr="008E5A2E" w:rsidTr="001E2105">
        <w:tc>
          <w:tcPr>
            <w:tcW w:w="2518" w:type="dxa"/>
          </w:tcPr>
          <w:p w:rsidR="005D71ED" w:rsidRPr="008E5A2E" w:rsidRDefault="005D71ED" w:rsidP="00032489">
            <w:pPr>
              <w:spacing w:line="276" w:lineRule="auto"/>
              <w:ind w:left="113" w:right="113"/>
              <w:rPr>
                <w:sz w:val="24"/>
                <w:szCs w:val="24"/>
              </w:rPr>
            </w:pPr>
            <w:r w:rsidRPr="008E5A2E">
              <w:rPr>
                <w:sz w:val="24"/>
                <w:szCs w:val="24"/>
              </w:rPr>
              <w:t xml:space="preserve">Ответственный исполнитель </w:t>
            </w:r>
            <w:r>
              <w:rPr>
                <w:sz w:val="24"/>
                <w:szCs w:val="24"/>
              </w:rPr>
              <w:t>Под</w:t>
            </w:r>
            <w:r w:rsidRPr="008E5A2E">
              <w:rPr>
                <w:sz w:val="24"/>
                <w:szCs w:val="24"/>
              </w:rPr>
              <w:t xml:space="preserve">программы </w:t>
            </w:r>
          </w:p>
        </w:tc>
        <w:tc>
          <w:tcPr>
            <w:tcW w:w="7053" w:type="dxa"/>
          </w:tcPr>
          <w:p w:rsidR="005D71ED" w:rsidRPr="008E5A2E" w:rsidRDefault="004434E0" w:rsidP="00032489">
            <w:pPr>
              <w:spacing w:line="276" w:lineRule="auto"/>
              <w:ind w:left="34" w:right="113"/>
              <w:rPr>
                <w:sz w:val="24"/>
                <w:szCs w:val="24"/>
              </w:rPr>
            </w:pPr>
            <w:r>
              <w:rPr>
                <w:sz w:val="24"/>
                <w:szCs w:val="24"/>
              </w:rPr>
              <w:t xml:space="preserve">Администрация Кусинского сельского поселения Киришского муниципального  района Ленинградской области </w:t>
            </w:r>
            <w:r w:rsidR="005D71ED">
              <w:rPr>
                <w:sz w:val="24"/>
                <w:szCs w:val="24"/>
              </w:rPr>
              <w:t xml:space="preserve"> </w:t>
            </w:r>
          </w:p>
        </w:tc>
      </w:tr>
      <w:tr w:rsidR="005D71ED" w:rsidRPr="00703A45" w:rsidTr="001E2105">
        <w:tc>
          <w:tcPr>
            <w:tcW w:w="2518" w:type="dxa"/>
          </w:tcPr>
          <w:p w:rsidR="005D71ED" w:rsidRPr="00703A45" w:rsidRDefault="005D71ED" w:rsidP="00032489">
            <w:pPr>
              <w:spacing w:line="276" w:lineRule="auto"/>
              <w:ind w:left="113"/>
              <w:rPr>
                <w:b/>
                <w:sz w:val="24"/>
                <w:szCs w:val="24"/>
              </w:rPr>
            </w:pPr>
            <w:r w:rsidRPr="00703A45">
              <w:rPr>
                <w:sz w:val="24"/>
                <w:szCs w:val="24"/>
              </w:rPr>
              <w:t xml:space="preserve">Участники </w:t>
            </w:r>
            <w:r>
              <w:rPr>
                <w:sz w:val="24"/>
                <w:szCs w:val="24"/>
              </w:rPr>
              <w:t>Под</w:t>
            </w:r>
            <w:r w:rsidRPr="00703A45">
              <w:rPr>
                <w:sz w:val="24"/>
                <w:szCs w:val="24"/>
              </w:rPr>
              <w:t>программы</w:t>
            </w:r>
          </w:p>
        </w:tc>
        <w:tc>
          <w:tcPr>
            <w:tcW w:w="7053" w:type="dxa"/>
          </w:tcPr>
          <w:p w:rsidR="005D71ED" w:rsidRPr="00703A45" w:rsidRDefault="004434E0" w:rsidP="00032489">
            <w:pPr>
              <w:spacing w:line="276" w:lineRule="auto"/>
              <w:rPr>
                <w:sz w:val="24"/>
                <w:szCs w:val="24"/>
              </w:rPr>
            </w:pPr>
            <w:r>
              <w:rPr>
                <w:sz w:val="24"/>
                <w:szCs w:val="24"/>
              </w:rPr>
              <w:t xml:space="preserve">Администрация Кусинского сельского поселения Киришского муниципального  района Ленинградской области  </w:t>
            </w:r>
          </w:p>
        </w:tc>
      </w:tr>
      <w:tr w:rsidR="005D71ED" w:rsidRPr="00842932" w:rsidTr="001E2105">
        <w:tc>
          <w:tcPr>
            <w:tcW w:w="2518" w:type="dxa"/>
          </w:tcPr>
          <w:p w:rsidR="005D71ED" w:rsidRPr="00842932" w:rsidRDefault="005D71ED" w:rsidP="00032489">
            <w:pPr>
              <w:spacing w:line="276" w:lineRule="auto"/>
              <w:rPr>
                <w:sz w:val="24"/>
                <w:szCs w:val="24"/>
              </w:rPr>
            </w:pPr>
            <w:r w:rsidRPr="00842932">
              <w:rPr>
                <w:sz w:val="24"/>
                <w:szCs w:val="24"/>
              </w:rPr>
              <w:t xml:space="preserve">Программно-целевые инструменты </w:t>
            </w:r>
            <w:r>
              <w:rPr>
                <w:sz w:val="24"/>
                <w:szCs w:val="24"/>
              </w:rPr>
              <w:t>Под</w:t>
            </w:r>
            <w:r w:rsidRPr="00842932">
              <w:rPr>
                <w:sz w:val="24"/>
                <w:szCs w:val="24"/>
              </w:rPr>
              <w:t>программы</w:t>
            </w:r>
          </w:p>
        </w:tc>
        <w:tc>
          <w:tcPr>
            <w:tcW w:w="7053" w:type="dxa"/>
          </w:tcPr>
          <w:p w:rsidR="005D71ED" w:rsidRPr="00842932" w:rsidRDefault="005D71ED" w:rsidP="00032489">
            <w:pPr>
              <w:spacing w:line="276" w:lineRule="auto"/>
              <w:ind w:left="113"/>
              <w:rPr>
                <w:sz w:val="24"/>
                <w:szCs w:val="24"/>
              </w:rPr>
            </w:pPr>
            <w:r w:rsidRPr="00842932">
              <w:rPr>
                <w:sz w:val="24"/>
                <w:szCs w:val="24"/>
              </w:rPr>
              <w:t>Не используются</w:t>
            </w:r>
          </w:p>
        </w:tc>
      </w:tr>
      <w:tr w:rsidR="005D71ED" w:rsidRPr="00AE5631" w:rsidTr="001E2105">
        <w:tc>
          <w:tcPr>
            <w:tcW w:w="2518" w:type="dxa"/>
          </w:tcPr>
          <w:p w:rsidR="005D71ED" w:rsidRPr="00062F6B" w:rsidRDefault="005D71ED" w:rsidP="00032489">
            <w:pPr>
              <w:spacing w:line="276" w:lineRule="auto"/>
              <w:rPr>
                <w:b/>
                <w:sz w:val="24"/>
                <w:szCs w:val="24"/>
              </w:rPr>
            </w:pPr>
            <w:r w:rsidRPr="00062F6B">
              <w:rPr>
                <w:sz w:val="24"/>
                <w:szCs w:val="24"/>
              </w:rPr>
              <w:t xml:space="preserve">Цели </w:t>
            </w:r>
            <w:r>
              <w:rPr>
                <w:sz w:val="24"/>
                <w:szCs w:val="24"/>
              </w:rPr>
              <w:t>Под</w:t>
            </w:r>
            <w:r w:rsidRPr="00062F6B">
              <w:rPr>
                <w:sz w:val="24"/>
                <w:szCs w:val="24"/>
              </w:rPr>
              <w:t>программы</w:t>
            </w:r>
          </w:p>
        </w:tc>
        <w:tc>
          <w:tcPr>
            <w:tcW w:w="7053" w:type="dxa"/>
          </w:tcPr>
          <w:p w:rsidR="005D71ED" w:rsidRPr="00AE5631" w:rsidRDefault="005D71ED" w:rsidP="00032489">
            <w:pPr>
              <w:widowControl w:val="0"/>
              <w:shd w:val="clear" w:color="auto" w:fill="FFFFFF"/>
              <w:spacing w:line="276" w:lineRule="auto"/>
              <w:jc w:val="both"/>
              <w:rPr>
                <w:sz w:val="24"/>
                <w:szCs w:val="24"/>
              </w:rPr>
            </w:pPr>
            <w:r w:rsidRPr="00AE5631">
              <w:rPr>
                <w:sz w:val="24"/>
                <w:szCs w:val="24"/>
              </w:rPr>
              <w:t>Предупреждение ситуаций, связанных с нарушением функционирования объектов жилищно-коммунального хозяйства.</w:t>
            </w:r>
          </w:p>
        </w:tc>
      </w:tr>
      <w:tr w:rsidR="005D71ED" w:rsidRPr="00AE5631" w:rsidTr="001E2105">
        <w:tc>
          <w:tcPr>
            <w:tcW w:w="2518" w:type="dxa"/>
          </w:tcPr>
          <w:p w:rsidR="005D71ED" w:rsidRPr="00062F6B" w:rsidRDefault="005D71ED" w:rsidP="00032489">
            <w:pPr>
              <w:spacing w:line="276" w:lineRule="auto"/>
              <w:rPr>
                <w:b/>
                <w:sz w:val="24"/>
                <w:szCs w:val="24"/>
              </w:rPr>
            </w:pPr>
            <w:r w:rsidRPr="00062F6B">
              <w:rPr>
                <w:sz w:val="24"/>
                <w:szCs w:val="24"/>
              </w:rPr>
              <w:t xml:space="preserve">Задачи </w:t>
            </w:r>
            <w:r>
              <w:rPr>
                <w:sz w:val="24"/>
                <w:szCs w:val="24"/>
              </w:rPr>
              <w:t>Под</w:t>
            </w:r>
            <w:r w:rsidRPr="00062F6B">
              <w:rPr>
                <w:sz w:val="24"/>
                <w:szCs w:val="24"/>
              </w:rPr>
              <w:t>программы</w:t>
            </w:r>
          </w:p>
        </w:tc>
        <w:tc>
          <w:tcPr>
            <w:tcW w:w="7053" w:type="dxa"/>
          </w:tcPr>
          <w:p w:rsidR="005D71ED" w:rsidRPr="00AE5631" w:rsidRDefault="005D71ED" w:rsidP="00032489">
            <w:pPr>
              <w:autoSpaceDE w:val="0"/>
              <w:autoSpaceDN w:val="0"/>
              <w:adjustRightInd w:val="0"/>
              <w:spacing w:line="276" w:lineRule="auto"/>
              <w:jc w:val="both"/>
              <w:rPr>
                <w:sz w:val="24"/>
                <w:szCs w:val="24"/>
              </w:rPr>
            </w:pPr>
            <w:r>
              <w:rPr>
                <w:sz w:val="24"/>
                <w:szCs w:val="24"/>
              </w:rPr>
              <w:t>З</w:t>
            </w:r>
            <w:r w:rsidRPr="00AE5631">
              <w:rPr>
                <w:sz w:val="24"/>
                <w:szCs w:val="24"/>
              </w:rPr>
              <w:t>амен</w:t>
            </w:r>
            <w:r>
              <w:rPr>
                <w:sz w:val="24"/>
                <w:szCs w:val="24"/>
              </w:rPr>
              <w:t>а</w:t>
            </w:r>
            <w:r w:rsidRPr="00AE5631">
              <w:rPr>
                <w:sz w:val="24"/>
                <w:szCs w:val="24"/>
              </w:rPr>
              <w:t xml:space="preserve"> оборудования на оборудование с более высоким коэффициентом полезного действия;</w:t>
            </w:r>
          </w:p>
          <w:p w:rsidR="005D71ED" w:rsidRPr="00AE5631" w:rsidRDefault="005D71ED" w:rsidP="00032489">
            <w:pPr>
              <w:widowControl w:val="0"/>
              <w:shd w:val="clear" w:color="auto" w:fill="FFFFFF"/>
              <w:spacing w:line="276" w:lineRule="auto"/>
              <w:jc w:val="both"/>
              <w:rPr>
                <w:sz w:val="24"/>
                <w:szCs w:val="24"/>
              </w:rPr>
            </w:pPr>
            <w:r>
              <w:rPr>
                <w:sz w:val="24"/>
                <w:szCs w:val="24"/>
              </w:rPr>
              <w:t>П</w:t>
            </w:r>
            <w:r w:rsidRPr="00AE5631">
              <w:rPr>
                <w:sz w:val="24"/>
                <w:szCs w:val="24"/>
              </w:rPr>
              <w:t xml:space="preserve">овышение качества коммунальных услуг; </w:t>
            </w:r>
          </w:p>
          <w:p w:rsidR="00032489" w:rsidRPr="00AE5631" w:rsidRDefault="005D71ED" w:rsidP="00032489">
            <w:pPr>
              <w:widowControl w:val="0"/>
              <w:shd w:val="clear" w:color="auto" w:fill="FFFFFF"/>
              <w:spacing w:line="276" w:lineRule="auto"/>
              <w:jc w:val="both"/>
              <w:rPr>
                <w:sz w:val="24"/>
                <w:szCs w:val="24"/>
              </w:rPr>
            </w:pPr>
            <w:r>
              <w:rPr>
                <w:sz w:val="24"/>
                <w:szCs w:val="24"/>
              </w:rPr>
              <w:t>П</w:t>
            </w:r>
            <w:r w:rsidRPr="00AE5631">
              <w:rPr>
                <w:sz w:val="24"/>
                <w:szCs w:val="24"/>
              </w:rPr>
              <w:t>овышение надежности работы технологического оборудования на объектах водоснабжения и водоотведения;</w:t>
            </w:r>
          </w:p>
          <w:p w:rsidR="005D71ED" w:rsidRPr="00AE5631" w:rsidRDefault="005D71ED" w:rsidP="00032489">
            <w:pPr>
              <w:autoSpaceDE w:val="0"/>
              <w:autoSpaceDN w:val="0"/>
              <w:adjustRightInd w:val="0"/>
              <w:spacing w:line="276" w:lineRule="auto"/>
              <w:jc w:val="both"/>
              <w:rPr>
                <w:sz w:val="24"/>
                <w:szCs w:val="24"/>
              </w:rPr>
            </w:pPr>
            <w:r>
              <w:rPr>
                <w:sz w:val="24"/>
                <w:szCs w:val="24"/>
              </w:rPr>
              <w:lastRenderedPageBreak/>
              <w:t>С</w:t>
            </w:r>
            <w:r w:rsidRPr="00AE5631">
              <w:rPr>
                <w:sz w:val="24"/>
                <w:szCs w:val="24"/>
              </w:rPr>
              <w:t>нижение протяженности участков водопр</w:t>
            </w:r>
            <w:r w:rsidR="00807942">
              <w:rPr>
                <w:sz w:val="24"/>
                <w:szCs w:val="24"/>
              </w:rPr>
              <w:t>оводных сетей</w:t>
            </w:r>
            <w:r w:rsidRPr="00AE5631">
              <w:rPr>
                <w:sz w:val="24"/>
                <w:szCs w:val="24"/>
              </w:rPr>
              <w:t xml:space="preserve"> находящихся в предаварийном состоянии и способных вызвать остановку работы коммунальных систем</w:t>
            </w:r>
          </w:p>
        </w:tc>
      </w:tr>
      <w:tr w:rsidR="005D71ED" w:rsidRPr="00001593" w:rsidTr="001E2105">
        <w:tc>
          <w:tcPr>
            <w:tcW w:w="2518" w:type="dxa"/>
          </w:tcPr>
          <w:p w:rsidR="005D71ED" w:rsidRPr="00B5557C" w:rsidRDefault="005D71ED" w:rsidP="00032489">
            <w:pPr>
              <w:spacing w:line="276" w:lineRule="auto"/>
              <w:rPr>
                <w:b/>
                <w:color w:val="FF0000"/>
                <w:sz w:val="24"/>
                <w:szCs w:val="24"/>
              </w:rPr>
            </w:pPr>
            <w:r w:rsidRPr="00636E42">
              <w:rPr>
                <w:sz w:val="24"/>
                <w:szCs w:val="24"/>
              </w:rPr>
              <w:lastRenderedPageBreak/>
              <w:t xml:space="preserve">Целевые индикаторы и показатели </w:t>
            </w:r>
            <w:r>
              <w:rPr>
                <w:sz w:val="24"/>
                <w:szCs w:val="24"/>
              </w:rPr>
              <w:t>Под</w:t>
            </w:r>
            <w:r w:rsidRPr="00062F6B">
              <w:rPr>
                <w:sz w:val="24"/>
                <w:szCs w:val="24"/>
              </w:rPr>
              <w:t>программы</w:t>
            </w:r>
          </w:p>
        </w:tc>
        <w:tc>
          <w:tcPr>
            <w:tcW w:w="7053" w:type="dxa"/>
            <w:vAlign w:val="center"/>
          </w:tcPr>
          <w:p w:rsidR="005D71ED" w:rsidRPr="00001593" w:rsidRDefault="005D71ED" w:rsidP="00032489">
            <w:pPr>
              <w:spacing w:after="120" w:line="276" w:lineRule="auto"/>
              <w:ind w:left="34"/>
              <w:jc w:val="both"/>
              <w:rPr>
                <w:sz w:val="24"/>
                <w:szCs w:val="24"/>
              </w:rPr>
            </w:pPr>
            <w:r w:rsidRPr="00001593">
              <w:rPr>
                <w:sz w:val="24"/>
                <w:szCs w:val="24"/>
              </w:rPr>
              <w:t xml:space="preserve">Планируемые количественные и качественные показатели эффективности реализации </w:t>
            </w:r>
            <w:r>
              <w:rPr>
                <w:sz w:val="24"/>
                <w:szCs w:val="24"/>
              </w:rPr>
              <w:t>Под</w:t>
            </w:r>
            <w:r w:rsidRPr="00001593">
              <w:rPr>
                <w:sz w:val="24"/>
                <w:szCs w:val="24"/>
              </w:rPr>
              <w:t>программы:</w:t>
            </w:r>
          </w:p>
          <w:p w:rsidR="00A07AF2" w:rsidRDefault="00A07AF2" w:rsidP="00A07AF2">
            <w:pPr>
              <w:autoSpaceDE w:val="0"/>
              <w:autoSpaceDN w:val="0"/>
              <w:adjustRightInd w:val="0"/>
              <w:spacing w:line="276" w:lineRule="auto"/>
              <w:jc w:val="both"/>
              <w:rPr>
                <w:color w:val="FF0000"/>
                <w:sz w:val="24"/>
                <w:szCs w:val="24"/>
              </w:rPr>
            </w:pPr>
            <w:r>
              <w:rPr>
                <w:color w:val="FF0000"/>
                <w:sz w:val="24"/>
                <w:szCs w:val="24"/>
              </w:rPr>
              <w:t xml:space="preserve">- </w:t>
            </w:r>
            <w:r w:rsidRPr="00CB4D9B">
              <w:rPr>
                <w:color w:val="FF0000"/>
                <w:sz w:val="24"/>
                <w:szCs w:val="24"/>
              </w:rPr>
              <w:t xml:space="preserve">Предпроектные исследования, проектирование  реконструкции (строительства) очистных сооружений д. </w:t>
            </w:r>
            <w:proofErr w:type="gramStart"/>
            <w:r w:rsidRPr="00CB4D9B">
              <w:rPr>
                <w:color w:val="FF0000"/>
                <w:sz w:val="24"/>
                <w:szCs w:val="24"/>
              </w:rPr>
              <w:t>Кусино</w:t>
            </w:r>
            <w:proofErr w:type="gramEnd"/>
            <w:r>
              <w:rPr>
                <w:color w:val="FF0000"/>
                <w:sz w:val="24"/>
                <w:szCs w:val="24"/>
              </w:rPr>
              <w:t>;</w:t>
            </w:r>
          </w:p>
          <w:p w:rsidR="00A07AF2" w:rsidRPr="00CB4D9B" w:rsidRDefault="00A07AF2" w:rsidP="00A07AF2">
            <w:pPr>
              <w:autoSpaceDE w:val="0"/>
              <w:autoSpaceDN w:val="0"/>
              <w:adjustRightInd w:val="0"/>
              <w:spacing w:line="276" w:lineRule="auto"/>
              <w:jc w:val="both"/>
              <w:rPr>
                <w:color w:val="FF0000"/>
                <w:sz w:val="24"/>
                <w:szCs w:val="24"/>
              </w:rPr>
            </w:pPr>
            <w:r w:rsidRPr="00CB4D9B">
              <w:rPr>
                <w:color w:val="FF0000"/>
                <w:sz w:val="24"/>
                <w:szCs w:val="24"/>
              </w:rPr>
              <w:t xml:space="preserve"> </w:t>
            </w:r>
          </w:p>
          <w:p w:rsidR="005D71ED" w:rsidRPr="00A07AF2" w:rsidRDefault="00A07AF2" w:rsidP="00A07AF2">
            <w:pPr>
              <w:autoSpaceDE w:val="0"/>
              <w:autoSpaceDN w:val="0"/>
              <w:adjustRightInd w:val="0"/>
              <w:spacing w:line="276" w:lineRule="auto"/>
              <w:jc w:val="both"/>
              <w:rPr>
                <w:color w:val="FF0000"/>
                <w:sz w:val="24"/>
                <w:szCs w:val="24"/>
              </w:rPr>
            </w:pPr>
            <w:r w:rsidRPr="00FF1FF1">
              <w:rPr>
                <w:sz w:val="24"/>
                <w:szCs w:val="24"/>
              </w:rPr>
              <w:t xml:space="preserve">- </w:t>
            </w:r>
            <w:r w:rsidRPr="00FF1FF1">
              <w:rPr>
                <w:color w:val="FF0000"/>
                <w:sz w:val="24"/>
                <w:szCs w:val="24"/>
              </w:rPr>
              <w:t>доля отремонтированных  сетей водоснабжения  по отношению  к общей протяженности сетей водоснабжения;</w:t>
            </w:r>
          </w:p>
        </w:tc>
      </w:tr>
      <w:tr w:rsidR="005D71ED" w:rsidRPr="00062F6B" w:rsidTr="001E2105">
        <w:tc>
          <w:tcPr>
            <w:tcW w:w="2518" w:type="dxa"/>
          </w:tcPr>
          <w:p w:rsidR="005D71ED" w:rsidRPr="00062F6B" w:rsidRDefault="005D71ED" w:rsidP="00032489">
            <w:pPr>
              <w:spacing w:line="276" w:lineRule="auto"/>
              <w:ind w:left="113" w:right="113"/>
              <w:rPr>
                <w:sz w:val="24"/>
                <w:szCs w:val="24"/>
              </w:rPr>
            </w:pPr>
            <w:r w:rsidRPr="00062F6B">
              <w:rPr>
                <w:sz w:val="24"/>
                <w:szCs w:val="24"/>
              </w:rPr>
              <w:t xml:space="preserve">Этапы и сроки реализации </w:t>
            </w:r>
            <w:r>
              <w:rPr>
                <w:sz w:val="24"/>
                <w:szCs w:val="24"/>
              </w:rPr>
              <w:t>Под</w:t>
            </w:r>
            <w:r w:rsidRPr="00062F6B">
              <w:rPr>
                <w:sz w:val="24"/>
                <w:szCs w:val="24"/>
              </w:rPr>
              <w:t>программы</w:t>
            </w:r>
          </w:p>
        </w:tc>
        <w:tc>
          <w:tcPr>
            <w:tcW w:w="7053" w:type="dxa"/>
          </w:tcPr>
          <w:p w:rsidR="005D71ED" w:rsidRPr="00062F6B" w:rsidRDefault="005D71ED" w:rsidP="00032489">
            <w:pPr>
              <w:spacing w:after="120" w:line="276" w:lineRule="auto"/>
              <w:ind w:left="176" w:right="57"/>
              <w:jc w:val="both"/>
              <w:rPr>
                <w:sz w:val="24"/>
                <w:szCs w:val="24"/>
              </w:rPr>
            </w:pPr>
            <w:r>
              <w:rPr>
                <w:sz w:val="24"/>
                <w:szCs w:val="24"/>
              </w:rPr>
              <w:t>Под</w:t>
            </w:r>
            <w:r w:rsidRPr="00062F6B">
              <w:rPr>
                <w:sz w:val="24"/>
                <w:szCs w:val="24"/>
              </w:rPr>
              <w:t>программа реализуется в один этап.</w:t>
            </w:r>
          </w:p>
          <w:p w:rsidR="005D71ED" w:rsidRPr="00062F6B" w:rsidRDefault="005D71ED" w:rsidP="00032489">
            <w:pPr>
              <w:spacing w:after="120" w:line="276" w:lineRule="auto"/>
              <w:ind w:left="176" w:right="57"/>
              <w:jc w:val="both"/>
              <w:rPr>
                <w:sz w:val="24"/>
                <w:szCs w:val="24"/>
              </w:rPr>
            </w:pPr>
            <w:r w:rsidRPr="00062F6B">
              <w:rPr>
                <w:sz w:val="24"/>
                <w:szCs w:val="24"/>
              </w:rPr>
              <w:t xml:space="preserve">Сроки реализации </w:t>
            </w:r>
            <w:r>
              <w:rPr>
                <w:sz w:val="24"/>
                <w:szCs w:val="24"/>
              </w:rPr>
              <w:t>Под</w:t>
            </w:r>
            <w:r w:rsidRPr="00062F6B">
              <w:rPr>
                <w:sz w:val="24"/>
                <w:szCs w:val="24"/>
              </w:rPr>
              <w:t xml:space="preserve">программы </w:t>
            </w:r>
            <w:r>
              <w:rPr>
                <w:sz w:val="24"/>
                <w:szCs w:val="24"/>
              </w:rPr>
              <w:t>–</w:t>
            </w:r>
            <w:r w:rsidRPr="00062F6B">
              <w:rPr>
                <w:sz w:val="24"/>
                <w:szCs w:val="24"/>
              </w:rPr>
              <w:t xml:space="preserve"> </w:t>
            </w:r>
            <w:r w:rsidR="00833E39">
              <w:rPr>
                <w:sz w:val="24"/>
                <w:szCs w:val="24"/>
              </w:rPr>
              <w:t>2015-2017</w:t>
            </w:r>
            <w:r w:rsidRPr="00062F6B">
              <w:rPr>
                <w:sz w:val="24"/>
                <w:szCs w:val="24"/>
              </w:rPr>
              <w:t xml:space="preserve"> годы</w:t>
            </w:r>
          </w:p>
        </w:tc>
      </w:tr>
      <w:tr w:rsidR="005D71ED" w:rsidRPr="00B3373A" w:rsidTr="001E2105">
        <w:tc>
          <w:tcPr>
            <w:tcW w:w="2518" w:type="dxa"/>
          </w:tcPr>
          <w:p w:rsidR="005D71ED" w:rsidRPr="00062F6B" w:rsidRDefault="005D71ED" w:rsidP="00032489">
            <w:pPr>
              <w:spacing w:line="276" w:lineRule="auto"/>
              <w:ind w:left="113" w:right="113"/>
              <w:rPr>
                <w:sz w:val="24"/>
                <w:szCs w:val="24"/>
              </w:rPr>
            </w:pPr>
            <w:r w:rsidRPr="00062F6B">
              <w:rPr>
                <w:sz w:val="24"/>
                <w:szCs w:val="24"/>
              </w:rPr>
              <w:t xml:space="preserve">Объемы бюджетных ассигнований </w:t>
            </w:r>
            <w:r>
              <w:rPr>
                <w:sz w:val="24"/>
                <w:szCs w:val="24"/>
              </w:rPr>
              <w:t>Под</w:t>
            </w:r>
            <w:r w:rsidRPr="00062F6B">
              <w:rPr>
                <w:sz w:val="24"/>
                <w:szCs w:val="24"/>
              </w:rPr>
              <w:t>программы</w:t>
            </w:r>
          </w:p>
        </w:tc>
        <w:tc>
          <w:tcPr>
            <w:tcW w:w="7053" w:type="dxa"/>
          </w:tcPr>
          <w:p w:rsidR="005D71ED" w:rsidRPr="00D040EE" w:rsidRDefault="005D71ED" w:rsidP="00032489">
            <w:pPr>
              <w:spacing w:line="276" w:lineRule="auto"/>
              <w:rPr>
                <w:sz w:val="24"/>
                <w:szCs w:val="24"/>
              </w:rPr>
            </w:pPr>
            <w:r w:rsidRPr="00CE7F04">
              <w:rPr>
                <w:sz w:val="24"/>
                <w:szCs w:val="24"/>
              </w:rPr>
              <w:t xml:space="preserve">Общий объем финансирования Подпрограммы за период </w:t>
            </w:r>
            <w:r w:rsidR="00833E39" w:rsidRPr="00D040EE">
              <w:rPr>
                <w:sz w:val="24"/>
                <w:szCs w:val="24"/>
              </w:rPr>
              <w:t>2015-2017</w:t>
            </w:r>
            <w:r w:rsidRPr="00D040EE">
              <w:rPr>
                <w:sz w:val="24"/>
                <w:szCs w:val="24"/>
              </w:rPr>
              <w:t xml:space="preserve"> годы составит в ценах соответствующих лет  - </w:t>
            </w:r>
            <w:r w:rsidR="00D040EE" w:rsidRPr="00D040EE">
              <w:rPr>
                <w:sz w:val="24"/>
                <w:szCs w:val="24"/>
              </w:rPr>
              <w:t>24741,3</w:t>
            </w:r>
          </w:p>
          <w:p w:rsidR="005D71ED" w:rsidRPr="00D040EE" w:rsidRDefault="005D71ED" w:rsidP="00032489">
            <w:pPr>
              <w:spacing w:after="120" w:line="276" w:lineRule="auto"/>
              <w:ind w:left="176"/>
              <w:rPr>
                <w:sz w:val="24"/>
                <w:szCs w:val="24"/>
              </w:rPr>
            </w:pPr>
            <w:r w:rsidRPr="00D040EE">
              <w:rPr>
                <w:sz w:val="24"/>
                <w:szCs w:val="24"/>
              </w:rPr>
              <w:t>тыс. рублей</w:t>
            </w:r>
          </w:p>
          <w:p w:rsidR="005D71ED" w:rsidRPr="00D040EE" w:rsidRDefault="005D71ED" w:rsidP="00032489">
            <w:pPr>
              <w:spacing w:after="120" w:line="276" w:lineRule="auto"/>
              <w:ind w:left="176" w:right="113"/>
              <w:rPr>
                <w:sz w:val="24"/>
                <w:szCs w:val="24"/>
              </w:rPr>
            </w:pPr>
            <w:r w:rsidRPr="00D040EE">
              <w:rPr>
                <w:sz w:val="24"/>
                <w:szCs w:val="24"/>
              </w:rPr>
              <w:t>в том числе по годам реализации:</w:t>
            </w:r>
          </w:p>
          <w:p w:rsidR="005D71ED" w:rsidRPr="00D040EE" w:rsidRDefault="005D71ED" w:rsidP="00032489">
            <w:pPr>
              <w:spacing w:after="120" w:line="276" w:lineRule="auto"/>
              <w:ind w:left="176" w:right="113"/>
              <w:rPr>
                <w:sz w:val="24"/>
                <w:szCs w:val="24"/>
              </w:rPr>
            </w:pPr>
            <w:r w:rsidRPr="00D040EE">
              <w:rPr>
                <w:sz w:val="24"/>
                <w:szCs w:val="24"/>
              </w:rPr>
              <w:t>2015 год –</w:t>
            </w:r>
            <w:r w:rsidR="00D040EE" w:rsidRPr="00D040EE">
              <w:rPr>
                <w:sz w:val="24"/>
                <w:szCs w:val="24"/>
              </w:rPr>
              <w:t>5414,9</w:t>
            </w:r>
            <w:r w:rsidRPr="00D040EE">
              <w:rPr>
                <w:sz w:val="24"/>
                <w:szCs w:val="24"/>
              </w:rPr>
              <w:t xml:space="preserve"> тыс. рублей</w:t>
            </w:r>
          </w:p>
          <w:p w:rsidR="005D71ED" w:rsidRPr="00D040EE" w:rsidRDefault="005D71ED" w:rsidP="00032489">
            <w:pPr>
              <w:spacing w:after="120" w:line="276" w:lineRule="auto"/>
              <w:ind w:left="176" w:right="113"/>
              <w:rPr>
                <w:sz w:val="24"/>
                <w:szCs w:val="24"/>
              </w:rPr>
            </w:pPr>
            <w:r w:rsidRPr="00D040EE">
              <w:rPr>
                <w:sz w:val="24"/>
                <w:szCs w:val="24"/>
              </w:rPr>
              <w:t>2016 год –</w:t>
            </w:r>
            <w:r w:rsidR="00D040EE" w:rsidRPr="00D040EE">
              <w:rPr>
                <w:sz w:val="24"/>
                <w:szCs w:val="24"/>
              </w:rPr>
              <w:t>5779,0</w:t>
            </w:r>
            <w:r w:rsidR="001601B7" w:rsidRPr="00D040EE">
              <w:rPr>
                <w:sz w:val="24"/>
                <w:szCs w:val="24"/>
              </w:rPr>
              <w:t xml:space="preserve"> </w:t>
            </w:r>
            <w:r w:rsidRPr="00D040EE">
              <w:rPr>
                <w:sz w:val="24"/>
                <w:szCs w:val="24"/>
              </w:rPr>
              <w:t>тыс. рублей</w:t>
            </w:r>
          </w:p>
          <w:p w:rsidR="001601B7" w:rsidRPr="00CE7F04" w:rsidRDefault="001601B7" w:rsidP="00D040EE">
            <w:pPr>
              <w:spacing w:after="120" w:line="276" w:lineRule="auto"/>
              <w:ind w:left="176" w:right="113"/>
              <w:rPr>
                <w:sz w:val="24"/>
                <w:szCs w:val="24"/>
              </w:rPr>
            </w:pPr>
            <w:r w:rsidRPr="00D040EE">
              <w:rPr>
                <w:sz w:val="24"/>
                <w:szCs w:val="24"/>
              </w:rPr>
              <w:t xml:space="preserve">2017 год – </w:t>
            </w:r>
            <w:r w:rsidR="00D040EE" w:rsidRPr="00D040EE">
              <w:rPr>
                <w:sz w:val="24"/>
                <w:szCs w:val="24"/>
              </w:rPr>
              <w:t>13547,4</w:t>
            </w:r>
            <w:r w:rsidRPr="00D040EE">
              <w:rPr>
                <w:sz w:val="24"/>
                <w:szCs w:val="24"/>
              </w:rPr>
              <w:t>тыс. рублей</w:t>
            </w:r>
          </w:p>
        </w:tc>
      </w:tr>
      <w:tr w:rsidR="005D71ED" w:rsidRPr="00B3373A" w:rsidTr="001E2105">
        <w:tc>
          <w:tcPr>
            <w:tcW w:w="2518" w:type="dxa"/>
          </w:tcPr>
          <w:p w:rsidR="005D71ED" w:rsidRPr="00B3373A" w:rsidRDefault="005D71ED" w:rsidP="00032489">
            <w:pPr>
              <w:spacing w:line="276" w:lineRule="auto"/>
              <w:ind w:left="113" w:right="113"/>
              <w:rPr>
                <w:sz w:val="24"/>
                <w:szCs w:val="24"/>
              </w:rPr>
            </w:pPr>
            <w:r w:rsidRPr="00B3373A">
              <w:rPr>
                <w:sz w:val="24"/>
                <w:szCs w:val="24"/>
              </w:rPr>
              <w:t xml:space="preserve">Ожидаемые результаты реализации </w:t>
            </w:r>
            <w:r>
              <w:rPr>
                <w:sz w:val="24"/>
                <w:szCs w:val="24"/>
              </w:rPr>
              <w:t>Под</w:t>
            </w:r>
            <w:r w:rsidRPr="00B3373A">
              <w:rPr>
                <w:sz w:val="24"/>
                <w:szCs w:val="24"/>
              </w:rPr>
              <w:t>программы</w:t>
            </w:r>
          </w:p>
        </w:tc>
        <w:tc>
          <w:tcPr>
            <w:tcW w:w="7053" w:type="dxa"/>
          </w:tcPr>
          <w:p w:rsidR="005D71ED" w:rsidRPr="00B3373A" w:rsidRDefault="00A332A3" w:rsidP="00032489">
            <w:pPr>
              <w:tabs>
                <w:tab w:val="left" w:pos="8460"/>
              </w:tabs>
              <w:autoSpaceDE w:val="0"/>
              <w:autoSpaceDN w:val="0"/>
              <w:adjustRightInd w:val="0"/>
              <w:spacing w:line="276" w:lineRule="auto"/>
              <w:jc w:val="both"/>
              <w:rPr>
                <w:sz w:val="24"/>
                <w:szCs w:val="24"/>
              </w:rPr>
            </w:pPr>
            <w:r>
              <w:rPr>
                <w:sz w:val="24"/>
                <w:szCs w:val="24"/>
              </w:rPr>
              <w:t>-</w:t>
            </w:r>
            <w:r w:rsidR="005D71ED" w:rsidRPr="00B3373A">
              <w:rPr>
                <w:sz w:val="24"/>
                <w:szCs w:val="24"/>
              </w:rPr>
              <w:t>Замена изношенного, морально и физически устаревшего оборудования и инженерных коммуникаций.</w:t>
            </w:r>
          </w:p>
          <w:p w:rsidR="005D71ED" w:rsidRPr="00CE7F04" w:rsidRDefault="005D71ED" w:rsidP="00032489">
            <w:pPr>
              <w:tabs>
                <w:tab w:val="left" w:pos="8460"/>
              </w:tabs>
              <w:autoSpaceDE w:val="0"/>
              <w:autoSpaceDN w:val="0"/>
              <w:adjustRightInd w:val="0"/>
              <w:spacing w:line="276" w:lineRule="auto"/>
              <w:jc w:val="both"/>
              <w:rPr>
                <w:sz w:val="24"/>
                <w:szCs w:val="24"/>
                <w:highlight w:val="yellow"/>
              </w:rPr>
            </w:pPr>
            <w:r w:rsidRPr="00B3373A">
              <w:rPr>
                <w:sz w:val="24"/>
                <w:szCs w:val="24"/>
              </w:rPr>
              <w:t>-Снижение затратной части на оплату потребленных энергоресурсов.</w:t>
            </w:r>
          </w:p>
        </w:tc>
      </w:tr>
    </w:tbl>
    <w:p w:rsidR="005D71ED" w:rsidRPr="005A2C56" w:rsidRDefault="005D71ED" w:rsidP="00032489">
      <w:pPr>
        <w:spacing w:after="120"/>
        <w:jc w:val="both"/>
        <w:rPr>
          <w:color w:val="FF0000"/>
          <w:sz w:val="24"/>
          <w:szCs w:val="24"/>
        </w:rPr>
      </w:pPr>
    </w:p>
    <w:p w:rsidR="005D71ED" w:rsidRPr="00B634B0" w:rsidRDefault="005D71ED" w:rsidP="00032489">
      <w:pPr>
        <w:spacing w:line="276" w:lineRule="auto"/>
        <w:jc w:val="center"/>
        <w:rPr>
          <w:b/>
          <w:sz w:val="24"/>
          <w:szCs w:val="24"/>
        </w:rPr>
      </w:pPr>
      <w:r w:rsidRPr="00B634B0">
        <w:rPr>
          <w:b/>
          <w:sz w:val="24"/>
          <w:szCs w:val="24"/>
        </w:rPr>
        <w:t>11.</w:t>
      </w:r>
      <w:r>
        <w:rPr>
          <w:b/>
          <w:sz w:val="24"/>
          <w:szCs w:val="24"/>
        </w:rPr>
        <w:t>2</w:t>
      </w:r>
      <w:r w:rsidRPr="00B634B0">
        <w:rPr>
          <w:b/>
          <w:sz w:val="24"/>
          <w:szCs w:val="24"/>
        </w:rPr>
        <w:t>. Общая характеристика сферы реализации Подпрограммы,</w:t>
      </w:r>
    </w:p>
    <w:p w:rsidR="005D71ED" w:rsidRPr="00B634B0" w:rsidRDefault="005D71ED" w:rsidP="00032489">
      <w:pPr>
        <w:spacing w:line="276" w:lineRule="auto"/>
        <w:jc w:val="center"/>
        <w:rPr>
          <w:b/>
          <w:sz w:val="24"/>
          <w:szCs w:val="24"/>
        </w:rPr>
      </w:pPr>
      <w:r w:rsidRPr="00B634B0">
        <w:rPr>
          <w:b/>
          <w:sz w:val="24"/>
          <w:szCs w:val="24"/>
        </w:rPr>
        <w:t>основные проблемы водоснабжения и водоотведения.</w:t>
      </w:r>
    </w:p>
    <w:p w:rsidR="005D71ED" w:rsidRPr="00B634B0" w:rsidRDefault="005D71ED" w:rsidP="00032489">
      <w:pPr>
        <w:spacing w:line="276" w:lineRule="auto"/>
        <w:jc w:val="both"/>
        <w:rPr>
          <w:sz w:val="24"/>
          <w:szCs w:val="24"/>
        </w:rPr>
      </w:pPr>
    </w:p>
    <w:p w:rsidR="00833E39" w:rsidRPr="006329EF" w:rsidRDefault="005D71ED" w:rsidP="00032489">
      <w:pPr>
        <w:widowControl w:val="0"/>
        <w:spacing w:line="276" w:lineRule="auto"/>
        <w:ind w:firstLine="709"/>
        <w:jc w:val="both"/>
        <w:rPr>
          <w:sz w:val="24"/>
          <w:szCs w:val="24"/>
        </w:rPr>
      </w:pPr>
      <w:r w:rsidRPr="00B634B0">
        <w:rPr>
          <w:sz w:val="24"/>
          <w:szCs w:val="24"/>
        </w:rPr>
        <w:t xml:space="preserve">Эксплуатация изношенных сетей  влечет за собой излишнее расходование средств на энергоносители, на ремонт сетей и восстановление благоустройства после ремонтных работ. </w:t>
      </w:r>
      <w:r w:rsidR="00833E39">
        <w:rPr>
          <w:sz w:val="24"/>
          <w:szCs w:val="24"/>
        </w:rPr>
        <w:t xml:space="preserve">Морально устаревшие канализационные очистные сооружения д. Кусино </w:t>
      </w:r>
      <w:r w:rsidR="00833E39" w:rsidRPr="006329EF">
        <w:rPr>
          <w:sz w:val="24"/>
          <w:szCs w:val="24"/>
        </w:rPr>
        <w:t xml:space="preserve"> являются реальной угрозой экологической и эпидемиологической обстановки </w:t>
      </w:r>
      <w:r w:rsidR="00833E39">
        <w:rPr>
          <w:sz w:val="24"/>
          <w:szCs w:val="24"/>
        </w:rPr>
        <w:t>МО Кусинское  сельское поселение в частности и Киришского муниципального  района в целом</w:t>
      </w:r>
      <w:r w:rsidR="00833E39" w:rsidRPr="006329EF">
        <w:rPr>
          <w:sz w:val="24"/>
          <w:szCs w:val="24"/>
        </w:rPr>
        <w:t>.</w:t>
      </w:r>
    </w:p>
    <w:p w:rsidR="00833E39" w:rsidRDefault="00833E39" w:rsidP="00032489">
      <w:pPr>
        <w:widowControl w:val="0"/>
        <w:spacing w:line="276" w:lineRule="auto"/>
        <w:ind w:firstLine="709"/>
        <w:jc w:val="both"/>
        <w:rPr>
          <w:sz w:val="24"/>
          <w:szCs w:val="24"/>
        </w:rPr>
      </w:pPr>
      <w:r w:rsidRPr="006329EF">
        <w:rPr>
          <w:sz w:val="24"/>
          <w:szCs w:val="24"/>
        </w:rPr>
        <w:t>Для улучшения качества питьевой воды</w:t>
      </w:r>
      <w:r>
        <w:rPr>
          <w:sz w:val="24"/>
          <w:szCs w:val="24"/>
        </w:rPr>
        <w:t xml:space="preserve"> в МО Кусинском сельском поселении проводится ремонт магистрального водовода </w:t>
      </w:r>
      <w:proofErr w:type="gramStart"/>
      <w:r>
        <w:rPr>
          <w:sz w:val="24"/>
          <w:szCs w:val="24"/>
        </w:rPr>
        <w:t>Кириши-Кусино</w:t>
      </w:r>
      <w:proofErr w:type="gramEnd"/>
    </w:p>
    <w:p w:rsidR="005D71ED" w:rsidRPr="00B634B0" w:rsidRDefault="005D71ED" w:rsidP="00032489">
      <w:pPr>
        <w:widowControl w:val="0"/>
        <w:spacing w:line="276" w:lineRule="auto"/>
        <w:ind w:firstLine="709"/>
        <w:jc w:val="both"/>
        <w:rPr>
          <w:sz w:val="24"/>
          <w:szCs w:val="24"/>
        </w:rPr>
      </w:pPr>
      <w:r w:rsidRPr="00B634B0">
        <w:rPr>
          <w:sz w:val="24"/>
          <w:szCs w:val="24"/>
        </w:rPr>
        <w:t>Кроме того реконструкция указанных объектов положительно скажется на себестоимости транспортирования питьевой воды, хозяйственно-бытовых стоков и очистки питьевой воды за счет сокращения затрат на ремонт сетей и оборудования, применения энергосберегающих технологий и материалов.</w:t>
      </w:r>
    </w:p>
    <w:p w:rsidR="005D71ED" w:rsidRPr="00B634B0" w:rsidRDefault="005D71ED" w:rsidP="00032489">
      <w:pPr>
        <w:spacing w:line="276" w:lineRule="auto"/>
        <w:jc w:val="both"/>
        <w:rPr>
          <w:b/>
          <w:color w:val="FF0000"/>
          <w:sz w:val="24"/>
          <w:szCs w:val="24"/>
        </w:rPr>
      </w:pPr>
    </w:p>
    <w:p w:rsidR="005D71ED" w:rsidRPr="00B634B0" w:rsidRDefault="005D71ED" w:rsidP="00032489">
      <w:pPr>
        <w:spacing w:line="276" w:lineRule="auto"/>
        <w:jc w:val="center"/>
        <w:rPr>
          <w:b/>
          <w:sz w:val="24"/>
          <w:szCs w:val="24"/>
        </w:rPr>
      </w:pPr>
      <w:r w:rsidRPr="00B634B0">
        <w:rPr>
          <w:b/>
          <w:sz w:val="24"/>
          <w:szCs w:val="24"/>
        </w:rPr>
        <w:t xml:space="preserve">11.3. Приоритеты и цели органов местного самоуправления муниципального образования </w:t>
      </w:r>
      <w:r w:rsidR="00833E39">
        <w:rPr>
          <w:b/>
          <w:sz w:val="24"/>
          <w:szCs w:val="24"/>
        </w:rPr>
        <w:t xml:space="preserve">Кусинское сельское </w:t>
      </w:r>
      <w:r w:rsidRPr="00B634B0">
        <w:rPr>
          <w:b/>
          <w:sz w:val="24"/>
          <w:szCs w:val="24"/>
        </w:rPr>
        <w:t xml:space="preserve"> поселение Киришского муниципального района Ленинградской области в сфере реализации Подпрограммы.</w:t>
      </w:r>
    </w:p>
    <w:p w:rsidR="005D71ED" w:rsidRPr="00B634B0" w:rsidRDefault="005D71ED" w:rsidP="00032489">
      <w:pPr>
        <w:spacing w:line="276" w:lineRule="auto"/>
        <w:jc w:val="both"/>
        <w:rPr>
          <w:sz w:val="24"/>
          <w:szCs w:val="24"/>
        </w:rPr>
      </w:pPr>
    </w:p>
    <w:p w:rsidR="005D71ED" w:rsidRPr="00B634B0" w:rsidRDefault="005D71ED" w:rsidP="00032489">
      <w:pPr>
        <w:spacing w:line="276" w:lineRule="auto"/>
        <w:ind w:right="-81" w:firstLine="708"/>
        <w:jc w:val="both"/>
        <w:rPr>
          <w:sz w:val="24"/>
          <w:szCs w:val="24"/>
        </w:rPr>
      </w:pPr>
      <w:r w:rsidRPr="00B634B0">
        <w:rPr>
          <w:sz w:val="24"/>
          <w:szCs w:val="24"/>
        </w:rPr>
        <w:t xml:space="preserve">Приоритетами в сфере реализации Подпрограммы являются – разработка и выполнение мероприятий, направленных на обеспечение устойчивого функционирования и развития коммунальной и инженерной инфраструктуры и повышение энергоэффективности,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w:t>
      </w:r>
    </w:p>
    <w:p w:rsidR="005D71ED" w:rsidRPr="00B634B0" w:rsidRDefault="005D71ED" w:rsidP="00032489">
      <w:pPr>
        <w:autoSpaceDE w:val="0"/>
        <w:autoSpaceDN w:val="0"/>
        <w:adjustRightInd w:val="0"/>
        <w:spacing w:line="276" w:lineRule="auto"/>
        <w:jc w:val="both"/>
        <w:rPr>
          <w:sz w:val="24"/>
          <w:szCs w:val="24"/>
        </w:rPr>
      </w:pPr>
      <w:r w:rsidRPr="00B634B0">
        <w:rPr>
          <w:sz w:val="24"/>
          <w:szCs w:val="24"/>
        </w:rPr>
        <w:t>Приоритетные задачи: замена оборудования на оборудование с более высоким коэффициентом полезного действия, повышение качества коммунальных услуг, повышение надежности работы технологического оборудования на объектах водоснабжения и водоотведения, снижение протяженности участков водопроводных и канализационных сетей, находящихся в предаварийном состоянии и способных вызвать остановку работы коммунальных систем.</w:t>
      </w:r>
    </w:p>
    <w:p w:rsidR="005D71ED" w:rsidRPr="00B634B0" w:rsidRDefault="005D71ED" w:rsidP="005D71ED">
      <w:pPr>
        <w:ind w:firstLine="709"/>
        <w:jc w:val="both"/>
        <w:rPr>
          <w:sz w:val="24"/>
          <w:szCs w:val="24"/>
        </w:rPr>
      </w:pPr>
    </w:p>
    <w:p w:rsidR="005D71ED" w:rsidRPr="00B634B0" w:rsidRDefault="005D71ED" w:rsidP="00032489">
      <w:pPr>
        <w:spacing w:line="276" w:lineRule="auto"/>
        <w:jc w:val="center"/>
        <w:rPr>
          <w:b/>
          <w:sz w:val="24"/>
          <w:szCs w:val="24"/>
        </w:rPr>
      </w:pPr>
      <w:r w:rsidRPr="00B634B0">
        <w:rPr>
          <w:b/>
          <w:sz w:val="24"/>
          <w:szCs w:val="24"/>
        </w:rPr>
        <w:t>11.4. Цели, задачи, показатели (индикаторы), конечные результаты, сроки и этапы реализации Подпрограммы.</w:t>
      </w:r>
    </w:p>
    <w:p w:rsidR="005D71ED" w:rsidRPr="00B634B0" w:rsidRDefault="005D71ED" w:rsidP="00032489">
      <w:pPr>
        <w:spacing w:line="276" w:lineRule="auto"/>
        <w:jc w:val="both"/>
        <w:rPr>
          <w:sz w:val="24"/>
          <w:szCs w:val="24"/>
        </w:rPr>
      </w:pPr>
      <w:r w:rsidRPr="00B634B0">
        <w:rPr>
          <w:sz w:val="24"/>
          <w:szCs w:val="24"/>
        </w:rPr>
        <w:tab/>
        <w:t>Основной целью реализации Подпрограммы является предупреждение ситуаций, связанных с нарушением функционирования объектов жилищно-коммунального хозяйства.</w:t>
      </w:r>
    </w:p>
    <w:p w:rsidR="005D71ED" w:rsidRPr="00B634B0" w:rsidRDefault="005D71ED" w:rsidP="00032489">
      <w:pPr>
        <w:spacing w:line="276" w:lineRule="auto"/>
        <w:jc w:val="both"/>
        <w:rPr>
          <w:sz w:val="24"/>
          <w:szCs w:val="24"/>
        </w:rPr>
      </w:pPr>
      <w:r w:rsidRPr="00B634B0">
        <w:rPr>
          <w:sz w:val="24"/>
          <w:szCs w:val="24"/>
        </w:rPr>
        <w:t>Задачи Подпрограммы предусматривают:</w:t>
      </w:r>
    </w:p>
    <w:p w:rsidR="005D71ED" w:rsidRPr="00B634B0" w:rsidRDefault="005D71ED" w:rsidP="00032489">
      <w:pPr>
        <w:autoSpaceDE w:val="0"/>
        <w:autoSpaceDN w:val="0"/>
        <w:adjustRightInd w:val="0"/>
        <w:spacing w:line="276" w:lineRule="auto"/>
        <w:jc w:val="both"/>
        <w:rPr>
          <w:sz w:val="24"/>
          <w:szCs w:val="24"/>
        </w:rPr>
      </w:pPr>
      <w:r w:rsidRPr="00B634B0">
        <w:rPr>
          <w:sz w:val="24"/>
          <w:szCs w:val="24"/>
        </w:rPr>
        <w:t>- замена оборудования на оборудование с более высоким коэффициентом полезного действия;</w:t>
      </w:r>
    </w:p>
    <w:p w:rsidR="005D71ED" w:rsidRPr="00B634B0" w:rsidRDefault="005D71ED" w:rsidP="00032489">
      <w:pPr>
        <w:widowControl w:val="0"/>
        <w:shd w:val="clear" w:color="auto" w:fill="FFFFFF"/>
        <w:spacing w:line="276" w:lineRule="auto"/>
        <w:jc w:val="both"/>
        <w:rPr>
          <w:sz w:val="24"/>
          <w:szCs w:val="24"/>
        </w:rPr>
      </w:pPr>
      <w:r w:rsidRPr="00B634B0">
        <w:rPr>
          <w:sz w:val="24"/>
          <w:szCs w:val="24"/>
        </w:rPr>
        <w:t xml:space="preserve">- повышение качества коммунальных услуг; </w:t>
      </w:r>
    </w:p>
    <w:p w:rsidR="005D71ED" w:rsidRPr="00B634B0" w:rsidRDefault="005D71ED" w:rsidP="00032489">
      <w:pPr>
        <w:widowControl w:val="0"/>
        <w:shd w:val="clear" w:color="auto" w:fill="FFFFFF"/>
        <w:spacing w:line="276" w:lineRule="auto"/>
        <w:jc w:val="both"/>
        <w:rPr>
          <w:sz w:val="24"/>
          <w:szCs w:val="24"/>
        </w:rPr>
      </w:pPr>
      <w:r w:rsidRPr="00B634B0">
        <w:rPr>
          <w:sz w:val="24"/>
          <w:szCs w:val="24"/>
        </w:rPr>
        <w:t>- повышение надежности работы технологического оборудования на объектах водоснабжения и водоотведения;</w:t>
      </w:r>
    </w:p>
    <w:p w:rsidR="005D71ED" w:rsidRPr="00B634B0" w:rsidRDefault="005D71ED" w:rsidP="00032489">
      <w:pPr>
        <w:spacing w:line="276" w:lineRule="auto"/>
        <w:ind w:right="57"/>
        <w:jc w:val="both"/>
        <w:rPr>
          <w:sz w:val="24"/>
          <w:szCs w:val="24"/>
        </w:rPr>
      </w:pPr>
      <w:r w:rsidRPr="00B634B0">
        <w:rPr>
          <w:sz w:val="24"/>
          <w:szCs w:val="24"/>
        </w:rPr>
        <w:t xml:space="preserve">- снижение протяженности участков водопроводных и канализационных сетей, находящихся в предаварийном состоянии и способных вызвать остановку работы коммунальных систем. </w:t>
      </w:r>
    </w:p>
    <w:p w:rsidR="005D71ED" w:rsidRPr="00B634B0" w:rsidRDefault="005D71ED" w:rsidP="00032489">
      <w:pPr>
        <w:spacing w:line="276" w:lineRule="auto"/>
        <w:ind w:right="57" w:firstLine="567"/>
        <w:jc w:val="both"/>
        <w:rPr>
          <w:sz w:val="24"/>
          <w:szCs w:val="24"/>
        </w:rPr>
      </w:pPr>
      <w:r w:rsidRPr="00B634B0">
        <w:rPr>
          <w:sz w:val="24"/>
          <w:szCs w:val="24"/>
        </w:rPr>
        <w:t xml:space="preserve">Значения </w:t>
      </w:r>
      <w:proofErr w:type="gramStart"/>
      <w:r w:rsidRPr="00B634B0">
        <w:rPr>
          <w:sz w:val="24"/>
          <w:szCs w:val="24"/>
        </w:rPr>
        <w:t>целевых</w:t>
      </w:r>
      <w:proofErr w:type="gramEnd"/>
      <w:r w:rsidRPr="00B634B0">
        <w:rPr>
          <w:sz w:val="24"/>
          <w:szCs w:val="24"/>
        </w:rPr>
        <w:t xml:space="preserve"> индикаторов и показателей Подпрограммы приведены в табл. 3 Приложения 1 к Муниципальной программе.</w:t>
      </w:r>
    </w:p>
    <w:p w:rsidR="005D71ED" w:rsidRPr="00B634B0" w:rsidRDefault="005D71ED" w:rsidP="00032489">
      <w:pPr>
        <w:spacing w:line="276" w:lineRule="auto"/>
        <w:ind w:right="57" w:firstLine="567"/>
        <w:jc w:val="both"/>
        <w:rPr>
          <w:sz w:val="24"/>
          <w:szCs w:val="24"/>
        </w:rPr>
      </w:pPr>
      <w:r w:rsidRPr="00B634B0">
        <w:rPr>
          <w:sz w:val="24"/>
          <w:szCs w:val="24"/>
        </w:rPr>
        <w:t>Сведения о порядке сбора информации и методике расчета показателей (индикаторов) Подпрограммы приведены в табл. 5 Приложения 1 к Муниципальной программе.</w:t>
      </w:r>
    </w:p>
    <w:p w:rsidR="005D71ED" w:rsidRPr="00B634B0" w:rsidRDefault="005D71ED" w:rsidP="00032489">
      <w:pPr>
        <w:spacing w:line="276" w:lineRule="auto"/>
        <w:ind w:right="57" w:firstLine="567"/>
        <w:jc w:val="both"/>
        <w:rPr>
          <w:sz w:val="24"/>
          <w:szCs w:val="24"/>
        </w:rPr>
      </w:pPr>
      <w:r w:rsidRPr="00B634B0">
        <w:rPr>
          <w:sz w:val="24"/>
          <w:szCs w:val="24"/>
        </w:rPr>
        <w:t xml:space="preserve">Подпрограмма реализуется в один этап. </w:t>
      </w:r>
    </w:p>
    <w:p w:rsidR="005D71ED" w:rsidRPr="00B634B0" w:rsidRDefault="005D71ED" w:rsidP="00032489">
      <w:pPr>
        <w:spacing w:line="276" w:lineRule="auto"/>
        <w:ind w:right="57" w:firstLine="567"/>
        <w:jc w:val="both"/>
        <w:rPr>
          <w:sz w:val="24"/>
          <w:szCs w:val="24"/>
        </w:rPr>
      </w:pPr>
      <w:r w:rsidRPr="00B634B0">
        <w:rPr>
          <w:sz w:val="24"/>
          <w:szCs w:val="24"/>
        </w:rPr>
        <w:t xml:space="preserve">Сроки реализации Подпрограммы – </w:t>
      </w:r>
      <w:r w:rsidR="00833E39">
        <w:rPr>
          <w:sz w:val="24"/>
          <w:szCs w:val="24"/>
        </w:rPr>
        <w:t>2015-2017</w:t>
      </w:r>
      <w:r w:rsidRPr="00B634B0">
        <w:rPr>
          <w:sz w:val="24"/>
          <w:szCs w:val="24"/>
        </w:rPr>
        <w:t xml:space="preserve"> годы.</w:t>
      </w:r>
    </w:p>
    <w:p w:rsidR="005D71ED" w:rsidRPr="00B634B0" w:rsidRDefault="005D71ED" w:rsidP="00032489">
      <w:pPr>
        <w:spacing w:line="276" w:lineRule="auto"/>
        <w:ind w:right="57" w:firstLine="567"/>
        <w:jc w:val="both"/>
        <w:rPr>
          <w:sz w:val="24"/>
          <w:szCs w:val="24"/>
        </w:rPr>
      </w:pPr>
      <w:r w:rsidRPr="00B634B0">
        <w:rPr>
          <w:sz w:val="24"/>
          <w:szCs w:val="24"/>
        </w:rPr>
        <w:t>Ожидаемый результат реализации мероприятий Подпрограммы  приведен в табл. 7 Приложения 1 к Муниципальной программе.</w:t>
      </w:r>
    </w:p>
    <w:p w:rsidR="005D71ED" w:rsidRPr="00B634B0" w:rsidRDefault="005D71ED" w:rsidP="00032489">
      <w:pPr>
        <w:spacing w:after="120" w:line="276" w:lineRule="auto"/>
        <w:ind w:right="57"/>
        <w:rPr>
          <w:sz w:val="24"/>
          <w:szCs w:val="24"/>
        </w:rPr>
      </w:pPr>
    </w:p>
    <w:p w:rsidR="005D71ED" w:rsidRPr="00B634B0" w:rsidRDefault="005D71ED" w:rsidP="00032489">
      <w:pPr>
        <w:pStyle w:val="10"/>
        <w:spacing w:before="0" w:line="276" w:lineRule="auto"/>
        <w:jc w:val="center"/>
        <w:rPr>
          <w:b/>
          <w:sz w:val="24"/>
          <w:szCs w:val="24"/>
        </w:rPr>
      </w:pPr>
      <w:r w:rsidRPr="00B634B0">
        <w:rPr>
          <w:b/>
          <w:sz w:val="24"/>
          <w:szCs w:val="24"/>
        </w:rPr>
        <w:t>1</w:t>
      </w:r>
      <w:r>
        <w:rPr>
          <w:b/>
          <w:sz w:val="24"/>
          <w:szCs w:val="24"/>
        </w:rPr>
        <w:t>1</w:t>
      </w:r>
      <w:r w:rsidRPr="00B634B0">
        <w:rPr>
          <w:b/>
          <w:sz w:val="24"/>
          <w:szCs w:val="24"/>
        </w:rPr>
        <w:t>.5. Расшифровка плановых значений показателей (индикаторов) Подпрограммы по годам реализации, а также сведения об их взаимосвязи с мероприятиями.</w:t>
      </w:r>
    </w:p>
    <w:p w:rsidR="005D71ED" w:rsidRPr="00B634B0" w:rsidRDefault="005D71ED" w:rsidP="00032489">
      <w:pPr>
        <w:spacing w:line="276" w:lineRule="auto"/>
        <w:ind w:firstLine="567"/>
        <w:jc w:val="both"/>
        <w:rPr>
          <w:sz w:val="24"/>
          <w:szCs w:val="24"/>
        </w:rPr>
      </w:pPr>
      <w:r w:rsidRPr="00B634B0">
        <w:rPr>
          <w:sz w:val="24"/>
          <w:szCs w:val="24"/>
        </w:rPr>
        <w:t xml:space="preserve">Плановые значения показателей (индикаторов) по годам реализации муниципальной программы приведены в табл. 3 Приложения 1 к Муниципальной программе. </w:t>
      </w:r>
    </w:p>
    <w:p w:rsidR="005B2DF7" w:rsidRDefault="005D71ED" w:rsidP="005B2DF7">
      <w:pPr>
        <w:autoSpaceDE w:val="0"/>
        <w:autoSpaceDN w:val="0"/>
        <w:adjustRightInd w:val="0"/>
        <w:spacing w:line="276" w:lineRule="auto"/>
        <w:jc w:val="both"/>
        <w:rPr>
          <w:sz w:val="24"/>
          <w:szCs w:val="24"/>
        </w:rPr>
      </w:pPr>
      <w:r w:rsidRPr="00B634B0">
        <w:rPr>
          <w:rStyle w:val="af4"/>
          <w:b w:val="0"/>
          <w:sz w:val="24"/>
          <w:szCs w:val="24"/>
        </w:rPr>
        <w:tab/>
        <w:t xml:space="preserve">К показателям (индикаторам) Подпрограммы </w:t>
      </w:r>
      <w:r w:rsidRPr="00B634B0">
        <w:rPr>
          <w:sz w:val="24"/>
          <w:szCs w:val="24"/>
        </w:rPr>
        <w:t>относятся следующие:</w:t>
      </w:r>
      <w:r w:rsidR="005B2DF7" w:rsidRPr="005B2DF7">
        <w:rPr>
          <w:sz w:val="24"/>
          <w:szCs w:val="24"/>
        </w:rPr>
        <w:t xml:space="preserve"> </w:t>
      </w:r>
    </w:p>
    <w:p w:rsidR="00C7389B" w:rsidRDefault="00C7389B" w:rsidP="00C7389B">
      <w:pPr>
        <w:autoSpaceDE w:val="0"/>
        <w:autoSpaceDN w:val="0"/>
        <w:adjustRightInd w:val="0"/>
        <w:spacing w:line="276" w:lineRule="auto"/>
        <w:jc w:val="both"/>
        <w:rPr>
          <w:sz w:val="24"/>
          <w:szCs w:val="24"/>
        </w:rPr>
      </w:pPr>
      <w:r w:rsidRPr="00001593">
        <w:rPr>
          <w:sz w:val="24"/>
          <w:szCs w:val="24"/>
        </w:rPr>
        <w:t xml:space="preserve">- доля объектов водоснабжения и водоотведения, подготовленных к осенне-зимнему сезону, от запланированных к подготовке на </w:t>
      </w:r>
      <w:proofErr w:type="gramStart"/>
      <w:r w:rsidRPr="00001593">
        <w:rPr>
          <w:sz w:val="24"/>
          <w:szCs w:val="24"/>
        </w:rPr>
        <w:t>текущий</w:t>
      </w:r>
      <w:proofErr w:type="gramEnd"/>
      <w:r w:rsidRPr="00001593">
        <w:rPr>
          <w:sz w:val="24"/>
          <w:szCs w:val="24"/>
        </w:rPr>
        <w:t xml:space="preserve"> год;</w:t>
      </w:r>
      <w:r w:rsidRPr="00FF1FF1">
        <w:rPr>
          <w:sz w:val="24"/>
          <w:szCs w:val="24"/>
        </w:rPr>
        <w:t xml:space="preserve"> </w:t>
      </w:r>
    </w:p>
    <w:p w:rsidR="00C7389B" w:rsidRDefault="00C7389B" w:rsidP="00C7389B">
      <w:pPr>
        <w:autoSpaceDE w:val="0"/>
        <w:autoSpaceDN w:val="0"/>
        <w:adjustRightInd w:val="0"/>
        <w:spacing w:line="276" w:lineRule="auto"/>
        <w:jc w:val="both"/>
        <w:rPr>
          <w:color w:val="FF0000"/>
          <w:sz w:val="24"/>
          <w:szCs w:val="24"/>
        </w:rPr>
      </w:pPr>
      <w:r>
        <w:rPr>
          <w:sz w:val="24"/>
          <w:szCs w:val="24"/>
        </w:rPr>
        <w:t xml:space="preserve">- </w:t>
      </w:r>
      <w:r w:rsidRPr="00CB3BC4">
        <w:rPr>
          <w:color w:val="FF0000"/>
          <w:sz w:val="24"/>
          <w:szCs w:val="24"/>
        </w:rPr>
        <w:t>доля отремонтированных  сетей водоснабжения по отношению  к общей протяженности сетей водоснабжения;</w:t>
      </w:r>
    </w:p>
    <w:p w:rsidR="005D71ED" w:rsidRPr="00B634B0" w:rsidRDefault="005D71ED" w:rsidP="00032489">
      <w:pPr>
        <w:pStyle w:val="10"/>
        <w:spacing w:before="0" w:line="276" w:lineRule="auto"/>
        <w:jc w:val="center"/>
        <w:rPr>
          <w:b/>
          <w:sz w:val="24"/>
          <w:szCs w:val="24"/>
        </w:rPr>
      </w:pPr>
      <w:r w:rsidRPr="00B634B0">
        <w:rPr>
          <w:b/>
          <w:sz w:val="24"/>
          <w:szCs w:val="24"/>
        </w:rPr>
        <w:lastRenderedPageBreak/>
        <w:t>11.6. Характеристика основных мероприятий Подпрограммы с указанием сроков их реализации и ожидаемых результатов.</w:t>
      </w:r>
    </w:p>
    <w:p w:rsidR="005D71ED" w:rsidRPr="00B634B0" w:rsidRDefault="005D71ED" w:rsidP="00032489">
      <w:pPr>
        <w:spacing w:line="276" w:lineRule="auto"/>
      </w:pPr>
    </w:p>
    <w:p w:rsidR="005D71ED" w:rsidRPr="00B634B0" w:rsidRDefault="005D71ED" w:rsidP="00032489">
      <w:pPr>
        <w:spacing w:line="276" w:lineRule="auto"/>
        <w:jc w:val="both"/>
        <w:rPr>
          <w:sz w:val="24"/>
          <w:szCs w:val="24"/>
        </w:rPr>
      </w:pPr>
      <w:r w:rsidRPr="00B634B0">
        <w:rPr>
          <w:sz w:val="24"/>
          <w:szCs w:val="24"/>
        </w:rPr>
        <w:tab/>
        <w:t>Перечень мероприятий Подпрограммы сформирован в соответствии с основными целями и задачами,  поставленными в Подпрограмме и требованиями действующих нормативных документов.</w:t>
      </w:r>
    </w:p>
    <w:p w:rsidR="005D71ED" w:rsidRPr="00B634B0" w:rsidRDefault="005D71ED" w:rsidP="00032489">
      <w:pPr>
        <w:pStyle w:val="ConsPlusNormal"/>
        <w:spacing w:line="276" w:lineRule="auto"/>
        <w:ind w:firstLine="567"/>
        <w:jc w:val="both"/>
        <w:rPr>
          <w:rFonts w:ascii="Times New Roman" w:hAnsi="Times New Roman" w:cs="Times New Roman"/>
          <w:sz w:val="24"/>
          <w:szCs w:val="24"/>
          <w:lang w:eastAsia="en-US"/>
        </w:rPr>
      </w:pPr>
      <w:r w:rsidRPr="00B634B0">
        <w:rPr>
          <w:rFonts w:ascii="Times New Roman" w:hAnsi="Times New Roman" w:cs="Times New Roman"/>
          <w:sz w:val="24"/>
          <w:szCs w:val="24"/>
        </w:rPr>
        <w:tab/>
      </w:r>
      <w:r w:rsidRPr="00B634B0">
        <w:rPr>
          <w:rFonts w:ascii="Times New Roman" w:hAnsi="Times New Roman" w:cs="Times New Roman"/>
          <w:sz w:val="24"/>
          <w:szCs w:val="24"/>
          <w:lang w:eastAsia="en-US"/>
        </w:rPr>
        <w:t xml:space="preserve">Основные мероприятия Подпрограммы приведены в табл. 1 </w:t>
      </w:r>
      <w:r w:rsidRPr="00B634B0">
        <w:rPr>
          <w:rFonts w:ascii="Times New Roman" w:hAnsi="Times New Roman" w:cs="Times New Roman"/>
          <w:sz w:val="24"/>
          <w:szCs w:val="24"/>
        </w:rPr>
        <w:t>Приложения 1 к Муниципальной программе</w:t>
      </w:r>
      <w:r w:rsidRPr="00B634B0">
        <w:rPr>
          <w:rFonts w:ascii="Times New Roman" w:hAnsi="Times New Roman" w:cs="Times New Roman"/>
          <w:sz w:val="24"/>
          <w:szCs w:val="24"/>
          <w:lang w:eastAsia="en-US"/>
        </w:rPr>
        <w:t>.</w:t>
      </w:r>
    </w:p>
    <w:p w:rsidR="005D71ED" w:rsidRPr="00B634B0" w:rsidRDefault="005D71ED" w:rsidP="00032489">
      <w:pPr>
        <w:pStyle w:val="ConsPlusNormal"/>
        <w:spacing w:line="276" w:lineRule="auto"/>
        <w:ind w:firstLine="0"/>
        <w:jc w:val="both"/>
        <w:rPr>
          <w:rFonts w:ascii="Times New Roman" w:hAnsi="Times New Roman" w:cs="Times New Roman"/>
          <w:sz w:val="24"/>
          <w:szCs w:val="24"/>
          <w:lang w:eastAsia="en-US"/>
        </w:rPr>
      </w:pPr>
      <w:r w:rsidRPr="00B634B0">
        <w:rPr>
          <w:rFonts w:ascii="Times New Roman" w:hAnsi="Times New Roman" w:cs="Times New Roman"/>
          <w:sz w:val="24"/>
          <w:szCs w:val="24"/>
          <w:lang w:eastAsia="en-US"/>
        </w:rPr>
        <w:tab/>
        <w:t xml:space="preserve">В состав Подпрограммы вошли следующие мероприятия: </w:t>
      </w:r>
    </w:p>
    <w:p w:rsidR="005D71ED" w:rsidRPr="00B634B0" w:rsidRDefault="005D71ED" w:rsidP="00032489">
      <w:pPr>
        <w:pStyle w:val="ConsPlusNormal"/>
        <w:spacing w:line="276" w:lineRule="auto"/>
        <w:ind w:firstLine="0"/>
        <w:jc w:val="both"/>
        <w:rPr>
          <w:rFonts w:ascii="Times New Roman" w:hAnsi="Times New Roman" w:cs="Times New Roman"/>
          <w:sz w:val="24"/>
          <w:szCs w:val="24"/>
          <w:lang w:eastAsia="en-US"/>
        </w:rPr>
      </w:pPr>
      <w:r w:rsidRPr="00B634B0">
        <w:rPr>
          <w:rFonts w:ascii="Times New Roman" w:hAnsi="Times New Roman" w:cs="Times New Roman"/>
          <w:sz w:val="24"/>
          <w:szCs w:val="24"/>
          <w:lang w:eastAsia="en-US"/>
        </w:rPr>
        <w:t>- мероприятия по модернизации сетей водоснабжения и водоотведения;</w:t>
      </w:r>
    </w:p>
    <w:p w:rsidR="005D71ED" w:rsidRPr="00B634B0" w:rsidRDefault="005D71ED" w:rsidP="00032489">
      <w:pPr>
        <w:autoSpaceDE w:val="0"/>
        <w:autoSpaceDN w:val="0"/>
        <w:adjustRightInd w:val="0"/>
        <w:spacing w:line="276" w:lineRule="auto"/>
        <w:ind w:firstLine="540"/>
        <w:jc w:val="both"/>
        <w:rPr>
          <w:sz w:val="24"/>
          <w:szCs w:val="24"/>
        </w:rPr>
      </w:pPr>
      <w:r w:rsidRPr="00B634B0">
        <w:rPr>
          <w:sz w:val="24"/>
          <w:szCs w:val="24"/>
        </w:rPr>
        <w:t>Ожидаемыми результатами от реализации Подпрограммы будут являться</w:t>
      </w:r>
      <w:proofErr w:type="gramStart"/>
      <w:r w:rsidRPr="00B634B0">
        <w:rPr>
          <w:sz w:val="24"/>
          <w:szCs w:val="24"/>
        </w:rPr>
        <w:t>.:</w:t>
      </w:r>
      <w:proofErr w:type="gramEnd"/>
    </w:p>
    <w:p w:rsidR="005D71ED" w:rsidRPr="00B634B0" w:rsidRDefault="005D71ED" w:rsidP="00032489">
      <w:pPr>
        <w:autoSpaceDE w:val="0"/>
        <w:autoSpaceDN w:val="0"/>
        <w:adjustRightInd w:val="0"/>
        <w:spacing w:line="276" w:lineRule="auto"/>
        <w:jc w:val="both"/>
        <w:rPr>
          <w:sz w:val="24"/>
          <w:szCs w:val="24"/>
        </w:rPr>
      </w:pPr>
      <w:r w:rsidRPr="00B634B0">
        <w:rPr>
          <w:sz w:val="24"/>
          <w:szCs w:val="24"/>
        </w:rPr>
        <w:t>- замена изношенного, морально и физически устаревшего оборудования и инженерных коммуникаций;</w:t>
      </w:r>
    </w:p>
    <w:p w:rsidR="005D71ED" w:rsidRPr="00B634B0" w:rsidRDefault="005D71ED" w:rsidP="00032489">
      <w:pPr>
        <w:autoSpaceDE w:val="0"/>
        <w:autoSpaceDN w:val="0"/>
        <w:adjustRightInd w:val="0"/>
        <w:spacing w:line="276" w:lineRule="auto"/>
        <w:jc w:val="both"/>
        <w:rPr>
          <w:sz w:val="24"/>
          <w:szCs w:val="24"/>
        </w:rPr>
      </w:pPr>
      <w:r w:rsidRPr="00B634B0">
        <w:rPr>
          <w:sz w:val="24"/>
          <w:szCs w:val="24"/>
        </w:rPr>
        <w:t>- снижение затратной части на оплату потребленных энергоресурсов;</w:t>
      </w:r>
    </w:p>
    <w:p w:rsidR="005D71ED" w:rsidRPr="00B634B0" w:rsidRDefault="005D71ED" w:rsidP="00D040EE">
      <w:pPr>
        <w:spacing w:line="276" w:lineRule="auto"/>
        <w:rPr>
          <w:sz w:val="24"/>
          <w:szCs w:val="24"/>
        </w:rPr>
      </w:pPr>
      <w:r w:rsidRPr="00B634B0">
        <w:rPr>
          <w:bCs/>
          <w:sz w:val="24"/>
          <w:szCs w:val="24"/>
          <w:lang w:eastAsia="en-US"/>
        </w:rPr>
        <w:t xml:space="preserve">Для финансирования мероприятий </w:t>
      </w:r>
      <w:r w:rsidRPr="00B634B0">
        <w:rPr>
          <w:sz w:val="24"/>
          <w:szCs w:val="24"/>
          <w:lang w:eastAsia="en-US"/>
        </w:rPr>
        <w:t xml:space="preserve">Подпрограммы </w:t>
      </w:r>
      <w:r w:rsidRPr="00B634B0">
        <w:rPr>
          <w:bCs/>
          <w:sz w:val="24"/>
          <w:szCs w:val="24"/>
          <w:lang w:eastAsia="en-US"/>
        </w:rPr>
        <w:t xml:space="preserve">за период </w:t>
      </w:r>
      <w:r w:rsidR="00833E39">
        <w:rPr>
          <w:bCs/>
          <w:sz w:val="24"/>
          <w:szCs w:val="24"/>
          <w:lang w:eastAsia="en-US"/>
        </w:rPr>
        <w:t>2015-2017</w:t>
      </w:r>
      <w:r w:rsidRPr="00B634B0">
        <w:rPr>
          <w:bCs/>
          <w:sz w:val="24"/>
          <w:szCs w:val="24"/>
          <w:lang w:eastAsia="en-US"/>
        </w:rPr>
        <w:t xml:space="preserve"> годы потребуется </w:t>
      </w:r>
      <w:r w:rsidR="00D040EE">
        <w:rPr>
          <w:sz w:val="24"/>
          <w:szCs w:val="24"/>
        </w:rPr>
        <w:t xml:space="preserve">2473,55 тыс. рублей </w:t>
      </w:r>
      <w:r w:rsidRPr="00B634B0">
        <w:rPr>
          <w:bCs/>
          <w:sz w:val="24"/>
          <w:szCs w:val="24"/>
          <w:lang w:eastAsia="en-US"/>
        </w:rPr>
        <w:t xml:space="preserve">в ценах соответствующих лет за счет средств бюджета муниципального образования </w:t>
      </w:r>
      <w:r w:rsidR="00833E39">
        <w:rPr>
          <w:bCs/>
          <w:sz w:val="24"/>
          <w:szCs w:val="24"/>
          <w:lang w:eastAsia="en-US"/>
        </w:rPr>
        <w:t xml:space="preserve">Кусинское  сельское </w:t>
      </w:r>
      <w:r w:rsidRPr="00B634B0">
        <w:rPr>
          <w:bCs/>
          <w:sz w:val="24"/>
          <w:szCs w:val="24"/>
          <w:lang w:eastAsia="en-US"/>
        </w:rPr>
        <w:t xml:space="preserve"> поселение Киришского муниципального района Ленинградской области.</w:t>
      </w:r>
    </w:p>
    <w:p w:rsidR="005D71ED" w:rsidRPr="00CE7F04" w:rsidRDefault="005D71ED" w:rsidP="00032489">
      <w:pPr>
        <w:pStyle w:val="ConsPlusNormal"/>
        <w:spacing w:line="276" w:lineRule="auto"/>
        <w:ind w:firstLine="708"/>
        <w:jc w:val="both"/>
        <w:rPr>
          <w:rFonts w:ascii="Times New Roman" w:hAnsi="Times New Roman" w:cs="Times New Roman"/>
          <w:bCs/>
          <w:color w:val="FF0000"/>
          <w:sz w:val="24"/>
          <w:szCs w:val="24"/>
          <w:lang w:eastAsia="en-US"/>
        </w:rPr>
      </w:pPr>
    </w:p>
    <w:p w:rsidR="005D71ED" w:rsidRPr="00B634B0" w:rsidRDefault="005D71ED" w:rsidP="00032489">
      <w:pPr>
        <w:pStyle w:val="10"/>
        <w:spacing w:before="0" w:line="276" w:lineRule="auto"/>
        <w:jc w:val="center"/>
        <w:rPr>
          <w:b/>
          <w:sz w:val="24"/>
          <w:szCs w:val="24"/>
        </w:rPr>
      </w:pPr>
      <w:r w:rsidRPr="00B634B0">
        <w:rPr>
          <w:b/>
          <w:sz w:val="24"/>
          <w:szCs w:val="24"/>
        </w:rPr>
        <w:t>1</w:t>
      </w:r>
      <w:r>
        <w:rPr>
          <w:b/>
          <w:sz w:val="24"/>
          <w:szCs w:val="24"/>
        </w:rPr>
        <w:t>1</w:t>
      </w:r>
      <w:r w:rsidRPr="00B634B0">
        <w:rPr>
          <w:b/>
          <w:sz w:val="24"/>
          <w:szCs w:val="24"/>
        </w:rPr>
        <w:t>.7. Характеристика основных мер правового регулирования в сфере реализации Подпрограммы с обоснованием основных положений и сроков принятия необходимых нормативных правовых актов.</w:t>
      </w:r>
    </w:p>
    <w:p w:rsidR="005D71ED" w:rsidRPr="00B634B0" w:rsidRDefault="005D71ED" w:rsidP="00032489">
      <w:pPr>
        <w:spacing w:line="276" w:lineRule="auto"/>
        <w:ind w:firstLine="708"/>
        <w:jc w:val="both"/>
        <w:rPr>
          <w:sz w:val="24"/>
          <w:szCs w:val="24"/>
        </w:rPr>
      </w:pPr>
      <w:r w:rsidRPr="00B634B0">
        <w:rPr>
          <w:sz w:val="24"/>
          <w:szCs w:val="24"/>
        </w:rPr>
        <w:t xml:space="preserve">Меры правового </w:t>
      </w:r>
      <w:r w:rsidR="00833E39" w:rsidRPr="00B634B0">
        <w:rPr>
          <w:sz w:val="24"/>
          <w:szCs w:val="24"/>
        </w:rPr>
        <w:t>регулирования</w:t>
      </w:r>
      <w:r w:rsidRPr="00B634B0">
        <w:rPr>
          <w:sz w:val="24"/>
          <w:szCs w:val="24"/>
        </w:rPr>
        <w:t xml:space="preserve"> в сфере реализации Подпрограммы не применяются (табл.2 Приложения 1 к Муниципальной программе).</w:t>
      </w:r>
    </w:p>
    <w:p w:rsidR="005D71ED" w:rsidRPr="00CE7F04" w:rsidRDefault="005D71ED" w:rsidP="00032489">
      <w:pPr>
        <w:pStyle w:val="10"/>
        <w:spacing w:before="0" w:line="276" w:lineRule="auto"/>
        <w:jc w:val="center"/>
        <w:rPr>
          <w:b/>
          <w:color w:val="FF0000"/>
          <w:sz w:val="24"/>
          <w:szCs w:val="24"/>
        </w:rPr>
      </w:pPr>
    </w:p>
    <w:p w:rsidR="005D71ED" w:rsidRPr="00BB223D" w:rsidRDefault="005D71ED" w:rsidP="00032489">
      <w:pPr>
        <w:pStyle w:val="10"/>
        <w:spacing w:before="0" w:line="276" w:lineRule="auto"/>
        <w:jc w:val="center"/>
        <w:rPr>
          <w:b/>
          <w:sz w:val="24"/>
          <w:szCs w:val="24"/>
        </w:rPr>
      </w:pPr>
      <w:r w:rsidRPr="00BB223D">
        <w:rPr>
          <w:b/>
          <w:sz w:val="24"/>
          <w:szCs w:val="24"/>
        </w:rPr>
        <w:t>1</w:t>
      </w:r>
      <w:r>
        <w:rPr>
          <w:b/>
          <w:sz w:val="24"/>
          <w:szCs w:val="24"/>
        </w:rPr>
        <w:t>1</w:t>
      </w:r>
      <w:r w:rsidRPr="00BB223D">
        <w:rPr>
          <w:b/>
          <w:sz w:val="24"/>
          <w:szCs w:val="24"/>
        </w:rPr>
        <w:t xml:space="preserve">.8. Информация о ресурсном обеспечении Подпрограммы за счет средств  бюджета </w:t>
      </w:r>
      <w:r w:rsidRPr="00BB223D">
        <w:rPr>
          <w:b/>
          <w:bCs/>
          <w:sz w:val="24"/>
          <w:szCs w:val="24"/>
          <w:lang w:eastAsia="en-US"/>
        </w:rPr>
        <w:t xml:space="preserve">муниципального образования </w:t>
      </w:r>
      <w:r w:rsidR="00833E39">
        <w:rPr>
          <w:b/>
          <w:bCs/>
          <w:sz w:val="24"/>
          <w:szCs w:val="24"/>
          <w:lang w:eastAsia="en-US"/>
        </w:rPr>
        <w:t xml:space="preserve">Кусинское </w:t>
      </w:r>
      <w:r w:rsidR="00343302">
        <w:rPr>
          <w:b/>
          <w:bCs/>
          <w:sz w:val="24"/>
          <w:szCs w:val="24"/>
          <w:lang w:eastAsia="en-US"/>
        </w:rPr>
        <w:t>сельское</w:t>
      </w:r>
      <w:r w:rsidR="00833E39">
        <w:rPr>
          <w:b/>
          <w:bCs/>
          <w:sz w:val="24"/>
          <w:szCs w:val="24"/>
          <w:lang w:eastAsia="en-US"/>
        </w:rPr>
        <w:t xml:space="preserve"> </w:t>
      </w:r>
      <w:r w:rsidRPr="00BB223D">
        <w:rPr>
          <w:b/>
          <w:bCs/>
          <w:sz w:val="24"/>
          <w:szCs w:val="24"/>
          <w:lang w:eastAsia="en-US"/>
        </w:rPr>
        <w:t xml:space="preserve"> поселение Киришского муниципального района Ленинградской области</w:t>
      </w:r>
      <w:r w:rsidRPr="00BB223D">
        <w:rPr>
          <w:b/>
          <w:sz w:val="24"/>
          <w:szCs w:val="24"/>
        </w:rPr>
        <w:t xml:space="preserve"> и иных источников финансирования по годам реализации Подпрограммы.</w:t>
      </w:r>
    </w:p>
    <w:p w:rsidR="005D71ED" w:rsidRPr="00BB223D" w:rsidRDefault="005D71ED" w:rsidP="00032489">
      <w:pPr>
        <w:spacing w:line="276" w:lineRule="auto"/>
      </w:pPr>
    </w:p>
    <w:p w:rsidR="005D71ED" w:rsidRPr="00D040EE" w:rsidRDefault="005D71ED" w:rsidP="00032489">
      <w:pPr>
        <w:spacing w:line="276" w:lineRule="auto"/>
        <w:ind w:firstLine="708"/>
        <w:jc w:val="both"/>
        <w:rPr>
          <w:sz w:val="24"/>
          <w:szCs w:val="24"/>
        </w:rPr>
      </w:pPr>
      <w:r w:rsidRPr="00D040EE">
        <w:rPr>
          <w:sz w:val="24"/>
          <w:szCs w:val="24"/>
        </w:rPr>
        <w:t>Объемы финансирования Подпрограммы по годам, источникам финансирования и видам расходов представлены в табл. 6, 7 Приложения 1 к Муниципальной программе.</w:t>
      </w:r>
    </w:p>
    <w:p w:rsidR="00D040EE" w:rsidRPr="00D040EE" w:rsidRDefault="005D71ED" w:rsidP="00D040EE">
      <w:pPr>
        <w:spacing w:line="276" w:lineRule="auto"/>
        <w:rPr>
          <w:sz w:val="24"/>
          <w:szCs w:val="24"/>
        </w:rPr>
      </w:pPr>
      <w:r w:rsidRPr="00D040EE">
        <w:rPr>
          <w:sz w:val="24"/>
          <w:szCs w:val="24"/>
        </w:rPr>
        <w:t xml:space="preserve">Общий объем финансирования Подпрограммы за период </w:t>
      </w:r>
      <w:r w:rsidR="00833E39" w:rsidRPr="00D040EE">
        <w:rPr>
          <w:sz w:val="24"/>
          <w:szCs w:val="24"/>
        </w:rPr>
        <w:t>2015-2017</w:t>
      </w:r>
      <w:r w:rsidRPr="00D040EE">
        <w:rPr>
          <w:sz w:val="24"/>
          <w:szCs w:val="24"/>
        </w:rPr>
        <w:t xml:space="preserve"> годы составит в ценах соответствующих лет  - </w:t>
      </w:r>
      <w:r w:rsidR="00D040EE" w:rsidRPr="00D040EE">
        <w:rPr>
          <w:sz w:val="24"/>
          <w:szCs w:val="24"/>
        </w:rPr>
        <w:t xml:space="preserve">2473,55 тыс. рублей </w:t>
      </w:r>
    </w:p>
    <w:p w:rsidR="00D040EE" w:rsidRPr="001601B7" w:rsidRDefault="00D040EE" w:rsidP="00D040EE">
      <w:pPr>
        <w:spacing w:after="120" w:line="276" w:lineRule="auto"/>
        <w:ind w:left="176" w:right="113"/>
        <w:rPr>
          <w:sz w:val="24"/>
          <w:szCs w:val="24"/>
        </w:rPr>
      </w:pPr>
      <w:r w:rsidRPr="001601B7">
        <w:rPr>
          <w:sz w:val="24"/>
          <w:szCs w:val="24"/>
        </w:rPr>
        <w:t>в том числе по годам реализации:</w:t>
      </w:r>
    </w:p>
    <w:p w:rsidR="00D040EE" w:rsidRPr="00D040EE" w:rsidRDefault="00D040EE" w:rsidP="00D040EE">
      <w:pPr>
        <w:spacing w:after="120" w:line="276" w:lineRule="auto"/>
        <w:ind w:left="176" w:right="113"/>
        <w:rPr>
          <w:sz w:val="24"/>
          <w:szCs w:val="24"/>
        </w:rPr>
      </w:pPr>
      <w:r w:rsidRPr="00D040EE">
        <w:rPr>
          <w:sz w:val="24"/>
          <w:szCs w:val="24"/>
        </w:rPr>
        <w:t>2015 год –1665,85  тыс. рублей</w:t>
      </w:r>
    </w:p>
    <w:p w:rsidR="00D040EE" w:rsidRPr="00D040EE" w:rsidRDefault="00D040EE" w:rsidP="00D040EE">
      <w:pPr>
        <w:spacing w:after="120" w:line="276" w:lineRule="auto"/>
        <w:ind w:left="176" w:right="113"/>
        <w:rPr>
          <w:sz w:val="24"/>
          <w:szCs w:val="24"/>
        </w:rPr>
      </w:pPr>
      <w:r w:rsidRPr="00D040EE">
        <w:rPr>
          <w:sz w:val="24"/>
          <w:szCs w:val="24"/>
        </w:rPr>
        <w:t>2016 год –390,2</w:t>
      </w:r>
      <w:r w:rsidRPr="00D040EE">
        <w:rPr>
          <w:sz w:val="24"/>
          <w:szCs w:val="24"/>
          <w:lang w:eastAsia="en-US"/>
        </w:rPr>
        <w:t xml:space="preserve">  </w:t>
      </w:r>
      <w:r w:rsidRPr="00D040EE">
        <w:rPr>
          <w:sz w:val="24"/>
          <w:szCs w:val="24"/>
        </w:rPr>
        <w:t>тыс. рублей</w:t>
      </w:r>
    </w:p>
    <w:p w:rsidR="00D040EE" w:rsidRDefault="0037338A" w:rsidP="00D040EE">
      <w:pPr>
        <w:spacing w:line="276" w:lineRule="auto"/>
        <w:jc w:val="both"/>
        <w:rPr>
          <w:b/>
          <w:sz w:val="24"/>
          <w:szCs w:val="24"/>
        </w:rPr>
      </w:pPr>
      <w:r>
        <w:rPr>
          <w:sz w:val="24"/>
          <w:szCs w:val="24"/>
        </w:rPr>
        <w:t xml:space="preserve">   </w:t>
      </w:r>
      <w:r w:rsidR="00D040EE" w:rsidRPr="00D040EE">
        <w:rPr>
          <w:sz w:val="24"/>
          <w:szCs w:val="24"/>
        </w:rPr>
        <w:t xml:space="preserve">2017 год –417,5 </w:t>
      </w:r>
      <w:r w:rsidR="00D040EE" w:rsidRPr="00D040EE">
        <w:rPr>
          <w:sz w:val="24"/>
          <w:szCs w:val="24"/>
          <w:lang w:eastAsia="en-US"/>
        </w:rPr>
        <w:t xml:space="preserve"> </w:t>
      </w:r>
      <w:r w:rsidR="00D040EE" w:rsidRPr="00D040EE">
        <w:rPr>
          <w:sz w:val="24"/>
          <w:szCs w:val="24"/>
        </w:rPr>
        <w:t>тыс. рублей</w:t>
      </w:r>
      <w:r w:rsidR="00D040EE">
        <w:rPr>
          <w:b/>
          <w:sz w:val="24"/>
          <w:szCs w:val="24"/>
        </w:rPr>
        <w:t xml:space="preserve"> </w:t>
      </w:r>
    </w:p>
    <w:p w:rsidR="00D040EE" w:rsidRDefault="00D040EE" w:rsidP="00D040EE">
      <w:pPr>
        <w:spacing w:line="276" w:lineRule="auto"/>
        <w:jc w:val="both"/>
        <w:rPr>
          <w:b/>
          <w:sz w:val="24"/>
          <w:szCs w:val="24"/>
        </w:rPr>
      </w:pPr>
    </w:p>
    <w:p w:rsidR="005D71ED" w:rsidRPr="00BB223D" w:rsidRDefault="005D71ED" w:rsidP="00D040EE">
      <w:pPr>
        <w:spacing w:line="276" w:lineRule="auto"/>
        <w:jc w:val="center"/>
        <w:rPr>
          <w:b/>
          <w:sz w:val="24"/>
          <w:szCs w:val="24"/>
        </w:rPr>
      </w:pPr>
      <w:r>
        <w:rPr>
          <w:b/>
          <w:sz w:val="24"/>
          <w:szCs w:val="24"/>
        </w:rPr>
        <w:t>11</w:t>
      </w:r>
      <w:r w:rsidRPr="00BB223D">
        <w:rPr>
          <w:b/>
          <w:sz w:val="24"/>
          <w:szCs w:val="24"/>
        </w:rPr>
        <w:t>.9. Меры муниципального регулирования и управление рисками с целью минимизации их влияния на достижение целей Подпрограммы.</w:t>
      </w:r>
    </w:p>
    <w:p w:rsidR="00032489" w:rsidRPr="00735694" w:rsidRDefault="00032489" w:rsidP="00032489">
      <w:pPr>
        <w:ind w:firstLine="708"/>
        <w:jc w:val="both"/>
        <w:rPr>
          <w:sz w:val="24"/>
          <w:szCs w:val="24"/>
        </w:rPr>
      </w:pPr>
      <w:r w:rsidRPr="00FA1184">
        <w:rPr>
          <w:sz w:val="24"/>
          <w:szCs w:val="24"/>
        </w:rPr>
        <w:t xml:space="preserve">Меры правового регулирования в сфере реализации Муниципальной программы не применяются </w:t>
      </w:r>
      <w:r w:rsidRPr="00016D32">
        <w:rPr>
          <w:sz w:val="24"/>
          <w:szCs w:val="24"/>
        </w:rPr>
        <w:t>(таблица 2)</w:t>
      </w:r>
      <w:r>
        <w:rPr>
          <w:sz w:val="24"/>
          <w:szCs w:val="24"/>
        </w:rPr>
        <w:t>.</w:t>
      </w:r>
    </w:p>
    <w:p w:rsidR="005D71ED" w:rsidRPr="00CE7F04" w:rsidRDefault="005D71ED" w:rsidP="005D71ED">
      <w:pPr>
        <w:pStyle w:val="ConsPlusNormal"/>
        <w:ind w:firstLine="0"/>
        <w:rPr>
          <w:rFonts w:ascii="Times New Roman" w:hAnsi="Times New Roman" w:cs="Times New Roman"/>
          <w:color w:val="FF0000"/>
          <w:sz w:val="24"/>
          <w:szCs w:val="24"/>
        </w:rPr>
      </w:pPr>
    </w:p>
    <w:p w:rsidR="005D71ED" w:rsidRPr="00BB223D" w:rsidRDefault="005D71ED" w:rsidP="005D71ED">
      <w:pPr>
        <w:pStyle w:val="ConsPlusNormal"/>
        <w:ind w:firstLine="0"/>
        <w:jc w:val="center"/>
        <w:rPr>
          <w:rFonts w:ascii="Times New Roman" w:hAnsi="Times New Roman" w:cs="Times New Roman"/>
          <w:b/>
          <w:sz w:val="24"/>
          <w:szCs w:val="24"/>
        </w:rPr>
      </w:pPr>
      <w:r w:rsidRPr="00BB223D">
        <w:rPr>
          <w:rFonts w:ascii="Times New Roman" w:hAnsi="Times New Roman" w:cs="Times New Roman"/>
          <w:b/>
          <w:sz w:val="24"/>
          <w:szCs w:val="24"/>
        </w:rPr>
        <w:t>1</w:t>
      </w:r>
      <w:r>
        <w:rPr>
          <w:rFonts w:ascii="Times New Roman" w:hAnsi="Times New Roman" w:cs="Times New Roman"/>
          <w:b/>
          <w:sz w:val="24"/>
          <w:szCs w:val="24"/>
        </w:rPr>
        <w:t>1</w:t>
      </w:r>
      <w:r w:rsidRPr="00BB223D">
        <w:rPr>
          <w:rFonts w:ascii="Times New Roman" w:hAnsi="Times New Roman" w:cs="Times New Roman"/>
          <w:b/>
          <w:sz w:val="24"/>
          <w:szCs w:val="24"/>
        </w:rPr>
        <w:t>.10. Методика расчета значений показателей эффективности реализации Подпрограммы</w:t>
      </w:r>
    </w:p>
    <w:p w:rsidR="005D71ED" w:rsidRPr="00BB223D" w:rsidRDefault="005D71ED" w:rsidP="005D71ED">
      <w:pPr>
        <w:spacing w:after="120"/>
        <w:jc w:val="both"/>
        <w:rPr>
          <w:sz w:val="24"/>
          <w:szCs w:val="24"/>
        </w:rPr>
      </w:pPr>
    </w:p>
    <w:p w:rsidR="005D71ED" w:rsidRDefault="005D71ED" w:rsidP="0026032B">
      <w:pPr>
        <w:spacing w:after="120"/>
        <w:ind w:firstLine="708"/>
        <w:jc w:val="both"/>
        <w:rPr>
          <w:sz w:val="24"/>
          <w:szCs w:val="24"/>
        </w:rPr>
        <w:sectPr w:rsidR="005D71ED" w:rsidSect="001E2105">
          <w:pgSz w:w="11907" w:h="16840" w:code="9"/>
          <w:pgMar w:top="1134" w:right="567" w:bottom="567" w:left="1701" w:header="720" w:footer="720" w:gutter="0"/>
          <w:cols w:space="720"/>
        </w:sectPr>
      </w:pPr>
      <w:r w:rsidRPr="00BB223D">
        <w:rPr>
          <w:sz w:val="24"/>
          <w:szCs w:val="24"/>
        </w:rPr>
        <w:t xml:space="preserve">Методика расчета значений показателей эффективности реализации Подпрограммы приведена в табл. 5 Приложения 1 к Муниципальной </w:t>
      </w:r>
      <w:proofErr w:type="spellStart"/>
      <w:r w:rsidRPr="00BB223D">
        <w:rPr>
          <w:sz w:val="24"/>
          <w:szCs w:val="24"/>
        </w:rPr>
        <w:t>программе.</w:t>
      </w:r>
      <w:r w:rsidR="0026032B">
        <w:rPr>
          <w:sz w:val="24"/>
          <w:szCs w:val="24"/>
        </w:rPr>
        <w:t>\</w:t>
      </w:r>
      <w:proofErr w:type="spellEnd"/>
    </w:p>
    <w:p w:rsidR="005D71ED" w:rsidRDefault="005D71ED" w:rsidP="005D71ED">
      <w:pPr>
        <w:spacing w:after="120"/>
        <w:ind w:right="57"/>
        <w:rPr>
          <w:sz w:val="24"/>
          <w:szCs w:val="24"/>
        </w:rPr>
      </w:pPr>
    </w:p>
    <w:p w:rsidR="005D71ED" w:rsidRPr="00B21D34" w:rsidRDefault="005D71ED" w:rsidP="005D71ED">
      <w:pPr>
        <w:spacing w:after="120"/>
        <w:ind w:right="57"/>
        <w:jc w:val="right"/>
      </w:pPr>
      <w:r w:rsidRPr="00B21D34">
        <w:t>Приложение 1</w:t>
      </w:r>
    </w:p>
    <w:p w:rsidR="005D71ED" w:rsidRPr="00213165" w:rsidRDefault="005D71ED" w:rsidP="00DE05EF">
      <w:pPr>
        <w:ind w:right="57"/>
        <w:jc w:val="right"/>
      </w:pPr>
      <w:r w:rsidRPr="00213165">
        <w:t xml:space="preserve">К муниципальной программе муниципального образования </w:t>
      </w:r>
      <w:r>
        <w:t xml:space="preserve"> </w:t>
      </w:r>
      <w:r w:rsidR="00DE05EF">
        <w:t xml:space="preserve"> </w:t>
      </w:r>
      <w:r w:rsidR="00833E39">
        <w:t xml:space="preserve">Кусинское сельское </w:t>
      </w:r>
      <w:r w:rsidRPr="00213165">
        <w:t xml:space="preserve"> поселение </w:t>
      </w:r>
    </w:p>
    <w:p w:rsidR="00833E39" w:rsidRDefault="00833E39" w:rsidP="00833E39">
      <w:pPr>
        <w:ind w:right="57"/>
        <w:jc w:val="right"/>
      </w:pPr>
      <w:r>
        <w:t xml:space="preserve">«Обеспечение устойчивого функционирования и развития </w:t>
      </w:r>
      <w:proofErr w:type="gramStart"/>
      <w:r>
        <w:t>коммунальной</w:t>
      </w:r>
      <w:proofErr w:type="gramEnd"/>
      <w:r>
        <w:t xml:space="preserve"> </w:t>
      </w:r>
    </w:p>
    <w:p w:rsidR="00833E39" w:rsidRDefault="00833E39" w:rsidP="00833E39">
      <w:pPr>
        <w:ind w:right="57"/>
        <w:jc w:val="right"/>
      </w:pPr>
      <w:r>
        <w:t xml:space="preserve"> и инженерной инфраструктуры и повышение энергоэффективности </w:t>
      </w:r>
    </w:p>
    <w:p w:rsidR="00833E39" w:rsidRDefault="00833E39" w:rsidP="00833E39">
      <w:pPr>
        <w:ind w:right="57"/>
        <w:jc w:val="right"/>
      </w:pPr>
      <w:r>
        <w:t xml:space="preserve">в МО Кусинское сельское поселение Киришского муниципального района </w:t>
      </w:r>
    </w:p>
    <w:p w:rsidR="005D71ED" w:rsidRPr="005A2C56" w:rsidRDefault="00833E39" w:rsidP="00833E39">
      <w:pPr>
        <w:ind w:right="57"/>
        <w:jc w:val="right"/>
      </w:pPr>
      <w:r>
        <w:t>Ленин</w:t>
      </w:r>
      <w:r w:rsidR="000B2122">
        <w:t xml:space="preserve">градской области в 2015-2017 </w:t>
      </w:r>
      <w:proofErr w:type="spellStart"/>
      <w:proofErr w:type="gramStart"/>
      <w:r w:rsidR="000B2122">
        <w:t>гг</w:t>
      </w:r>
      <w:proofErr w:type="spellEnd"/>
      <w:proofErr w:type="gramEnd"/>
      <w:r w:rsidR="005D71ED" w:rsidRPr="005A2C56">
        <w:t>»</w:t>
      </w:r>
    </w:p>
    <w:p w:rsidR="00360D8F" w:rsidRPr="00F8420E" w:rsidRDefault="005D71ED" w:rsidP="00F8420E">
      <w:pPr>
        <w:ind w:right="57"/>
        <w:jc w:val="right"/>
      </w:pPr>
      <w:r w:rsidRPr="00B21D34">
        <w:t>Таблица 1</w:t>
      </w:r>
    </w:p>
    <w:p w:rsidR="005D71ED" w:rsidRPr="00475C3D" w:rsidRDefault="005D71ED" w:rsidP="005D71ED">
      <w:pPr>
        <w:jc w:val="center"/>
        <w:rPr>
          <w:b/>
        </w:rPr>
      </w:pPr>
      <w:r w:rsidRPr="00475C3D">
        <w:rPr>
          <w:b/>
        </w:rPr>
        <w:t>Перечень мероприятий, подпрограмм муниципальной программы</w:t>
      </w:r>
    </w:p>
    <w:p w:rsidR="005D71ED" w:rsidRDefault="005D71ED" w:rsidP="005D71ED">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4144"/>
        <w:gridCol w:w="2657"/>
        <w:gridCol w:w="1384"/>
        <w:gridCol w:w="1451"/>
        <w:gridCol w:w="2304"/>
        <w:gridCol w:w="2977"/>
      </w:tblGrid>
      <w:tr w:rsidR="005D71ED" w:rsidRPr="00482EF3" w:rsidTr="00A07AF2">
        <w:trPr>
          <w:trHeight w:val="476"/>
        </w:trPr>
        <w:tc>
          <w:tcPr>
            <w:tcW w:w="784" w:type="dxa"/>
            <w:vMerge w:val="restart"/>
            <w:shd w:val="clear" w:color="auto" w:fill="auto"/>
          </w:tcPr>
          <w:p w:rsidR="005D71ED" w:rsidRDefault="005D71ED" w:rsidP="001E2105">
            <w:pPr>
              <w:jc w:val="center"/>
              <w:rPr>
                <w:rFonts w:eastAsia="Calibri"/>
              </w:rPr>
            </w:pPr>
            <w:r>
              <w:rPr>
                <w:rFonts w:eastAsia="Calibri"/>
              </w:rPr>
              <w:t>№</w:t>
            </w:r>
          </w:p>
          <w:p w:rsidR="005D71ED" w:rsidRPr="00482EF3" w:rsidRDefault="005D71ED" w:rsidP="001E2105">
            <w:pPr>
              <w:jc w:val="center"/>
              <w:rPr>
                <w:rFonts w:eastAsia="Calibri"/>
              </w:rPr>
            </w:pP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4144" w:type="dxa"/>
            <w:vMerge w:val="restart"/>
            <w:shd w:val="clear" w:color="auto" w:fill="auto"/>
          </w:tcPr>
          <w:p w:rsidR="005D71ED" w:rsidRPr="00CD3A9F" w:rsidRDefault="005D71ED" w:rsidP="001E2105">
            <w:pPr>
              <w:jc w:val="center"/>
              <w:rPr>
                <w:rFonts w:eastAsia="Calibri"/>
              </w:rPr>
            </w:pPr>
            <w:r w:rsidRPr="00CD3A9F">
              <w:rPr>
                <w:rFonts w:eastAsia="Calibri"/>
              </w:rPr>
              <w:t>Наименование подпрограммы, мероприятия</w:t>
            </w:r>
          </w:p>
        </w:tc>
        <w:tc>
          <w:tcPr>
            <w:tcW w:w="2657" w:type="dxa"/>
            <w:vMerge w:val="restart"/>
            <w:shd w:val="clear" w:color="auto" w:fill="auto"/>
          </w:tcPr>
          <w:p w:rsidR="005D71ED" w:rsidRPr="00482EF3" w:rsidRDefault="005D71ED" w:rsidP="001E2105">
            <w:pPr>
              <w:jc w:val="center"/>
              <w:rPr>
                <w:rFonts w:eastAsia="Calibri"/>
              </w:rPr>
            </w:pPr>
            <w:proofErr w:type="gramStart"/>
            <w:r w:rsidRPr="00482EF3">
              <w:rPr>
                <w:rFonts w:eastAsia="Calibri"/>
              </w:rPr>
              <w:t>Ответственный</w:t>
            </w:r>
            <w:proofErr w:type="gramEnd"/>
            <w:r w:rsidRPr="00482EF3">
              <w:rPr>
                <w:rFonts w:eastAsia="Calibri"/>
              </w:rPr>
              <w:t xml:space="preserve"> за реализацию</w:t>
            </w:r>
          </w:p>
        </w:tc>
        <w:tc>
          <w:tcPr>
            <w:tcW w:w="2835" w:type="dxa"/>
            <w:gridSpan w:val="2"/>
            <w:shd w:val="clear" w:color="auto" w:fill="auto"/>
          </w:tcPr>
          <w:p w:rsidR="005D71ED" w:rsidRPr="00482EF3" w:rsidRDefault="005D71ED" w:rsidP="001E2105">
            <w:pPr>
              <w:jc w:val="center"/>
              <w:rPr>
                <w:rFonts w:eastAsia="Calibri"/>
              </w:rPr>
            </w:pPr>
            <w:r w:rsidRPr="00482EF3">
              <w:rPr>
                <w:rFonts w:eastAsia="Calibri"/>
              </w:rPr>
              <w:t xml:space="preserve">Год </w:t>
            </w:r>
          </w:p>
        </w:tc>
        <w:tc>
          <w:tcPr>
            <w:tcW w:w="2304" w:type="dxa"/>
            <w:vMerge w:val="restart"/>
            <w:shd w:val="clear" w:color="auto" w:fill="auto"/>
          </w:tcPr>
          <w:p w:rsidR="005D71ED" w:rsidRPr="00482EF3" w:rsidRDefault="005D71ED" w:rsidP="001E2105">
            <w:pPr>
              <w:jc w:val="center"/>
              <w:rPr>
                <w:rFonts w:eastAsia="Calibri"/>
              </w:rPr>
            </w:pPr>
            <w:r w:rsidRPr="00482EF3">
              <w:rPr>
                <w:rFonts w:eastAsia="Calibri"/>
              </w:rPr>
              <w:t>Последствия не реализации</w:t>
            </w:r>
          </w:p>
        </w:tc>
        <w:tc>
          <w:tcPr>
            <w:tcW w:w="2977" w:type="dxa"/>
            <w:vMerge w:val="restart"/>
            <w:shd w:val="clear" w:color="auto" w:fill="auto"/>
          </w:tcPr>
          <w:p w:rsidR="005D71ED" w:rsidRPr="00482EF3" w:rsidRDefault="005D71ED" w:rsidP="001E2105">
            <w:pPr>
              <w:jc w:val="center"/>
              <w:rPr>
                <w:rFonts w:eastAsia="Calibri"/>
              </w:rPr>
            </w:pPr>
            <w:r w:rsidRPr="00482EF3">
              <w:rPr>
                <w:rFonts w:eastAsia="Calibri"/>
              </w:rPr>
              <w:t>Показатели реализации</w:t>
            </w:r>
          </w:p>
        </w:tc>
      </w:tr>
      <w:tr w:rsidR="005D71ED" w:rsidRPr="00482EF3" w:rsidTr="00A07AF2">
        <w:trPr>
          <w:trHeight w:val="626"/>
        </w:trPr>
        <w:tc>
          <w:tcPr>
            <w:tcW w:w="784" w:type="dxa"/>
            <w:vMerge/>
            <w:shd w:val="clear" w:color="auto" w:fill="auto"/>
          </w:tcPr>
          <w:p w:rsidR="005D71ED" w:rsidRPr="00482EF3" w:rsidRDefault="005D71ED" w:rsidP="001E2105">
            <w:pPr>
              <w:jc w:val="center"/>
              <w:rPr>
                <w:rFonts w:eastAsia="Calibri"/>
              </w:rPr>
            </w:pPr>
          </w:p>
        </w:tc>
        <w:tc>
          <w:tcPr>
            <w:tcW w:w="4144" w:type="dxa"/>
            <w:vMerge/>
            <w:shd w:val="clear" w:color="auto" w:fill="auto"/>
          </w:tcPr>
          <w:p w:rsidR="005D71ED" w:rsidRPr="00CD3A9F" w:rsidRDefault="005D71ED" w:rsidP="001E2105">
            <w:pPr>
              <w:jc w:val="center"/>
              <w:rPr>
                <w:rFonts w:eastAsia="Calibri"/>
              </w:rPr>
            </w:pPr>
          </w:p>
        </w:tc>
        <w:tc>
          <w:tcPr>
            <w:tcW w:w="2657" w:type="dxa"/>
            <w:vMerge/>
            <w:shd w:val="clear" w:color="auto" w:fill="auto"/>
          </w:tcPr>
          <w:p w:rsidR="005D71ED" w:rsidRPr="00482EF3" w:rsidRDefault="005D71ED" w:rsidP="001E2105">
            <w:pPr>
              <w:jc w:val="center"/>
              <w:rPr>
                <w:rFonts w:eastAsia="Calibri"/>
              </w:rPr>
            </w:pPr>
          </w:p>
        </w:tc>
        <w:tc>
          <w:tcPr>
            <w:tcW w:w="1384" w:type="dxa"/>
            <w:shd w:val="clear" w:color="auto" w:fill="auto"/>
          </w:tcPr>
          <w:p w:rsidR="005D71ED" w:rsidRPr="00482EF3" w:rsidRDefault="005D71ED" w:rsidP="001E2105">
            <w:pPr>
              <w:jc w:val="center"/>
              <w:rPr>
                <w:rFonts w:eastAsia="Calibri"/>
              </w:rPr>
            </w:pPr>
            <w:r w:rsidRPr="00482EF3">
              <w:rPr>
                <w:rFonts w:eastAsia="Calibri"/>
              </w:rPr>
              <w:t>начала реализации</w:t>
            </w:r>
          </w:p>
        </w:tc>
        <w:tc>
          <w:tcPr>
            <w:tcW w:w="1451" w:type="dxa"/>
            <w:shd w:val="clear" w:color="auto" w:fill="auto"/>
          </w:tcPr>
          <w:p w:rsidR="005D71ED" w:rsidRPr="005873DE" w:rsidRDefault="005D71ED" w:rsidP="001E2105">
            <w:pPr>
              <w:jc w:val="center"/>
              <w:rPr>
                <w:rFonts w:eastAsia="Calibri"/>
              </w:rPr>
            </w:pPr>
            <w:r w:rsidRPr="005873DE">
              <w:rPr>
                <w:rFonts w:eastAsia="Calibri"/>
              </w:rPr>
              <w:t>Окончания реализации</w:t>
            </w:r>
          </w:p>
        </w:tc>
        <w:tc>
          <w:tcPr>
            <w:tcW w:w="2304" w:type="dxa"/>
            <w:vMerge/>
            <w:shd w:val="clear" w:color="auto" w:fill="auto"/>
          </w:tcPr>
          <w:p w:rsidR="005D71ED" w:rsidRPr="00482EF3" w:rsidRDefault="005D71ED" w:rsidP="001E2105">
            <w:pPr>
              <w:jc w:val="center"/>
              <w:rPr>
                <w:rFonts w:eastAsia="Calibri"/>
              </w:rPr>
            </w:pPr>
          </w:p>
        </w:tc>
        <w:tc>
          <w:tcPr>
            <w:tcW w:w="2977" w:type="dxa"/>
            <w:vMerge/>
            <w:shd w:val="clear" w:color="auto" w:fill="auto"/>
          </w:tcPr>
          <w:p w:rsidR="005D71ED" w:rsidRPr="00482EF3" w:rsidRDefault="005D71ED" w:rsidP="001E2105">
            <w:pPr>
              <w:jc w:val="center"/>
              <w:rPr>
                <w:rFonts w:eastAsia="Calibri"/>
              </w:rPr>
            </w:pPr>
          </w:p>
        </w:tc>
      </w:tr>
      <w:tr w:rsidR="005D71ED" w:rsidRPr="008D72E2" w:rsidTr="00A07AF2">
        <w:tc>
          <w:tcPr>
            <w:tcW w:w="15701" w:type="dxa"/>
            <w:gridSpan w:val="7"/>
            <w:shd w:val="clear" w:color="auto" w:fill="auto"/>
          </w:tcPr>
          <w:p w:rsidR="005D71ED" w:rsidRPr="005873DE" w:rsidRDefault="005D71ED" w:rsidP="001E2105">
            <w:pPr>
              <w:jc w:val="center"/>
              <w:rPr>
                <w:rFonts w:eastAsia="Calibri"/>
              </w:rPr>
            </w:pPr>
            <w:r w:rsidRPr="005873DE">
              <w:rPr>
                <w:rFonts w:eastAsia="Calibri"/>
              </w:rPr>
              <w:t>Подпрограмма 1</w:t>
            </w:r>
          </w:p>
        </w:tc>
      </w:tr>
      <w:tr w:rsidR="005D71ED" w:rsidRPr="00C5062B" w:rsidTr="00A07AF2">
        <w:tc>
          <w:tcPr>
            <w:tcW w:w="784" w:type="dxa"/>
            <w:shd w:val="clear" w:color="auto" w:fill="auto"/>
          </w:tcPr>
          <w:p w:rsidR="005D71ED" w:rsidRPr="00C5062B" w:rsidRDefault="005D71ED" w:rsidP="001E2105">
            <w:pPr>
              <w:jc w:val="center"/>
              <w:rPr>
                <w:rFonts w:eastAsia="Calibri"/>
              </w:rPr>
            </w:pPr>
            <w:r w:rsidRPr="00C5062B">
              <w:rPr>
                <w:rFonts w:eastAsia="Calibri"/>
              </w:rPr>
              <w:t>1.</w:t>
            </w:r>
          </w:p>
        </w:tc>
        <w:tc>
          <w:tcPr>
            <w:tcW w:w="4144" w:type="dxa"/>
            <w:shd w:val="clear" w:color="auto" w:fill="auto"/>
          </w:tcPr>
          <w:p w:rsidR="005D71ED" w:rsidRPr="00C5062B" w:rsidRDefault="005D71ED" w:rsidP="001E2105">
            <w:pPr>
              <w:jc w:val="center"/>
              <w:rPr>
                <w:rFonts w:eastAsia="Calibri"/>
              </w:rPr>
            </w:pPr>
            <w:r w:rsidRPr="00C5062B">
              <w:rPr>
                <w:rFonts w:eastAsia="Calibri"/>
              </w:rPr>
              <w:t>Мероприятия</w:t>
            </w:r>
          </w:p>
        </w:tc>
        <w:tc>
          <w:tcPr>
            <w:tcW w:w="2657" w:type="dxa"/>
            <w:shd w:val="clear" w:color="auto" w:fill="auto"/>
          </w:tcPr>
          <w:p w:rsidR="005D71ED" w:rsidRPr="00C5062B" w:rsidRDefault="005D71ED" w:rsidP="001E2105">
            <w:pPr>
              <w:jc w:val="center"/>
              <w:rPr>
                <w:rFonts w:eastAsia="Calibri"/>
              </w:rPr>
            </w:pPr>
          </w:p>
        </w:tc>
        <w:tc>
          <w:tcPr>
            <w:tcW w:w="1384" w:type="dxa"/>
            <w:shd w:val="clear" w:color="auto" w:fill="auto"/>
          </w:tcPr>
          <w:p w:rsidR="005D71ED" w:rsidRPr="00C5062B" w:rsidRDefault="005D71ED" w:rsidP="001E2105">
            <w:pPr>
              <w:jc w:val="center"/>
              <w:rPr>
                <w:rFonts w:eastAsia="Calibri"/>
              </w:rPr>
            </w:pPr>
          </w:p>
        </w:tc>
        <w:tc>
          <w:tcPr>
            <w:tcW w:w="1451" w:type="dxa"/>
            <w:shd w:val="clear" w:color="auto" w:fill="auto"/>
          </w:tcPr>
          <w:p w:rsidR="005D71ED" w:rsidRPr="00C5062B" w:rsidRDefault="005D71ED" w:rsidP="001E2105">
            <w:pPr>
              <w:jc w:val="center"/>
              <w:rPr>
                <w:rFonts w:eastAsia="Calibri"/>
              </w:rPr>
            </w:pPr>
          </w:p>
        </w:tc>
        <w:tc>
          <w:tcPr>
            <w:tcW w:w="2304" w:type="dxa"/>
            <w:shd w:val="clear" w:color="auto" w:fill="auto"/>
          </w:tcPr>
          <w:p w:rsidR="005D71ED" w:rsidRPr="00C5062B" w:rsidRDefault="005D71ED" w:rsidP="001E2105">
            <w:pPr>
              <w:jc w:val="center"/>
              <w:rPr>
                <w:rFonts w:eastAsia="Calibri"/>
              </w:rPr>
            </w:pPr>
          </w:p>
        </w:tc>
        <w:tc>
          <w:tcPr>
            <w:tcW w:w="2977" w:type="dxa"/>
            <w:shd w:val="clear" w:color="auto" w:fill="auto"/>
          </w:tcPr>
          <w:p w:rsidR="005D71ED" w:rsidRPr="00C5062B" w:rsidRDefault="005D71ED" w:rsidP="001E2105">
            <w:pPr>
              <w:jc w:val="center"/>
              <w:rPr>
                <w:rFonts w:eastAsia="Calibri"/>
              </w:rPr>
            </w:pPr>
          </w:p>
        </w:tc>
      </w:tr>
      <w:tr w:rsidR="005B2DF7" w:rsidRPr="00C5062B" w:rsidTr="00A07AF2">
        <w:trPr>
          <w:trHeight w:val="1260"/>
        </w:trPr>
        <w:tc>
          <w:tcPr>
            <w:tcW w:w="784" w:type="dxa"/>
            <w:shd w:val="clear" w:color="auto" w:fill="auto"/>
            <w:vAlign w:val="center"/>
          </w:tcPr>
          <w:p w:rsidR="005B2DF7" w:rsidRPr="00C5062B" w:rsidRDefault="005B2DF7" w:rsidP="005B2DF7">
            <w:pPr>
              <w:jc w:val="center"/>
              <w:rPr>
                <w:rFonts w:eastAsia="Calibri"/>
              </w:rPr>
            </w:pPr>
            <w:r>
              <w:rPr>
                <w:rFonts w:eastAsia="Calibri"/>
              </w:rPr>
              <w:t>1.1</w:t>
            </w:r>
          </w:p>
        </w:tc>
        <w:tc>
          <w:tcPr>
            <w:tcW w:w="4144" w:type="dxa"/>
            <w:shd w:val="clear" w:color="auto" w:fill="auto"/>
            <w:vAlign w:val="center"/>
          </w:tcPr>
          <w:p w:rsidR="005B2DF7" w:rsidRPr="005B2DF7" w:rsidRDefault="005B2DF7" w:rsidP="005B2DF7">
            <w:pPr>
              <w:rPr>
                <w:rFonts w:eastAsia="Courier New"/>
                <w:color w:val="FF0000"/>
                <w:lang w:bidi="ru-RU"/>
              </w:rPr>
            </w:pPr>
            <w:r w:rsidRPr="005B2DF7">
              <w:rPr>
                <w:rFonts w:eastAsia="Courier New"/>
                <w:color w:val="FF0000"/>
                <w:lang w:bidi="ru-RU"/>
              </w:rPr>
              <w:t>Организация уличного освещения  МО Кусинское сельское поселение</w:t>
            </w:r>
          </w:p>
          <w:p w:rsidR="005B2DF7" w:rsidRPr="004F4443" w:rsidRDefault="005B2DF7" w:rsidP="005B2DF7">
            <w:pPr>
              <w:jc w:val="center"/>
              <w:rPr>
                <w:rFonts w:eastAsia="Calibri"/>
              </w:rPr>
            </w:pPr>
          </w:p>
        </w:tc>
        <w:tc>
          <w:tcPr>
            <w:tcW w:w="2657" w:type="dxa"/>
            <w:shd w:val="clear" w:color="auto" w:fill="auto"/>
            <w:vAlign w:val="center"/>
          </w:tcPr>
          <w:p w:rsidR="005B2DF7" w:rsidRDefault="005B2DF7" w:rsidP="005B2DF7">
            <w:pPr>
              <w:jc w:val="center"/>
            </w:pPr>
            <w:r w:rsidRPr="006E2993">
              <w:rPr>
                <w:rFonts w:eastAsia="Calibri"/>
              </w:rPr>
              <w:t>Администрация Кусинского сельского поселения</w:t>
            </w:r>
          </w:p>
        </w:tc>
        <w:tc>
          <w:tcPr>
            <w:tcW w:w="1384" w:type="dxa"/>
            <w:shd w:val="clear" w:color="auto" w:fill="auto"/>
            <w:vAlign w:val="center"/>
          </w:tcPr>
          <w:p w:rsidR="005B2DF7" w:rsidRPr="00C5062B" w:rsidRDefault="005B2DF7" w:rsidP="005B2DF7">
            <w:pPr>
              <w:jc w:val="center"/>
              <w:rPr>
                <w:rFonts w:eastAsia="Calibri"/>
              </w:rPr>
            </w:pPr>
            <w:r w:rsidRPr="00C5062B">
              <w:rPr>
                <w:rFonts w:eastAsia="Calibri"/>
              </w:rPr>
              <w:t>2015</w:t>
            </w:r>
          </w:p>
        </w:tc>
        <w:tc>
          <w:tcPr>
            <w:tcW w:w="1451" w:type="dxa"/>
            <w:shd w:val="clear" w:color="auto" w:fill="auto"/>
            <w:vAlign w:val="center"/>
          </w:tcPr>
          <w:p w:rsidR="005B2DF7" w:rsidRPr="00C5062B" w:rsidRDefault="005B2DF7" w:rsidP="005B2DF7">
            <w:pPr>
              <w:jc w:val="center"/>
              <w:rPr>
                <w:rFonts w:eastAsia="Calibri"/>
              </w:rPr>
            </w:pPr>
            <w:r w:rsidRPr="00C5062B">
              <w:rPr>
                <w:rFonts w:eastAsia="Calibri"/>
              </w:rPr>
              <w:t>201</w:t>
            </w:r>
            <w:r>
              <w:rPr>
                <w:rFonts w:eastAsia="Calibri"/>
              </w:rPr>
              <w:t>7</w:t>
            </w:r>
          </w:p>
        </w:tc>
        <w:tc>
          <w:tcPr>
            <w:tcW w:w="2304" w:type="dxa"/>
            <w:shd w:val="clear" w:color="auto" w:fill="auto"/>
            <w:vAlign w:val="center"/>
          </w:tcPr>
          <w:p w:rsidR="005B2DF7" w:rsidRPr="00C5062B" w:rsidRDefault="005B2DF7" w:rsidP="00B21405">
            <w:pPr>
              <w:rPr>
                <w:rFonts w:eastAsia="Calibri"/>
              </w:rPr>
            </w:pPr>
            <w:r>
              <w:rPr>
                <w:bCs/>
              </w:rPr>
              <w:t>Неисполнение норм действующего законодательства.</w:t>
            </w:r>
          </w:p>
        </w:tc>
        <w:tc>
          <w:tcPr>
            <w:tcW w:w="2977" w:type="dxa"/>
            <w:shd w:val="clear" w:color="auto" w:fill="auto"/>
            <w:vAlign w:val="center"/>
          </w:tcPr>
          <w:p w:rsidR="005B2DF7" w:rsidRPr="00C5062B" w:rsidRDefault="005B2DF7" w:rsidP="00B21405">
            <w:pPr>
              <w:jc w:val="both"/>
              <w:rPr>
                <w:rFonts w:eastAsia="Calibri"/>
              </w:rPr>
            </w:pPr>
            <w:r>
              <w:rPr>
                <w:rFonts w:eastAsia="Calibri"/>
              </w:rPr>
              <w:t>Сокращение энергопотребления сетей уличного освещения</w:t>
            </w:r>
          </w:p>
          <w:p w:rsidR="00B21405" w:rsidRDefault="005B2DF7" w:rsidP="00B21405">
            <w:pPr>
              <w:jc w:val="both"/>
              <w:rPr>
                <w:rFonts w:eastAsia="Calibri"/>
              </w:rPr>
            </w:pPr>
            <w:r>
              <w:rPr>
                <w:rFonts w:eastAsia="Calibri"/>
              </w:rPr>
              <w:t xml:space="preserve">Обеспечение безопасности </w:t>
            </w:r>
          </w:p>
          <w:p w:rsidR="005B2DF7" w:rsidRPr="00C5062B" w:rsidRDefault="005B2DF7" w:rsidP="00B21405">
            <w:pPr>
              <w:jc w:val="both"/>
              <w:rPr>
                <w:rFonts w:eastAsia="Calibri"/>
              </w:rPr>
            </w:pPr>
            <w:r>
              <w:rPr>
                <w:rFonts w:eastAsia="Calibri"/>
              </w:rPr>
              <w:t>и энергоэффективности использования сетей уличного освещения</w:t>
            </w:r>
          </w:p>
        </w:tc>
      </w:tr>
      <w:tr w:rsidR="00DE05EF" w:rsidRPr="00C5062B" w:rsidTr="00A07AF2">
        <w:trPr>
          <w:trHeight w:val="698"/>
        </w:trPr>
        <w:tc>
          <w:tcPr>
            <w:tcW w:w="784" w:type="dxa"/>
            <w:shd w:val="clear" w:color="auto" w:fill="auto"/>
          </w:tcPr>
          <w:p w:rsidR="00DE05EF" w:rsidRDefault="00AD6CD7" w:rsidP="00B21405">
            <w:pPr>
              <w:jc w:val="center"/>
              <w:rPr>
                <w:rFonts w:eastAsia="Calibri"/>
              </w:rPr>
            </w:pPr>
            <w:r>
              <w:rPr>
                <w:rFonts w:eastAsia="Calibri"/>
              </w:rPr>
              <w:t>1.</w:t>
            </w:r>
            <w:r w:rsidR="00B21405">
              <w:rPr>
                <w:rFonts w:eastAsia="Calibri"/>
              </w:rPr>
              <w:t>2</w:t>
            </w:r>
          </w:p>
        </w:tc>
        <w:tc>
          <w:tcPr>
            <w:tcW w:w="4144" w:type="dxa"/>
            <w:shd w:val="clear" w:color="auto" w:fill="auto"/>
          </w:tcPr>
          <w:p w:rsidR="00DE05EF" w:rsidRPr="001007C7" w:rsidRDefault="00DE05EF" w:rsidP="00975C6C">
            <w:pPr>
              <w:rPr>
                <w:rFonts w:eastAsia="Calibri"/>
                <w:color w:val="FF0000"/>
              </w:rPr>
            </w:pPr>
            <w:r w:rsidRPr="001007C7">
              <w:rPr>
                <w:rFonts w:eastAsia="Calibri"/>
                <w:color w:val="FF0000"/>
              </w:rPr>
              <w:t xml:space="preserve">Замена </w:t>
            </w:r>
            <w:r w:rsidR="00975C6C" w:rsidRPr="001007C7">
              <w:rPr>
                <w:rFonts w:eastAsia="Calibri"/>
                <w:color w:val="FF0000"/>
              </w:rPr>
              <w:t xml:space="preserve">приборов учета электрической энергии </w:t>
            </w:r>
            <w:r w:rsidRPr="001007C7">
              <w:rPr>
                <w:rFonts w:eastAsia="Calibri"/>
                <w:color w:val="FF0000"/>
              </w:rPr>
              <w:t xml:space="preserve"> в муниципальном жилом фонде </w:t>
            </w:r>
          </w:p>
        </w:tc>
        <w:tc>
          <w:tcPr>
            <w:tcW w:w="2657" w:type="dxa"/>
            <w:shd w:val="clear" w:color="auto" w:fill="auto"/>
          </w:tcPr>
          <w:p w:rsidR="00DE05EF" w:rsidRPr="0031155E" w:rsidRDefault="00DE05EF">
            <w:pPr>
              <w:rPr>
                <w:rFonts w:eastAsia="Calibri"/>
                <w:i/>
                <w:color w:val="FF0000"/>
              </w:rPr>
            </w:pPr>
            <w:r w:rsidRPr="006E2993">
              <w:rPr>
                <w:rFonts w:eastAsia="Calibri"/>
              </w:rPr>
              <w:t xml:space="preserve">Администрация Кусинского сельского поселения   </w:t>
            </w:r>
          </w:p>
        </w:tc>
        <w:tc>
          <w:tcPr>
            <w:tcW w:w="1384" w:type="dxa"/>
            <w:shd w:val="clear" w:color="auto" w:fill="auto"/>
          </w:tcPr>
          <w:p w:rsidR="00DE05EF" w:rsidRPr="00DE05EF" w:rsidRDefault="00DE05EF" w:rsidP="001E2105">
            <w:pPr>
              <w:jc w:val="center"/>
              <w:rPr>
                <w:rFonts w:eastAsia="Calibri"/>
              </w:rPr>
            </w:pPr>
            <w:r w:rsidRPr="00DE05EF">
              <w:rPr>
                <w:rFonts w:eastAsia="Calibri"/>
              </w:rPr>
              <w:t>2015</w:t>
            </w:r>
          </w:p>
        </w:tc>
        <w:tc>
          <w:tcPr>
            <w:tcW w:w="1451" w:type="dxa"/>
            <w:shd w:val="clear" w:color="auto" w:fill="auto"/>
          </w:tcPr>
          <w:p w:rsidR="00DE05EF" w:rsidRPr="00DE05EF" w:rsidRDefault="00DE05EF" w:rsidP="00790618">
            <w:pPr>
              <w:jc w:val="center"/>
              <w:rPr>
                <w:rFonts w:eastAsia="Calibri"/>
              </w:rPr>
            </w:pPr>
            <w:r w:rsidRPr="00DE05EF">
              <w:rPr>
                <w:rFonts w:eastAsia="Calibri"/>
              </w:rPr>
              <w:t>2017</w:t>
            </w:r>
          </w:p>
        </w:tc>
        <w:tc>
          <w:tcPr>
            <w:tcW w:w="2304" w:type="dxa"/>
            <w:shd w:val="clear" w:color="auto" w:fill="auto"/>
          </w:tcPr>
          <w:p w:rsidR="00DE05EF" w:rsidRPr="00DE05EF" w:rsidRDefault="00DE05EF" w:rsidP="001E2105">
            <w:pPr>
              <w:rPr>
                <w:bCs/>
              </w:rPr>
            </w:pPr>
            <w:r>
              <w:rPr>
                <w:bCs/>
              </w:rPr>
              <w:t>Неисполнение норм действующего законодательства.</w:t>
            </w:r>
          </w:p>
        </w:tc>
        <w:tc>
          <w:tcPr>
            <w:tcW w:w="2977" w:type="dxa"/>
            <w:shd w:val="clear" w:color="auto" w:fill="auto"/>
          </w:tcPr>
          <w:p w:rsidR="00DE05EF" w:rsidRDefault="00DE05EF" w:rsidP="00DE05EF">
            <w:pPr>
              <w:jc w:val="center"/>
            </w:pPr>
            <w:r w:rsidRPr="00DE05EF">
              <w:t>обеспечение учета потребляемых энергетических ресурсов</w:t>
            </w:r>
          </w:p>
          <w:p w:rsidR="00360D8F" w:rsidRPr="00DE05EF" w:rsidRDefault="00360D8F" w:rsidP="00DE05EF">
            <w:pPr>
              <w:jc w:val="center"/>
              <w:rPr>
                <w:rFonts w:eastAsia="Calibri"/>
              </w:rPr>
            </w:pPr>
          </w:p>
        </w:tc>
      </w:tr>
      <w:tr w:rsidR="00975C6C" w:rsidRPr="00C5062B" w:rsidTr="00A07AF2">
        <w:tc>
          <w:tcPr>
            <w:tcW w:w="784" w:type="dxa"/>
            <w:shd w:val="clear" w:color="auto" w:fill="auto"/>
          </w:tcPr>
          <w:p w:rsidR="00975C6C" w:rsidRDefault="00975C6C" w:rsidP="00B21405">
            <w:pPr>
              <w:jc w:val="center"/>
              <w:rPr>
                <w:rFonts w:eastAsia="Calibri"/>
              </w:rPr>
            </w:pPr>
            <w:r>
              <w:rPr>
                <w:rFonts w:eastAsia="Calibri"/>
              </w:rPr>
              <w:t>1.</w:t>
            </w:r>
            <w:r w:rsidR="00B21405">
              <w:rPr>
                <w:rFonts w:eastAsia="Calibri"/>
              </w:rPr>
              <w:t>3</w:t>
            </w:r>
            <w:r>
              <w:rPr>
                <w:rFonts w:eastAsia="Calibri"/>
              </w:rPr>
              <w:t>.</w:t>
            </w:r>
          </w:p>
        </w:tc>
        <w:tc>
          <w:tcPr>
            <w:tcW w:w="4144" w:type="dxa"/>
            <w:shd w:val="clear" w:color="auto" w:fill="auto"/>
          </w:tcPr>
          <w:p w:rsidR="00975C6C" w:rsidRDefault="00975C6C" w:rsidP="00A332A3">
            <w:pPr>
              <w:pStyle w:val="ConsPlusNormal"/>
              <w:ind w:firstLine="0"/>
              <w:jc w:val="both"/>
              <w:rPr>
                <w:rFonts w:ascii="Times New Roman" w:hAnsi="Times New Roman" w:cs="Times New Roman"/>
                <w:lang w:eastAsia="en-US"/>
              </w:rPr>
            </w:pPr>
            <w:r>
              <w:rPr>
                <w:rFonts w:ascii="Times New Roman" w:hAnsi="Times New Roman" w:cs="Times New Roman"/>
                <w:lang w:eastAsia="en-US"/>
              </w:rPr>
              <w:t xml:space="preserve">Замена кровельного покрытия здания котельной  д. </w:t>
            </w:r>
            <w:proofErr w:type="gramStart"/>
            <w:r>
              <w:rPr>
                <w:rFonts w:ascii="Times New Roman" w:hAnsi="Times New Roman" w:cs="Times New Roman"/>
                <w:lang w:eastAsia="en-US"/>
              </w:rPr>
              <w:t>Кусино</w:t>
            </w:r>
            <w:proofErr w:type="gramEnd"/>
            <w:r>
              <w:rPr>
                <w:rFonts w:ascii="Times New Roman" w:hAnsi="Times New Roman" w:cs="Times New Roman"/>
                <w:lang w:eastAsia="en-US"/>
              </w:rPr>
              <w:t xml:space="preserve"> </w:t>
            </w:r>
          </w:p>
        </w:tc>
        <w:tc>
          <w:tcPr>
            <w:tcW w:w="2657" w:type="dxa"/>
            <w:shd w:val="clear" w:color="auto" w:fill="auto"/>
          </w:tcPr>
          <w:p w:rsidR="00975C6C" w:rsidRPr="006E2993" w:rsidRDefault="00975C6C" w:rsidP="00A332A3">
            <w:pPr>
              <w:jc w:val="center"/>
              <w:rPr>
                <w:rFonts w:eastAsia="Calibri"/>
              </w:rPr>
            </w:pPr>
            <w:r w:rsidRPr="006E2993">
              <w:rPr>
                <w:rFonts w:eastAsia="Calibri"/>
              </w:rPr>
              <w:t xml:space="preserve">Администрация Кусинского сельского поселения   </w:t>
            </w:r>
          </w:p>
        </w:tc>
        <w:tc>
          <w:tcPr>
            <w:tcW w:w="1384" w:type="dxa"/>
            <w:shd w:val="clear" w:color="auto" w:fill="auto"/>
          </w:tcPr>
          <w:p w:rsidR="00975C6C" w:rsidRPr="00CD3A9F" w:rsidRDefault="00975C6C" w:rsidP="00A332A3">
            <w:pPr>
              <w:jc w:val="center"/>
              <w:rPr>
                <w:rFonts w:eastAsia="Calibri"/>
              </w:rPr>
            </w:pPr>
            <w:r>
              <w:rPr>
                <w:rFonts w:eastAsia="Calibri"/>
              </w:rPr>
              <w:t>2015</w:t>
            </w:r>
          </w:p>
        </w:tc>
        <w:tc>
          <w:tcPr>
            <w:tcW w:w="1451" w:type="dxa"/>
            <w:shd w:val="clear" w:color="auto" w:fill="auto"/>
          </w:tcPr>
          <w:p w:rsidR="00975C6C" w:rsidRPr="005873DE" w:rsidRDefault="00975C6C" w:rsidP="00A332A3">
            <w:pPr>
              <w:jc w:val="center"/>
              <w:rPr>
                <w:rFonts w:eastAsia="Calibri"/>
              </w:rPr>
            </w:pPr>
            <w:r>
              <w:rPr>
                <w:rFonts w:eastAsia="Calibri"/>
              </w:rPr>
              <w:t>2017</w:t>
            </w:r>
          </w:p>
        </w:tc>
        <w:tc>
          <w:tcPr>
            <w:tcW w:w="2304" w:type="dxa"/>
            <w:shd w:val="clear" w:color="auto" w:fill="auto"/>
          </w:tcPr>
          <w:p w:rsidR="00975C6C" w:rsidRDefault="00975C6C" w:rsidP="00A332A3">
            <w:pPr>
              <w:autoSpaceDE w:val="0"/>
              <w:autoSpaceDN w:val="0"/>
              <w:adjustRightInd w:val="0"/>
              <w:rPr>
                <w:bCs/>
              </w:rPr>
            </w:pPr>
            <w:r>
              <w:rPr>
                <w:bCs/>
              </w:rPr>
              <w:t>Снижение качества предоставляемых коммунальных услуг.</w:t>
            </w:r>
          </w:p>
        </w:tc>
        <w:tc>
          <w:tcPr>
            <w:tcW w:w="2977" w:type="dxa"/>
            <w:shd w:val="clear" w:color="auto" w:fill="auto"/>
          </w:tcPr>
          <w:p w:rsidR="001958EA" w:rsidRPr="001958EA" w:rsidRDefault="001958EA" w:rsidP="00A332A3">
            <w:pPr>
              <w:rPr>
                <w:rFonts w:eastAsia="Calibri"/>
                <w:color w:val="FF0000"/>
              </w:rPr>
            </w:pPr>
            <w:r w:rsidRPr="001958EA">
              <w:rPr>
                <w:rFonts w:eastAsia="Calibri"/>
                <w:color w:val="FF0000"/>
              </w:rPr>
              <w:t xml:space="preserve">Замена кровельного покрытия котельной       </w:t>
            </w:r>
            <w:r w:rsidR="00807942">
              <w:rPr>
                <w:rFonts w:eastAsia="Calibri"/>
                <w:color w:val="FF0000"/>
              </w:rPr>
              <w:t xml:space="preserve">      </w:t>
            </w:r>
            <w:r w:rsidRPr="001958EA">
              <w:rPr>
                <w:rFonts w:eastAsia="Calibri"/>
                <w:color w:val="FF0000"/>
              </w:rPr>
              <w:t>д</w:t>
            </w:r>
            <w:r>
              <w:rPr>
                <w:rFonts w:eastAsia="Calibri"/>
                <w:color w:val="FF0000"/>
              </w:rPr>
              <w:t xml:space="preserve">. </w:t>
            </w:r>
            <w:r w:rsidRPr="001958EA">
              <w:rPr>
                <w:rFonts w:eastAsia="Calibri"/>
                <w:color w:val="FF0000"/>
              </w:rPr>
              <w:t xml:space="preserve"> </w:t>
            </w:r>
            <w:proofErr w:type="gramStart"/>
            <w:r w:rsidRPr="001958EA">
              <w:rPr>
                <w:rFonts w:eastAsia="Calibri"/>
                <w:color w:val="FF0000"/>
              </w:rPr>
              <w:t>Кусино</w:t>
            </w:r>
            <w:proofErr w:type="gramEnd"/>
            <w:r>
              <w:rPr>
                <w:rFonts w:eastAsia="Calibri"/>
                <w:color w:val="FF0000"/>
              </w:rPr>
              <w:t xml:space="preserve">, </w:t>
            </w:r>
            <w:r w:rsidRPr="001958EA">
              <w:rPr>
                <w:rFonts w:eastAsia="Calibri"/>
                <w:color w:val="FF0000"/>
              </w:rPr>
              <w:t xml:space="preserve">  площадью</w:t>
            </w:r>
          </w:p>
          <w:p w:rsidR="00975C6C" w:rsidRDefault="001958EA" w:rsidP="00A332A3">
            <w:pPr>
              <w:rPr>
                <w:rFonts w:eastAsia="Calibri"/>
              </w:rPr>
            </w:pPr>
            <w:r w:rsidRPr="001958EA">
              <w:rPr>
                <w:rFonts w:eastAsia="Calibri"/>
                <w:color w:val="FF0000"/>
              </w:rPr>
              <w:t xml:space="preserve"> 300 м</w:t>
            </w:r>
            <w:proofErr w:type="gramStart"/>
            <w:r w:rsidRPr="001958EA">
              <w:rPr>
                <w:rFonts w:eastAsia="Calibri"/>
                <w:color w:val="FF0000"/>
                <w:vertAlign w:val="superscript"/>
              </w:rPr>
              <w:t>2</w:t>
            </w:r>
            <w:proofErr w:type="gramEnd"/>
            <w:r w:rsidR="00975C6C">
              <w:rPr>
                <w:rFonts w:eastAsia="Calibri"/>
              </w:rPr>
              <w:t xml:space="preserve"> </w:t>
            </w:r>
          </w:p>
        </w:tc>
      </w:tr>
      <w:tr w:rsidR="00975C6C" w:rsidRPr="008D72E2" w:rsidTr="00A07AF2">
        <w:tc>
          <w:tcPr>
            <w:tcW w:w="15701" w:type="dxa"/>
            <w:gridSpan w:val="7"/>
            <w:shd w:val="clear" w:color="auto" w:fill="auto"/>
          </w:tcPr>
          <w:p w:rsidR="00975C6C" w:rsidRPr="005873DE" w:rsidRDefault="00975C6C" w:rsidP="001E2105">
            <w:pPr>
              <w:jc w:val="center"/>
              <w:rPr>
                <w:rFonts w:eastAsia="Calibri"/>
              </w:rPr>
            </w:pPr>
            <w:r>
              <w:rPr>
                <w:rFonts w:eastAsia="Calibri"/>
              </w:rPr>
              <w:t>П</w:t>
            </w:r>
            <w:r w:rsidRPr="005873DE">
              <w:rPr>
                <w:rFonts w:eastAsia="Calibri"/>
              </w:rPr>
              <w:t>одпрограмма 2</w:t>
            </w:r>
          </w:p>
        </w:tc>
      </w:tr>
      <w:tr w:rsidR="00975C6C" w:rsidRPr="008D72E2" w:rsidTr="00A07AF2">
        <w:tc>
          <w:tcPr>
            <w:tcW w:w="784" w:type="dxa"/>
            <w:shd w:val="clear" w:color="auto" w:fill="auto"/>
          </w:tcPr>
          <w:p w:rsidR="00975C6C" w:rsidRPr="00CD3A9F" w:rsidRDefault="00A07AF2" w:rsidP="001E2105">
            <w:pPr>
              <w:jc w:val="center"/>
              <w:rPr>
                <w:rFonts w:eastAsia="Calibri"/>
              </w:rPr>
            </w:pPr>
            <w:r>
              <w:rPr>
                <w:rFonts w:eastAsia="Calibri"/>
              </w:rPr>
              <w:t>2.</w:t>
            </w:r>
          </w:p>
        </w:tc>
        <w:tc>
          <w:tcPr>
            <w:tcW w:w="4144" w:type="dxa"/>
            <w:shd w:val="clear" w:color="auto" w:fill="auto"/>
          </w:tcPr>
          <w:p w:rsidR="00975C6C" w:rsidRPr="00CD3A9F" w:rsidRDefault="00975C6C" w:rsidP="001E2105">
            <w:pPr>
              <w:jc w:val="center"/>
              <w:rPr>
                <w:rFonts w:eastAsia="Calibri"/>
              </w:rPr>
            </w:pPr>
            <w:r w:rsidRPr="00CD3A9F">
              <w:rPr>
                <w:rFonts w:eastAsia="Calibri"/>
              </w:rPr>
              <w:t>Мероприятия</w:t>
            </w:r>
          </w:p>
        </w:tc>
        <w:tc>
          <w:tcPr>
            <w:tcW w:w="2657" w:type="dxa"/>
            <w:shd w:val="clear" w:color="auto" w:fill="auto"/>
          </w:tcPr>
          <w:p w:rsidR="00975C6C" w:rsidRPr="00CD3A9F" w:rsidRDefault="00975C6C" w:rsidP="001E2105">
            <w:pPr>
              <w:jc w:val="center"/>
              <w:rPr>
                <w:rFonts w:eastAsia="Calibri"/>
              </w:rPr>
            </w:pPr>
          </w:p>
        </w:tc>
        <w:tc>
          <w:tcPr>
            <w:tcW w:w="1384" w:type="dxa"/>
            <w:shd w:val="clear" w:color="auto" w:fill="auto"/>
          </w:tcPr>
          <w:p w:rsidR="00975C6C" w:rsidRPr="00CD3A9F" w:rsidRDefault="00975C6C" w:rsidP="001E2105">
            <w:pPr>
              <w:jc w:val="center"/>
              <w:rPr>
                <w:rFonts w:eastAsia="Calibri"/>
              </w:rPr>
            </w:pPr>
          </w:p>
        </w:tc>
        <w:tc>
          <w:tcPr>
            <w:tcW w:w="1451" w:type="dxa"/>
            <w:shd w:val="clear" w:color="auto" w:fill="auto"/>
          </w:tcPr>
          <w:p w:rsidR="00975C6C" w:rsidRPr="005873DE" w:rsidRDefault="00975C6C" w:rsidP="001E2105">
            <w:pPr>
              <w:jc w:val="center"/>
              <w:rPr>
                <w:rFonts w:eastAsia="Calibri"/>
              </w:rPr>
            </w:pPr>
          </w:p>
        </w:tc>
        <w:tc>
          <w:tcPr>
            <w:tcW w:w="2304" w:type="dxa"/>
            <w:shd w:val="clear" w:color="auto" w:fill="auto"/>
          </w:tcPr>
          <w:p w:rsidR="00975C6C" w:rsidRPr="008D72E2" w:rsidRDefault="00975C6C" w:rsidP="001E2105">
            <w:pPr>
              <w:jc w:val="center"/>
              <w:rPr>
                <w:rFonts w:eastAsia="Calibri"/>
                <w:color w:val="FF0000"/>
              </w:rPr>
            </w:pPr>
          </w:p>
        </w:tc>
        <w:tc>
          <w:tcPr>
            <w:tcW w:w="2977" w:type="dxa"/>
            <w:shd w:val="clear" w:color="auto" w:fill="auto"/>
          </w:tcPr>
          <w:p w:rsidR="00975C6C" w:rsidRPr="008D72E2" w:rsidRDefault="00975C6C" w:rsidP="001E2105">
            <w:pPr>
              <w:jc w:val="center"/>
              <w:rPr>
                <w:rFonts w:eastAsia="Calibri"/>
                <w:color w:val="FF0000"/>
              </w:rPr>
            </w:pPr>
          </w:p>
        </w:tc>
      </w:tr>
      <w:tr w:rsidR="00975C6C" w:rsidRPr="008D72E2" w:rsidTr="00A07AF2">
        <w:tc>
          <w:tcPr>
            <w:tcW w:w="784" w:type="dxa"/>
            <w:shd w:val="clear" w:color="auto" w:fill="auto"/>
          </w:tcPr>
          <w:p w:rsidR="00975C6C" w:rsidRPr="00CD3A9F" w:rsidRDefault="00975C6C" w:rsidP="001E2105">
            <w:pPr>
              <w:jc w:val="center"/>
              <w:rPr>
                <w:rFonts w:eastAsia="Calibri"/>
              </w:rPr>
            </w:pPr>
            <w:r w:rsidRPr="00CD3A9F">
              <w:rPr>
                <w:rFonts w:eastAsia="Calibri"/>
              </w:rPr>
              <w:t>2.1</w:t>
            </w:r>
          </w:p>
        </w:tc>
        <w:tc>
          <w:tcPr>
            <w:tcW w:w="4144" w:type="dxa"/>
            <w:shd w:val="clear" w:color="auto" w:fill="auto"/>
          </w:tcPr>
          <w:p w:rsidR="00975C6C" w:rsidRPr="009E2BF9" w:rsidRDefault="00975C6C" w:rsidP="0031155E">
            <w:pPr>
              <w:pStyle w:val="ConsPlusNormal"/>
              <w:ind w:firstLine="0"/>
              <w:jc w:val="both"/>
              <w:rPr>
                <w:rFonts w:ascii="Times New Roman" w:hAnsi="Times New Roman" w:cs="Times New Roman"/>
                <w:color w:val="FF0000"/>
                <w:lang w:eastAsia="en-US"/>
              </w:rPr>
            </w:pPr>
            <w:r w:rsidRPr="009E2BF9">
              <w:rPr>
                <w:rFonts w:ascii="Times New Roman" w:hAnsi="Times New Roman" w:cs="Times New Roman"/>
                <w:color w:val="FF0000"/>
                <w:lang w:eastAsia="en-US"/>
              </w:rPr>
              <w:t xml:space="preserve">Предпроектные   исследования, проектирование реконструкции (строительства) очистных сооружений </w:t>
            </w:r>
            <w:r w:rsidR="00DD6378">
              <w:rPr>
                <w:rFonts w:ascii="Times New Roman" w:hAnsi="Times New Roman" w:cs="Times New Roman"/>
                <w:color w:val="FF0000"/>
                <w:lang w:eastAsia="en-US"/>
              </w:rPr>
              <w:t xml:space="preserve">          </w:t>
            </w:r>
            <w:r w:rsidRPr="009E2BF9">
              <w:rPr>
                <w:rFonts w:ascii="Times New Roman" w:hAnsi="Times New Roman" w:cs="Times New Roman"/>
                <w:color w:val="FF0000"/>
                <w:lang w:eastAsia="en-US"/>
              </w:rPr>
              <w:t xml:space="preserve">д. </w:t>
            </w:r>
            <w:proofErr w:type="gramStart"/>
            <w:r w:rsidRPr="009E2BF9">
              <w:rPr>
                <w:rFonts w:ascii="Times New Roman" w:hAnsi="Times New Roman" w:cs="Times New Roman"/>
                <w:color w:val="FF0000"/>
                <w:lang w:eastAsia="en-US"/>
              </w:rPr>
              <w:t>Кусино</w:t>
            </w:r>
            <w:proofErr w:type="gramEnd"/>
            <w:r w:rsidRPr="009E2BF9">
              <w:rPr>
                <w:rFonts w:ascii="Times New Roman" w:hAnsi="Times New Roman" w:cs="Times New Roman"/>
                <w:color w:val="FF0000"/>
                <w:lang w:eastAsia="en-US"/>
              </w:rPr>
              <w:t xml:space="preserve"> </w:t>
            </w:r>
          </w:p>
          <w:p w:rsidR="00975C6C" w:rsidRPr="002C5708" w:rsidRDefault="00975C6C" w:rsidP="001E2105">
            <w:pPr>
              <w:rPr>
                <w:rFonts w:eastAsia="Calibri"/>
              </w:rPr>
            </w:pPr>
          </w:p>
        </w:tc>
        <w:tc>
          <w:tcPr>
            <w:tcW w:w="2657" w:type="dxa"/>
            <w:shd w:val="clear" w:color="auto" w:fill="auto"/>
          </w:tcPr>
          <w:p w:rsidR="00975C6C" w:rsidRPr="00CD3A9F" w:rsidRDefault="00975C6C" w:rsidP="001E2105">
            <w:pPr>
              <w:jc w:val="center"/>
              <w:rPr>
                <w:rFonts w:eastAsia="Calibri"/>
              </w:rPr>
            </w:pPr>
            <w:r w:rsidRPr="006E2993">
              <w:rPr>
                <w:rFonts w:eastAsia="Calibri"/>
              </w:rPr>
              <w:t xml:space="preserve">Администрация Кусинского сельского поселения   </w:t>
            </w:r>
          </w:p>
        </w:tc>
        <w:tc>
          <w:tcPr>
            <w:tcW w:w="1384" w:type="dxa"/>
            <w:shd w:val="clear" w:color="auto" w:fill="auto"/>
          </w:tcPr>
          <w:p w:rsidR="00975C6C" w:rsidRPr="00CD3A9F" w:rsidRDefault="00975C6C" w:rsidP="001E2105">
            <w:pPr>
              <w:jc w:val="center"/>
              <w:rPr>
                <w:rFonts w:eastAsia="Calibri"/>
              </w:rPr>
            </w:pPr>
            <w:r w:rsidRPr="00CD3A9F">
              <w:rPr>
                <w:rFonts w:eastAsia="Calibri"/>
              </w:rPr>
              <w:t>2015</w:t>
            </w:r>
          </w:p>
        </w:tc>
        <w:tc>
          <w:tcPr>
            <w:tcW w:w="1451" w:type="dxa"/>
            <w:shd w:val="clear" w:color="auto" w:fill="auto"/>
          </w:tcPr>
          <w:p w:rsidR="00975C6C" w:rsidRPr="005873DE" w:rsidRDefault="00975C6C" w:rsidP="00790618">
            <w:pPr>
              <w:jc w:val="center"/>
              <w:rPr>
                <w:rFonts w:eastAsia="Calibri"/>
              </w:rPr>
            </w:pPr>
            <w:r w:rsidRPr="005873DE">
              <w:rPr>
                <w:rFonts w:eastAsia="Calibri"/>
              </w:rPr>
              <w:t>201</w:t>
            </w:r>
            <w:r>
              <w:rPr>
                <w:rFonts w:eastAsia="Calibri"/>
              </w:rPr>
              <w:t>7</w:t>
            </w:r>
          </w:p>
        </w:tc>
        <w:tc>
          <w:tcPr>
            <w:tcW w:w="2304" w:type="dxa"/>
            <w:shd w:val="clear" w:color="auto" w:fill="auto"/>
          </w:tcPr>
          <w:p w:rsidR="00975C6C" w:rsidRPr="00C5062B" w:rsidRDefault="00975C6C" w:rsidP="001E2105">
            <w:pPr>
              <w:autoSpaceDE w:val="0"/>
              <w:autoSpaceDN w:val="0"/>
              <w:adjustRightInd w:val="0"/>
              <w:rPr>
                <w:bCs/>
              </w:rPr>
            </w:pPr>
            <w:r>
              <w:rPr>
                <w:bCs/>
              </w:rPr>
              <w:t>Неисполнение норм действующего законодательства. Снижение качества предоставляемых коммунальных услуг.</w:t>
            </w:r>
          </w:p>
        </w:tc>
        <w:tc>
          <w:tcPr>
            <w:tcW w:w="2977" w:type="dxa"/>
            <w:shd w:val="clear" w:color="auto" w:fill="auto"/>
          </w:tcPr>
          <w:p w:rsidR="001958EA" w:rsidRPr="001958EA" w:rsidRDefault="001958EA" w:rsidP="001958EA">
            <w:pPr>
              <w:jc w:val="both"/>
              <w:rPr>
                <w:color w:val="FF0000"/>
              </w:rPr>
            </w:pPr>
            <w:r w:rsidRPr="001958EA">
              <w:rPr>
                <w:color w:val="FF0000"/>
              </w:rPr>
              <w:t xml:space="preserve">Пакет  технической  документации </w:t>
            </w:r>
            <w:r w:rsidR="00663172">
              <w:rPr>
                <w:color w:val="FF0000"/>
              </w:rPr>
              <w:t xml:space="preserve">для </w:t>
            </w:r>
            <w:r w:rsidRPr="001958EA">
              <w:rPr>
                <w:color w:val="FF0000"/>
              </w:rPr>
              <w:t xml:space="preserve">разработки проекта реконструкции (строительства) очистных сооружений </w:t>
            </w:r>
          </w:p>
          <w:p w:rsidR="00975C6C" w:rsidRPr="006D1DAD" w:rsidRDefault="001958EA" w:rsidP="001958EA">
            <w:pPr>
              <w:jc w:val="both"/>
              <w:rPr>
                <w:rFonts w:eastAsia="Calibri"/>
              </w:rPr>
            </w:pPr>
            <w:r w:rsidRPr="001958EA">
              <w:rPr>
                <w:color w:val="FF0000"/>
              </w:rPr>
              <w:t xml:space="preserve">д. </w:t>
            </w:r>
            <w:proofErr w:type="gramStart"/>
            <w:r w:rsidRPr="001958EA">
              <w:rPr>
                <w:color w:val="FF0000"/>
              </w:rPr>
              <w:t>Кусино</w:t>
            </w:r>
            <w:proofErr w:type="gramEnd"/>
            <w:r w:rsidRPr="001958EA">
              <w:rPr>
                <w:color w:val="FF0000"/>
                <w:sz w:val="24"/>
                <w:szCs w:val="24"/>
              </w:rPr>
              <w:t xml:space="preserve">  </w:t>
            </w:r>
          </w:p>
        </w:tc>
      </w:tr>
      <w:tr w:rsidR="0026032B" w:rsidRPr="008D72E2" w:rsidTr="00A07AF2">
        <w:trPr>
          <w:trHeight w:val="1692"/>
        </w:trPr>
        <w:tc>
          <w:tcPr>
            <w:tcW w:w="784" w:type="dxa"/>
            <w:shd w:val="clear" w:color="auto" w:fill="auto"/>
          </w:tcPr>
          <w:p w:rsidR="0026032B" w:rsidRPr="00CD3A9F" w:rsidRDefault="0026032B" w:rsidP="000D1632">
            <w:pPr>
              <w:jc w:val="center"/>
              <w:rPr>
                <w:rFonts w:eastAsia="Calibri"/>
              </w:rPr>
            </w:pPr>
            <w:r>
              <w:rPr>
                <w:rFonts w:eastAsia="Calibri"/>
              </w:rPr>
              <w:lastRenderedPageBreak/>
              <w:t>2.2</w:t>
            </w:r>
          </w:p>
          <w:p w:rsidR="0026032B" w:rsidRPr="00CD3A9F" w:rsidRDefault="0026032B" w:rsidP="00975C6C">
            <w:pPr>
              <w:jc w:val="center"/>
              <w:rPr>
                <w:rFonts w:eastAsia="Calibri"/>
              </w:rPr>
            </w:pPr>
          </w:p>
        </w:tc>
        <w:tc>
          <w:tcPr>
            <w:tcW w:w="4144" w:type="dxa"/>
            <w:shd w:val="clear" w:color="auto" w:fill="auto"/>
          </w:tcPr>
          <w:p w:rsidR="0026032B" w:rsidRPr="00975C6C" w:rsidRDefault="0026032B" w:rsidP="0026032B">
            <w:pPr>
              <w:pStyle w:val="ConsPlusNormal"/>
              <w:ind w:firstLine="0"/>
              <w:jc w:val="both"/>
              <w:rPr>
                <w:rFonts w:ascii="Times New Roman" w:hAnsi="Times New Roman" w:cs="Times New Roman"/>
                <w:color w:val="FF0000"/>
                <w:lang w:eastAsia="en-US"/>
              </w:rPr>
            </w:pPr>
            <w:r>
              <w:rPr>
                <w:rFonts w:ascii="Times New Roman" w:hAnsi="Times New Roman" w:cs="Times New Roman"/>
                <w:color w:val="FF0000"/>
                <w:lang w:eastAsia="en-US"/>
              </w:rPr>
              <w:t xml:space="preserve">Содержание и текущий ремонт </w:t>
            </w:r>
            <w:r w:rsidRPr="00975C6C">
              <w:rPr>
                <w:rFonts w:ascii="Times New Roman" w:hAnsi="Times New Roman" w:cs="Times New Roman"/>
                <w:color w:val="FF0000"/>
                <w:lang w:eastAsia="en-US"/>
              </w:rPr>
              <w:t xml:space="preserve"> объектов</w:t>
            </w:r>
            <w:r>
              <w:rPr>
                <w:rFonts w:ascii="Times New Roman" w:hAnsi="Times New Roman" w:cs="Times New Roman"/>
                <w:color w:val="FF0000"/>
                <w:lang w:eastAsia="en-US"/>
              </w:rPr>
              <w:t xml:space="preserve"> (сетей)</w:t>
            </w:r>
            <w:r w:rsidRPr="00975C6C">
              <w:rPr>
                <w:rFonts w:ascii="Times New Roman" w:hAnsi="Times New Roman" w:cs="Times New Roman"/>
                <w:color w:val="FF0000"/>
                <w:lang w:eastAsia="en-US"/>
              </w:rPr>
              <w:t xml:space="preserve"> водоснабжения </w:t>
            </w:r>
            <w:r>
              <w:rPr>
                <w:rFonts w:ascii="Times New Roman" w:hAnsi="Times New Roman" w:cs="Times New Roman"/>
                <w:color w:val="FF0000"/>
                <w:lang w:eastAsia="en-US"/>
              </w:rPr>
              <w:t xml:space="preserve"> МО Кусинское сельское поселение  </w:t>
            </w:r>
            <w:r w:rsidRPr="00975C6C">
              <w:rPr>
                <w:rFonts w:ascii="Times New Roman" w:hAnsi="Times New Roman" w:cs="Times New Roman"/>
                <w:color w:val="FF0000"/>
                <w:lang w:eastAsia="en-US"/>
              </w:rPr>
              <w:t xml:space="preserve"> </w:t>
            </w:r>
          </w:p>
          <w:p w:rsidR="0026032B" w:rsidRPr="00975C6C" w:rsidRDefault="0026032B" w:rsidP="00A332A3">
            <w:pPr>
              <w:rPr>
                <w:color w:val="FF0000"/>
                <w:lang w:eastAsia="en-US"/>
              </w:rPr>
            </w:pPr>
          </w:p>
        </w:tc>
        <w:tc>
          <w:tcPr>
            <w:tcW w:w="2657" w:type="dxa"/>
            <w:shd w:val="clear" w:color="auto" w:fill="auto"/>
          </w:tcPr>
          <w:p w:rsidR="0026032B" w:rsidRPr="006E2993" w:rsidRDefault="0026032B" w:rsidP="001E2105">
            <w:pPr>
              <w:jc w:val="center"/>
              <w:rPr>
                <w:rFonts w:eastAsia="Calibri"/>
              </w:rPr>
            </w:pPr>
            <w:r w:rsidRPr="006E2993">
              <w:rPr>
                <w:rFonts w:eastAsia="Calibri"/>
              </w:rPr>
              <w:t xml:space="preserve">Администрация Кусинского сельского поселения   </w:t>
            </w:r>
          </w:p>
        </w:tc>
        <w:tc>
          <w:tcPr>
            <w:tcW w:w="1384" w:type="dxa"/>
            <w:shd w:val="clear" w:color="auto" w:fill="auto"/>
          </w:tcPr>
          <w:p w:rsidR="0026032B" w:rsidRPr="00CD3A9F" w:rsidRDefault="0026032B" w:rsidP="00260F7C">
            <w:pPr>
              <w:jc w:val="center"/>
              <w:rPr>
                <w:rFonts w:eastAsia="Calibri"/>
              </w:rPr>
            </w:pPr>
            <w:r w:rsidRPr="00CD3A9F">
              <w:rPr>
                <w:rFonts w:eastAsia="Calibri"/>
              </w:rPr>
              <w:t>2015</w:t>
            </w:r>
          </w:p>
        </w:tc>
        <w:tc>
          <w:tcPr>
            <w:tcW w:w="1451" w:type="dxa"/>
            <w:shd w:val="clear" w:color="auto" w:fill="auto"/>
          </w:tcPr>
          <w:p w:rsidR="0026032B" w:rsidRPr="005873DE" w:rsidRDefault="0026032B" w:rsidP="00260F7C">
            <w:pPr>
              <w:jc w:val="center"/>
              <w:rPr>
                <w:rFonts w:eastAsia="Calibri"/>
              </w:rPr>
            </w:pPr>
            <w:r w:rsidRPr="005873DE">
              <w:rPr>
                <w:rFonts w:eastAsia="Calibri"/>
              </w:rPr>
              <w:t>201</w:t>
            </w:r>
            <w:r>
              <w:rPr>
                <w:rFonts w:eastAsia="Calibri"/>
              </w:rPr>
              <w:t>7</w:t>
            </w:r>
          </w:p>
        </w:tc>
        <w:tc>
          <w:tcPr>
            <w:tcW w:w="2304" w:type="dxa"/>
            <w:shd w:val="clear" w:color="auto" w:fill="auto"/>
          </w:tcPr>
          <w:p w:rsidR="0026032B" w:rsidRDefault="0026032B" w:rsidP="001E2105">
            <w:pPr>
              <w:autoSpaceDE w:val="0"/>
              <w:autoSpaceDN w:val="0"/>
              <w:adjustRightInd w:val="0"/>
              <w:rPr>
                <w:bCs/>
              </w:rPr>
            </w:pPr>
            <w:r>
              <w:rPr>
                <w:bCs/>
              </w:rPr>
              <w:t>Неисполнение норм действующего законодательства. Снижение качества предоставляемых коммунальных услуг.</w:t>
            </w:r>
          </w:p>
        </w:tc>
        <w:tc>
          <w:tcPr>
            <w:tcW w:w="2977" w:type="dxa"/>
            <w:shd w:val="clear" w:color="auto" w:fill="auto"/>
          </w:tcPr>
          <w:p w:rsidR="0026032B" w:rsidRPr="00DE6597" w:rsidRDefault="0026032B" w:rsidP="00A332A3">
            <w:pPr>
              <w:rPr>
                <w:rFonts w:eastAsia="Calibri"/>
                <w:color w:val="FF0000"/>
              </w:rPr>
            </w:pPr>
            <w:r>
              <w:rPr>
                <w:rFonts w:eastAsia="Calibri"/>
              </w:rPr>
              <w:t xml:space="preserve">Замена участка водовода </w:t>
            </w:r>
            <w:proofErr w:type="gramStart"/>
            <w:r>
              <w:rPr>
                <w:rFonts w:eastAsia="Calibri"/>
              </w:rPr>
              <w:t>Кириши-Кусино</w:t>
            </w:r>
            <w:proofErr w:type="gramEnd"/>
            <w:r>
              <w:rPr>
                <w:rFonts w:eastAsia="Calibri"/>
              </w:rPr>
              <w:t xml:space="preserve">  бестраншейным методом </w:t>
            </w:r>
            <w:r w:rsidRPr="004464BA">
              <w:rPr>
                <w:rFonts w:eastAsia="Calibri"/>
              </w:rPr>
              <w:t xml:space="preserve">Ø </w:t>
            </w:r>
            <w:r>
              <w:rPr>
                <w:rFonts w:eastAsia="Calibri"/>
              </w:rPr>
              <w:t xml:space="preserve"> 160 мм</w:t>
            </w:r>
            <w:r w:rsidRPr="004464BA">
              <w:rPr>
                <w:rFonts w:eastAsia="Calibri"/>
              </w:rPr>
              <w:t xml:space="preserve">     </w:t>
            </w:r>
            <w:r>
              <w:rPr>
                <w:rFonts w:eastAsia="Calibri"/>
              </w:rPr>
              <w:t>протяженностью 4500 м.</w:t>
            </w:r>
          </w:p>
        </w:tc>
      </w:tr>
    </w:tbl>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5D71ED" w:rsidRDefault="005D71ED" w:rsidP="005D71ED">
      <w:pPr>
        <w:spacing w:after="120"/>
        <w:ind w:right="57"/>
        <w:jc w:val="both"/>
        <w:rPr>
          <w:sz w:val="24"/>
          <w:szCs w:val="24"/>
        </w:rPr>
      </w:pPr>
    </w:p>
    <w:p w:rsidR="00DE05EF" w:rsidRDefault="00DE05EF" w:rsidP="000D1632">
      <w:pPr>
        <w:spacing w:after="120"/>
        <w:ind w:right="57"/>
        <w:rPr>
          <w:sz w:val="24"/>
          <w:szCs w:val="24"/>
        </w:rPr>
      </w:pPr>
    </w:p>
    <w:p w:rsidR="00F8420E" w:rsidRDefault="00F8420E" w:rsidP="000D1632">
      <w:pPr>
        <w:spacing w:after="120"/>
        <w:ind w:right="57"/>
        <w:rPr>
          <w:sz w:val="24"/>
          <w:szCs w:val="24"/>
        </w:rPr>
      </w:pPr>
    </w:p>
    <w:p w:rsidR="00F8420E" w:rsidRDefault="00F8420E" w:rsidP="000D1632">
      <w:pPr>
        <w:spacing w:after="120"/>
        <w:ind w:right="57"/>
        <w:rPr>
          <w:sz w:val="24"/>
          <w:szCs w:val="24"/>
        </w:rPr>
      </w:pPr>
    </w:p>
    <w:p w:rsidR="0026032B" w:rsidRDefault="0026032B" w:rsidP="000D1632">
      <w:pPr>
        <w:spacing w:after="120"/>
        <w:ind w:right="57"/>
        <w:rPr>
          <w:sz w:val="24"/>
          <w:szCs w:val="24"/>
        </w:rPr>
      </w:pPr>
    </w:p>
    <w:p w:rsidR="00A07AF2" w:rsidRDefault="00A07AF2" w:rsidP="000D1632">
      <w:pPr>
        <w:spacing w:after="120"/>
        <w:ind w:right="57"/>
        <w:rPr>
          <w:sz w:val="24"/>
          <w:szCs w:val="24"/>
        </w:rPr>
      </w:pPr>
    </w:p>
    <w:p w:rsidR="0026032B" w:rsidRDefault="0026032B" w:rsidP="000D1632">
      <w:pPr>
        <w:spacing w:after="120"/>
        <w:ind w:right="57"/>
        <w:rPr>
          <w:sz w:val="24"/>
          <w:szCs w:val="24"/>
        </w:rPr>
      </w:pPr>
    </w:p>
    <w:p w:rsidR="005D71ED" w:rsidRDefault="005D71ED" w:rsidP="005D71ED">
      <w:pPr>
        <w:spacing w:after="120"/>
        <w:ind w:right="57"/>
        <w:jc w:val="right"/>
        <w:rPr>
          <w:sz w:val="24"/>
          <w:szCs w:val="24"/>
        </w:rPr>
      </w:pPr>
      <w:r>
        <w:rPr>
          <w:sz w:val="24"/>
          <w:szCs w:val="24"/>
        </w:rPr>
        <w:lastRenderedPageBreak/>
        <w:t>Таблица 2</w:t>
      </w:r>
    </w:p>
    <w:p w:rsidR="005D71ED" w:rsidRPr="00475C3D" w:rsidRDefault="005D71ED" w:rsidP="005D71ED">
      <w:pPr>
        <w:ind w:firstLine="720"/>
        <w:jc w:val="center"/>
        <w:rPr>
          <w:b/>
        </w:rPr>
      </w:pPr>
      <w:r w:rsidRPr="00475C3D">
        <w:rPr>
          <w:b/>
        </w:rPr>
        <w:t>Сведения об основных мерах правового регулирования в сфере реализации муниципальной программы</w:t>
      </w:r>
    </w:p>
    <w:p w:rsidR="005D71ED" w:rsidRDefault="005D71ED" w:rsidP="005D71ED">
      <w:pPr>
        <w:ind w:firstLine="720"/>
        <w:jc w:val="center"/>
      </w:pPr>
    </w:p>
    <w:p w:rsidR="005D71ED" w:rsidRDefault="005D71ED" w:rsidP="005D71ED">
      <w:pPr>
        <w:ind w:firstLine="720"/>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111"/>
        <w:gridCol w:w="5529"/>
        <w:gridCol w:w="2551"/>
        <w:gridCol w:w="2410"/>
      </w:tblGrid>
      <w:tr w:rsidR="005D71ED" w:rsidRPr="00482EF3" w:rsidTr="00D040EE">
        <w:trPr>
          <w:trHeight w:val="895"/>
        </w:trPr>
        <w:tc>
          <w:tcPr>
            <w:tcW w:w="533" w:type="dxa"/>
            <w:shd w:val="clear" w:color="auto" w:fill="auto"/>
          </w:tcPr>
          <w:p w:rsidR="005D71ED" w:rsidRDefault="005D71ED" w:rsidP="001E2105">
            <w:pPr>
              <w:jc w:val="center"/>
              <w:rPr>
                <w:rFonts w:eastAsia="Calibri"/>
              </w:rPr>
            </w:pPr>
            <w:r>
              <w:rPr>
                <w:rFonts w:eastAsia="Calibri"/>
              </w:rPr>
              <w:t>№</w:t>
            </w:r>
          </w:p>
          <w:p w:rsidR="005D71ED" w:rsidRPr="00482EF3" w:rsidRDefault="005D71ED" w:rsidP="001E2105">
            <w:pPr>
              <w:jc w:val="center"/>
              <w:rPr>
                <w:rFonts w:eastAsia="Calibri"/>
              </w:rPr>
            </w:pPr>
            <w:proofErr w:type="spellStart"/>
            <w:proofErr w:type="gramStart"/>
            <w:r w:rsidRPr="00482EF3">
              <w:rPr>
                <w:rFonts w:eastAsia="Calibri"/>
              </w:rPr>
              <w:t>п</w:t>
            </w:r>
            <w:proofErr w:type="spellEnd"/>
            <w:proofErr w:type="gramEnd"/>
            <w:r w:rsidRPr="00482EF3">
              <w:rPr>
                <w:rFonts w:eastAsia="Calibri"/>
              </w:rPr>
              <w:t>/</w:t>
            </w:r>
            <w:proofErr w:type="spellStart"/>
            <w:r w:rsidRPr="00482EF3">
              <w:rPr>
                <w:rFonts w:eastAsia="Calibri"/>
              </w:rPr>
              <w:t>п</w:t>
            </w:r>
            <w:proofErr w:type="spellEnd"/>
          </w:p>
        </w:tc>
        <w:tc>
          <w:tcPr>
            <w:tcW w:w="4111" w:type="dxa"/>
            <w:shd w:val="clear" w:color="auto" w:fill="auto"/>
          </w:tcPr>
          <w:p w:rsidR="005D71ED" w:rsidRPr="00482EF3" w:rsidRDefault="005D71ED" w:rsidP="001E2105">
            <w:pPr>
              <w:jc w:val="center"/>
              <w:rPr>
                <w:rFonts w:eastAsia="Calibri"/>
              </w:rPr>
            </w:pPr>
            <w:r w:rsidRPr="00482EF3">
              <w:rPr>
                <w:rFonts w:eastAsia="Calibri"/>
              </w:rPr>
              <w:t>Вид правового акта</w:t>
            </w:r>
          </w:p>
        </w:tc>
        <w:tc>
          <w:tcPr>
            <w:tcW w:w="5529" w:type="dxa"/>
            <w:shd w:val="clear" w:color="auto" w:fill="auto"/>
          </w:tcPr>
          <w:p w:rsidR="005D71ED" w:rsidRPr="00482EF3" w:rsidRDefault="005D71ED" w:rsidP="001E2105">
            <w:pPr>
              <w:jc w:val="center"/>
              <w:rPr>
                <w:rFonts w:eastAsia="Calibri"/>
              </w:rPr>
            </w:pPr>
            <w:r w:rsidRPr="00482EF3">
              <w:rPr>
                <w:rFonts w:eastAsia="Calibri"/>
              </w:rPr>
              <w:t>Основные положения правового акта</w:t>
            </w:r>
          </w:p>
        </w:tc>
        <w:tc>
          <w:tcPr>
            <w:tcW w:w="2551" w:type="dxa"/>
            <w:shd w:val="clear" w:color="auto" w:fill="auto"/>
          </w:tcPr>
          <w:p w:rsidR="005D71ED" w:rsidRPr="00482EF3" w:rsidRDefault="005D71ED" w:rsidP="001E2105">
            <w:pPr>
              <w:jc w:val="center"/>
              <w:rPr>
                <w:rFonts w:eastAsia="Calibri"/>
              </w:rPr>
            </w:pPr>
            <w:r w:rsidRPr="00482EF3">
              <w:rPr>
                <w:rFonts w:eastAsia="Calibri"/>
              </w:rPr>
              <w:t>Ответственный исполнитель</w:t>
            </w:r>
          </w:p>
        </w:tc>
        <w:tc>
          <w:tcPr>
            <w:tcW w:w="2410" w:type="dxa"/>
            <w:shd w:val="clear" w:color="auto" w:fill="auto"/>
          </w:tcPr>
          <w:p w:rsidR="005D71ED" w:rsidRPr="00482EF3" w:rsidRDefault="005D71ED" w:rsidP="001E2105">
            <w:pPr>
              <w:jc w:val="center"/>
              <w:rPr>
                <w:rFonts w:eastAsia="Calibri"/>
              </w:rPr>
            </w:pPr>
            <w:r w:rsidRPr="00482EF3">
              <w:rPr>
                <w:rFonts w:eastAsia="Calibri"/>
              </w:rPr>
              <w:t>Ожидаемые сроки принятия (квартал, год)</w:t>
            </w:r>
          </w:p>
        </w:tc>
      </w:tr>
      <w:tr w:rsidR="005D71ED" w:rsidRPr="00482EF3" w:rsidTr="00D040EE">
        <w:tc>
          <w:tcPr>
            <w:tcW w:w="533" w:type="dxa"/>
            <w:shd w:val="clear" w:color="auto" w:fill="auto"/>
          </w:tcPr>
          <w:p w:rsidR="005D71ED" w:rsidRPr="00482EF3" w:rsidRDefault="005D71ED" w:rsidP="001E2105">
            <w:pPr>
              <w:jc w:val="center"/>
              <w:rPr>
                <w:rFonts w:eastAsia="Calibri"/>
              </w:rPr>
            </w:pPr>
            <w:r w:rsidRPr="00482EF3">
              <w:rPr>
                <w:rFonts w:eastAsia="Calibri"/>
              </w:rPr>
              <w:t>1</w:t>
            </w:r>
          </w:p>
        </w:tc>
        <w:tc>
          <w:tcPr>
            <w:tcW w:w="14601" w:type="dxa"/>
            <w:gridSpan w:val="4"/>
            <w:shd w:val="clear" w:color="auto" w:fill="auto"/>
          </w:tcPr>
          <w:p w:rsidR="005D71ED" w:rsidRPr="00482EF3" w:rsidRDefault="005D71ED" w:rsidP="001E2105">
            <w:pPr>
              <w:rPr>
                <w:rFonts w:eastAsia="Calibri"/>
              </w:rPr>
            </w:pPr>
            <w:r w:rsidRPr="00482EF3">
              <w:rPr>
                <w:rFonts w:eastAsia="Calibri"/>
              </w:rPr>
              <w:t>Подпрограмма 1</w:t>
            </w:r>
          </w:p>
        </w:tc>
      </w:tr>
      <w:tr w:rsidR="005D71ED" w:rsidRPr="00482EF3" w:rsidTr="001E2105">
        <w:tc>
          <w:tcPr>
            <w:tcW w:w="15134" w:type="dxa"/>
            <w:gridSpan w:val="5"/>
            <w:shd w:val="clear" w:color="auto" w:fill="auto"/>
          </w:tcPr>
          <w:p w:rsidR="005D71ED" w:rsidRPr="009E4081" w:rsidRDefault="005D71ED" w:rsidP="00A07AF2">
            <w:pPr>
              <w:rPr>
                <w:rFonts w:eastAsia="Calibri"/>
                <w:color w:val="76923C"/>
              </w:rPr>
            </w:pPr>
            <w:r w:rsidRPr="009E4081">
              <w:t xml:space="preserve">Меры правового </w:t>
            </w:r>
            <w:r w:rsidR="00DE05EF" w:rsidRPr="009E4081">
              <w:t>регулирования</w:t>
            </w:r>
            <w:r w:rsidRPr="009E4081">
              <w:t xml:space="preserve"> в сфере реализации </w:t>
            </w:r>
            <w:r w:rsidR="00A07AF2">
              <w:t>подпрограммы</w:t>
            </w:r>
            <w:r w:rsidRPr="009E4081">
              <w:t xml:space="preserve"> не применяются</w:t>
            </w:r>
          </w:p>
        </w:tc>
      </w:tr>
      <w:tr w:rsidR="005D71ED" w:rsidRPr="00482EF3" w:rsidTr="00D040EE">
        <w:tc>
          <w:tcPr>
            <w:tcW w:w="533" w:type="dxa"/>
            <w:shd w:val="clear" w:color="auto" w:fill="auto"/>
          </w:tcPr>
          <w:p w:rsidR="005D71ED" w:rsidRPr="00482EF3" w:rsidRDefault="005D71ED" w:rsidP="001E2105">
            <w:pPr>
              <w:jc w:val="center"/>
              <w:rPr>
                <w:rFonts w:eastAsia="Calibri"/>
              </w:rPr>
            </w:pPr>
            <w:r>
              <w:rPr>
                <w:rFonts w:eastAsia="Calibri"/>
              </w:rPr>
              <w:t>2</w:t>
            </w:r>
          </w:p>
        </w:tc>
        <w:tc>
          <w:tcPr>
            <w:tcW w:w="14601" w:type="dxa"/>
            <w:gridSpan w:val="4"/>
            <w:shd w:val="clear" w:color="auto" w:fill="auto"/>
          </w:tcPr>
          <w:p w:rsidR="005D71ED" w:rsidRPr="00482EF3" w:rsidRDefault="005D71ED" w:rsidP="001E2105">
            <w:pPr>
              <w:rPr>
                <w:rFonts w:eastAsia="Calibri"/>
              </w:rPr>
            </w:pPr>
            <w:r>
              <w:rPr>
                <w:rFonts w:eastAsia="Calibri"/>
              </w:rPr>
              <w:t>Подпрограмма 2</w:t>
            </w:r>
          </w:p>
        </w:tc>
      </w:tr>
      <w:tr w:rsidR="00A332A3" w:rsidRPr="009E4081" w:rsidTr="00A332A3">
        <w:tc>
          <w:tcPr>
            <w:tcW w:w="533" w:type="dxa"/>
            <w:shd w:val="clear" w:color="auto" w:fill="auto"/>
          </w:tcPr>
          <w:p w:rsidR="00A332A3" w:rsidRPr="00997314" w:rsidRDefault="00A332A3" w:rsidP="001E2105">
            <w:pPr>
              <w:rPr>
                <w:rFonts w:eastAsia="Calibri"/>
                <w:color w:val="FF0000"/>
              </w:rPr>
            </w:pPr>
            <w:r w:rsidRPr="00997314">
              <w:rPr>
                <w:rFonts w:eastAsia="Calibri"/>
                <w:color w:val="FF0000"/>
              </w:rPr>
              <w:t>2.1.</w:t>
            </w:r>
          </w:p>
        </w:tc>
        <w:tc>
          <w:tcPr>
            <w:tcW w:w="4111" w:type="dxa"/>
            <w:shd w:val="clear" w:color="auto" w:fill="auto"/>
          </w:tcPr>
          <w:p w:rsidR="00A332A3" w:rsidRPr="00997314" w:rsidRDefault="008865CF" w:rsidP="008865CF">
            <w:pPr>
              <w:rPr>
                <w:rFonts w:eastAsia="Calibri"/>
                <w:color w:val="FF0000"/>
              </w:rPr>
            </w:pPr>
            <w:r w:rsidRPr="00997314">
              <w:rPr>
                <w:rFonts w:eastAsia="Calibri"/>
                <w:color w:val="FF0000"/>
              </w:rPr>
              <w:t xml:space="preserve">Распоряжение Администрации  Кусинского  сельского поселения  </w:t>
            </w:r>
          </w:p>
        </w:tc>
        <w:tc>
          <w:tcPr>
            <w:tcW w:w="5529" w:type="dxa"/>
            <w:shd w:val="clear" w:color="auto" w:fill="auto"/>
          </w:tcPr>
          <w:p w:rsidR="00A332A3" w:rsidRPr="00997314" w:rsidRDefault="00F8420E" w:rsidP="001E2105">
            <w:pPr>
              <w:rPr>
                <w:rFonts w:eastAsia="Calibri"/>
                <w:color w:val="FF0000"/>
              </w:rPr>
            </w:pPr>
            <w:r>
              <w:rPr>
                <w:rFonts w:eastAsia="Calibri"/>
                <w:color w:val="FF0000"/>
              </w:rPr>
              <w:t xml:space="preserve">Документ содержит решение ГРБС </w:t>
            </w:r>
            <w:r w:rsidR="00997314" w:rsidRPr="00997314">
              <w:rPr>
                <w:rFonts w:eastAsia="Calibri"/>
                <w:color w:val="FF0000"/>
              </w:rPr>
              <w:t xml:space="preserve"> о  подготовке и реализации бюджетных инвестиций </w:t>
            </w:r>
          </w:p>
        </w:tc>
        <w:tc>
          <w:tcPr>
            <w:tcW w:w="2551" w:type="dxa"/>
            <w:shd w:val="clear" w:color="auto" w:fill="auto"/>
          </w:tcPr>
          <w:p w:rsidR="00A332A3" w:rsidRPr="00997314" w:rsidRDefault="008865CF" w:rsidP="008865CF">
            <w:pPr>
              <w:rPr>
                <w:rFonts w:eastAsia="Calibri"/>
                <w:color w:val="FF0000"/>
              </w:rPr>
            </w:pPr>
            <w:r w:rsidRPr="00997314">
              <w:rPr>
                <w:rFonts w:eastAsia="Calibri"/>
                <w:color w:val="FF0000"/>
              </w:rPr>
              <w:t xml:space="preserve">Администрация Кусинского  сельского поселения </w:t>
            </w:r>
          </w:p>
        </w:tc>
        <w:tc>
          <w:tcPr>
            <w:tcW w:w="2410" w:type="dxa"/>
            <w:shd w:val="clear" w:color="auto" w:fill="auto"/>
          </w:tcPr>
          <w:p w:rsidR="00A332A3" w:rsidRPr="00997314" w:rsidRDefault="00997314" w:rsidP="00F8420E">
            <w:pPr>
              <w:rPr>
                <w:rFonts w:eastAsia="Calibri"/>
                <w:color w:val="FF0000"/>
              </w:rPr>
            </w:pPr>
            <w:r w:rsidRPr="00997314">
              <w:rPr>
                <w:rFonts w:eastAsia="Calibri"/>
                <w:color w:val="FF0000"/>
              </w:rPr>
              <w:t xml:space="preserve">2 квартал </w:t>
            </w:r>
            <w:r w:rsidR="00F8420E">
              <w:rPr>
                <w:rFonts w:eastAsia="Calibri"/>
                <w:color w:val="FF0000"/>
              </w:rPr>
              <w:t>текущего года</w:t>
            </w:r>
          </w:p>
        </w:tc>
      </w:tr>
    </w:tbl>
    <w:p w:rsidR="005D71ED" w:rsidRDefault="005D71ED" w:rsidP="005D71ED">
      <w:pPr>
        <w:spacing w:after="120"/>
        <w:ind w:right="57"/>
        <w:jc w:val="both"/>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DE05EF" w:rsidRDefault="00DE05EF" w:rsidP="00D445B5">
      <w:pPr>
        <w:spacing w:after="120"/>
        <w:ind w:right="57"/>
        <w:rPr>
          <w:sz w:val="24"/>
          <w:szCs w:val="24"/>
        </w:rPr>
      </w:pPr>
    </w:p>
    <w:p w:rsidR="0026032B" w:rsidRDefault="0026032B" w:rsidP="00D445B5">
      <w:pPr>
        <w:spacing w:after="120"/>
        <w:ind w:right="57"/>
        <w:rPr>
          <w:sz w:val="24"/>
          <w:szCs w:val="24"/>
        </w:rPr>
      </w:pPr>
    </w:p>
    <w:p w:rsidR="005D71ED" w:rsidRPr="00324817" w:rsidRDefault="005D71ED" w:rsidP="005D71ED">
      <w:pPr>
        <w:spacing w:after="120"/>
        <w:ind w:right="57"/>
        <w:jc w:val="right"/>
        <w:rPr>
          <w:sz w:val="24"/>
          <w:szCs w:val="24"/>
        </w:rPr>
      </w:pPr>
      <w:r w:rsidRPr="00324817">
        <w:rPr>
          <w:sz w:val="24"/>
          <w:szCs w:val="24"/>
        </w:rPr>
        <w:lastRenderedPageBreak/>
        <w:t>Таблица 3</w:t>
      </w:r>
    </w:p>
    <w:p w:rsidR="005D71ED" w:rsidRPr="00324817" w:rsidRDefault="005D71ED" w:rsidP="005D71ED">
      <w:pPr>
        <w:pStyle w:val="ConsPlusNonformat"/>
        <w:jc w:val="center"/>
        <w:rPr>
          <w:rFonts w:ascii="Times New Roman" w:hAnsi="Times New Roman" w:cs="Times New Roman"/>
          <w:b/>
          <w:sz w:val="24"/>
          <w:szCs w:val="24"/>
        </w:rPr>
      </w:pPr>
      <w:r w:rsidRPr="00324817">
        <w:rPr>
          <w:rFonts w:ascii="Times New Roman" w:hAnsi="Times New Roman" w:cs="Times New Roman"/>
          <w:b/>
          <w:sz w:val="24"/>
          <w:szCs w:val="24"/>
        </w:rPr>
        <w:t>Сведения о показателях (индикаторах) муниципальной программы и их значениях</w:t>
      </w:r>
    </w:p>
    <w:p w:rsidR="005D71ED" w:rsidRPr="00324817" w:rsidRDefault="005D71ED" w:rsidP="001F1036"/>
    <w:tbl>
      <w:tblPr>
        <w:tblW w:w="15190" w:type="dxa"/>
        <w:tblCellSpacing w:w="5" w:type="nil"/>
        <w:tblInd w:w="-67" w:type="dxa"/>
        <w:tblLayout w:type="fixed"/>
        <w:tblCellMar>
          <w:left w:w="75" w:type="dxa"/>
          <w:right w:w="75" w:type="dxa"/>
        </w:tblCellMar>
        <w:tblLook w:val="0000"/>
      </w:tblPr>
      <w:tblGrid>
        <w:gridCol w:w="501"/>
        <w:gridCol w:w="40"/>
        <w:gridCol w:w="5270"/>
        <w:gridCol w:w="1417"/>
        <w:gridCol w:w="2979"/>
        <w:gridCol w:w="2268"/>
        <w:gridCol w:w="36"/>
        <w:gridCol w:w="2657"/>
        <w:gridCol w:w="7"/>
        <w:gridCol w:w="15"/>
      </w:tblGrid>
      <w:tr w:rsidR="005D71ED" w:rsidRPr="009E2BF9" w:rsidTr="001E2105">
        <w:trPr>
          <w:gridAfter w:val="2"/>
          <w:wAfter w:w="22" w:type="dxa"/>
          <w:trHeight w:val="264"/>
          <w:tblCellSpacing w:w="5" w:type="nil"/>
        </w:trPr>
        <w:tc>
          <w:tcPr>
            <w:tcW w:w="541" w:type="dxa"/>
            <w:gridSpan w:val="2"/>
            <w:vMerge w:val="restart"/>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 xml:space="preserve">N  </w:t>
            </w:r>
            <w:r w:rsidRPr="009E2BF9">
              <w:rPr>
                <w:rFonts w:ascii="Times New Roman" w:hAnsi="Times New Roman" w:cs="Times New Roman"/>
              </w:rPr>
              <w:br/>
            </w:r>
            <w:proofErr w:type="spellStart"/>
            <w:proofErr w:type="gramStart"/>
            <w:r w:rsidRPr="009E2BF9">
              <w:rPr>
                <w:rFonts w:ascii="Times New Roman" w:hAnsi="Times New Roman" w:cs="Times New Roman"/>
              </w:rPr>
              <w:t>п</w:t>
            </w:r>
            <w:proofErr w:type="spellEnd"/>
            <w:proofErr w:type="gramEnd"/>
            <w:r w:rsidRPr="009E2BF9">
              <w:rPr>
                <w:rFonts w:ascii="Times New Roman" w:hAnsi="Times New Roman" w:cs="Times New Roman"/>
              </w:rPr>
              <w:t>/</w:t>
            </w:r>
            <w:proofErr w:type="spellStart"/>
            <w:r w:rsidRPr="009E2BF9">
              <w:rPr>
                <w:rFonts w:ascii="Times New Roman" w:hAnsi="Times New Roman" w:cs="Times New Roman"/>
              </w:rPr>
              <w:t>п</w:t>
            </w:r>
            <w:proofErr w:type="spellEnd"/>
          </w:p>
        </w:tc>
        <w:tc>
          <w:tcPr>
            <w:tcW w:w="5270" w:type="dxa"/>
            <w:vMerge w:val="restart"/>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Показатель (индикатор) (наименование)</w:t>
            </w:r>
          </w:p>
          <w:p w:rsidR="005D71ED" w:rsidRPr="009E2BF9" w:rsidRDefault="005D71ED" w:rsidP="001E2105">
            <w:pPr>
              <w:pStyle w:val="ConsPlusCell"/>
              <w:jc w:val="center"/>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 xml:space="preserve">Единица  </w:t>
            </w:r>
            <w:r w:rsidRPr="009E2BF9">
              <w:rPr>
                <w:rFonts w:ascii="Times New Roman" w:hAnsi="Times New Roman" w:cs="Times New Roman"/>
              </w:rPr>
              <w:br/>
              <w:t>измерения</w:t>
            </w:r>
          </w:p>
        </w:tc>
        <w:tc>
          <w:tcPr>
            <w:tcW w:w="7940" w:type="dxa"/>
            <w:gridSpan w:val="4"/>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Значения показателей (индикаторов)</w:t>
            </w:r>
          </w:p>
        </w:tc>
      </w:tr>
      <w:tr w:rsidR="005D71ED" w:rsidRPr="009E2BF9" w:rsidTr="001E2105">
        <w:trPr>
          <w:gridAfter w:val="1"/>
          <w:wAfter w:w="15" w:type="dxa"/>
          <w:trHeight w:val="396"/>
          <w:tblCellSpacing w:w="5" w:type="nil"/>
        </w:trPr>
        <w:tc>
          <w:tcPr>
            <w:tcW w:w="541" w:type="dxa"/>
            <w:gridSpan w:val="2"/>
            <w:vMerge/>
            <w:tcBorders>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p>
        </w:tc>
        <w:tc>
          <w:tcPr>
            <w:tcW w:w="5270" w:type="dxa"/>
            <w:vMerge/>
            <w:tcBorders>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Базовый период</w:t>
            </w:r>
          </w:p>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(2014 год)</w:t>
            </w:r>
          </w:p>
        </w:tc>
        <w:tc>
          <w:tcPr>
            <w:tcW w:w="2268" w:type="dxa"/>
            <w:tcBorders>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1-й год реализации</w:t>
            </w:r>
          </w:p>
        </w:tc>
        <w:tc>
          <w:tcPr>
            <w:tcW w:w="2700" w:type="dxa"/>
            <w:gridSpan w:val="3"/>
            <w:tcBorders>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Последний год реализации</w:t>
            </w:r>
          </w:p>
        </w:tc>
      </w:tr>
      <w:tr w:rsidR="005D71ED" w:rsidRPr="009E2BF9" w:rsidTr="001E2105">
        <w:trPr>
          <w:gridAfter w:val="2"/>
          <w:wAfter w:w="22" w:type="dxa"/>
          <w:trHeight w:val="240"/>
          <w:tblCellSpacing w:w="5" w:type="nil"/>
        </w:trPr>
        <w:tc>
          <w:tcPr>
            <w:tcW w:w="15168" w:type="dxa"/>
            <w:gridSpan w:val="8"/>
            <w:tcBorders>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Подпрограмма 1</w:t>
            </w:r>
          </w:p>
        </w:tc>
      </w:tr>
      <w:tr w:rsidR="005D71ED" w:rsidRPr="009E2BF9" w:rsidTr="001E2105">
        <w:trPr>
          <w:trHeight w:val="1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5D71ED" w:rsidRPr="009E2BF9" w:rsidRDefault="00032489" w:rsidP="001E2105">
            <w:pPr>
              <w:pStyle w:val="ConsPlusCell"/>
              <w:rPr>
                <w:rFonts w:ascii="Times New Roman" w:hAnsi="Times New Roman" w:cs="Times New Roman"/>
              </w:rPr>
            </w:pPr>
            <w:r w:rsidRPr="009E2BF9">
              <w:rPr>
                <w:rFonts w:ascii="Times New Roman" w:hAnsi="Times New Roman" w:cs="Times New Roman"/>
              </w:rPr>
              <w:t>1</w:t>
            </w:r>
            <w:r w:rsidR="005D71ED" w:rsidRPr="009E2BF9">
              <w:rPr>
                <w:rFonts w:ascii="Times New Roman" w:hAnsi="Times New Roman" w:cs="Times New Roman"/>
              </w:rPr>
              <w:t>. Мероприятие:</w:t>
            </w:r>
          </w:p>
          <w:p w:rsidR="005D71ED" w:rsidRPr="005B2DF7" w:rsidRDefault="005D71ED" w:rsidP="004F4443">
            <w:pPr>
              <w:rPr>
                <w:rFonts w:eastAsia="Courier New"/>
                <w:color w:val="FF0000"/>
                <w:lang w:bidi="ru-RU"/>
              </w:rPr>
            </w:pPr>
            <w:r w:rsidRPr="009E2BF9">
              <w:t xml:space="preserve">- </w:t>
            </w:r>
            <w:r w:rsidR="005B2DF7" w:rsidRPr="005B2DF7">
              <w:rPr>
                <w:rFonts w:eastAsia="Courier New"/>
                <w:color w:val="FF0000"/>
                <w:lang w:bidi="ru-RU"/>
              </w:rPr>
              <w:t>Организация уличного освещения  МО Кусинское сельское поселение</w:t>
            </w:r>
          </w:p>
        </w:tc>
      </w:tr>
      <w:tr w:rsidR="005D71ED" w:rsidRPr="009E2BF9" w:rsidTr="001E2105">
        <w:trPr>
          <w:trHeight w:val="1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rPr>
                <w:rFonts w:ascii="Times New Roman" w:hAnsi="Times New Roman" w:cs="Times New Roman"/>
              </w:rPr>
            </w:pPr>
            <w:r w:rsidRPr="009E2BF9">
              <w:rPr>
                <w:rFonts w:ascii="Times New Roman" w:hAnsi="Times New Roman" w:cs="Times New Roman"/>
              </w:rPr>
              <w:t>Показатель (индикатор)</w:t>
            </w:r>
          </w:p>
        </w:tc>
      </w:tr>
      <w:tr w:rsidR="005D71ED" w:rsidRPr="009E2BF9" w:rsidTr="001E2105">
        <w:trPr>
          <w:trHeight w:val="10"/>
          <w:tblCellSpacing w:w="5" w:type="nil"/>
        </w:trPr>
        <w:tc>
          <w:tcPr>
            <w:tcW w:w="501" w:type="dxa"/>
            <w:tcBorders>
              <w:top w:val="single" w:sz="4" w:space="0" w:color="auto"/>
              <w:left w:val="single" w:sz="4" w:space="0" w:color="auto"/>
              <w:bottom w:val="single" w:sz="4" w:space="0" w:color="auto"/>
              <w:right w:val="single" w:sz="4" w:space="0" w:color="auto"/>
            </w:tcBorders>
          </w:tcPr>
          <w:p w:rsidR="005D71ED" w:rsidRPr="009E2BF9" w:rsidRDefault="00032489" w:rsidP="001E2105">
            <w:pPr>
              <w:pStyle w:val="ConsPlusCell"/>
              <w:rPr>
                <w:rFonts w:ascii="Times New Roman" w:hAnsi="Times New Roman" w:cs="Times New Roman"/>
              </w:rPr>
            </w:pPr>
            <w:r w:rsidRPr="009E2BF9">
              <w:rPr>
                <w:rFonts w:ascii="Times New Roman" w:hAnsi="Times New Roman" w:cs="Times New Roman"/>
              </w:rPr>
              <w:t>1</w:t>
            </w:r>
            <w:r w:rsidR="005D71ED" w:rsidRPr="009E2BF9">
              <w:rPr>
                <w:rFonts w:ascii="Times New Roman" w:hAnsi="Times New Roman" w:cs="Times New Roman"/>
              </w:rPr>
              <w:t>.1</w:t>
            </w:r>
          </w:p>
        </w:tc>
        <w:tc>
          <w:tcPr>
            <w:tcW w:w="5310" w:type="dxa"/>
            <w:gridSpan w:val="2"/>
            <w:tcBorders>
              <w:top w:val="single" w:sz="4" w:space="0" w:color="auto"/>
              <w:left w:val="single" w:sz="4" w:space="0" w:color="auto"/>
              <w:bottom w:val="single" w:sz="4" w:space="0" w:color="auto"/>
              <w:right w:val="single" w:sz="4" w:space="0" w:color="auto"/>
            </w:tcBorders>
          </w:tcPr>
          <w:p w:rsidR="005D71ED" w:rsidRPr="009E2BF9" w:rsidRDefault="004F4443" w:rsidP="001E2105">
            <w:pPr>
              <w:pStyle w:val="ConsPlusCell"/>
              <w:rPr>
                <w:rFonts w:ascii="Times New Roman" w:hAnsi="Times New Roman" w:cs="Times New Roman"/>
              </w:rPr>
            </w:pPr>
            <w:r w:rsidRPr="009E2BF9">
              <w:rPr>
                <w:rFonts w:ascii="Times New Roman" w:hAnsi="Times New Roman" w:cs="Times New Roman"/>
              </w:rPr>
              <w:t xml:space="preserve">Экономия электрической энергии в натуральном выражении </w:t>
            </w:r>
            <w:r w:rsidR="005D71ED" w:rsidRPr="009E2BF9">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eastAsia="Courier New" w:hAnsi="Times New Roman" w:cs="Times New Roman"/>
                <w:color w:val="000000"/>
                <w:lang w:bidi="ru-RU"/>
              </w:rPr>
              <w:t>кВт/год</w:t>
            </w:r>
          </w:p>
        </w:tc>
        <w:tc>
          <w:tcPr>
            <w:tcW w:w="2979" w:type="dxa"/>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p>
        </w:tc>
        <w:tc>
          <w:tcPr>
            <w:tcW w:w="2304" w:type="dxa"/>
            <w:gridSpan w:val="2"/>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eastAsia="Courier New" w:hAnsi="Times New Roman" w:cs="Times New Roman"/>
                <w:color w:val="000000"/>
                <w:lang w:bidi="ru-RU"/>
              </w:rPr>
              <w:t>2190</w:t>
            </w:r>
          </w:p>
        </w:tc>
        <w:tc>
          <w:tcPr>
            <w:tcW w:w="2679" w:type="dxa"/>
            <w:gridSpan w:val="3"/>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hAnsi="Times New Roman" w:cs="Times New Roman"/>
              </w:rPr>
              <w:t>4380</w:t>
            </w:r>
          </w:p>
        </w:tc>
      </w:tr>
      <w:tr w:rsidR="005B2DF7" w:rsidRPr="009E2BF9" w:rsidTr="001E2105">
        <w:trPr>
          <w:trHeight w:val="10"/>
          <w:tblCellSpacing w:w="5" w:type="nil"/>
        </w:trPr>
        <w:tc>
          <w:tcPr>
            <w:tcW w:w="501" w:type="dxa"/>
            <w:tcBorders>
              <w:top w:val="single" w:sz="4" w:space="0" w:color="auto"/>
              <w:left w:val="single" w:sz="4" w:space="0" w:color="auto"/>
              <w:bottom w:val="single" w:sz="4" w:space="0" w:color="auto"/>
              <w:right w:val="single" w:sz="4" w:space="0" w:color="auto"/>
            </w:tcBorders>
          </w:tcPr>
          <w:p w:rsidR="005B2DF7" w:rsidRPr="009E2BF9" w:rsidRDefault="005B2DF7" w:rsidP="001E2105">
            <w:pPr>
              <w:pStyle w:val="ConsPlusCell"/>
              <w:rPr>
                <w:rFonts w:ascii="Times New Roman" w:hAnsi="Times New Roman" w:cs="Times New Roman"/>
              </w:rPr>
            </w:pPr>
            <w:r>
              <w:rPr>
                <w:rFonts w:ascii="Times New Roman" w:hAnsi="Times New Roman" w:cs="Times New Roman"/>
              </w:rPr>
              <w:t>1.2.</w:t>
            </w:r>
          </w:p>
        </w:tc>
        <w:tc>
          <w:tcPr>
            <w:tcW w:w="5310" w:type="dxa"/>
            <w:gridSpan w:val="2"/>
            <w:tcBorders>
              <w:top w:val="single" w:sz="4" w:space="0" w:color="auto"/>
              <w:left w:val="single" w:sz="4" w:space="0" w:color="auto"/>
              <w:bottom w:val="single" w:sz="4" w:space="0" w:color="auto"/>
              <w:right w:val="single" w:sz="4" w:space="0" w:color="auto"/>
            </w:tcBorders>
          </w:tcPr>
          <w:p w:rsidR="005B2DF7" w:rsidRPr="009E2BF9" w:rsidRDefault="005B2DF7" w:rsidP="001E2105">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B2DF7" w:rsidRPr="009E2BF9" w:rsidRDefault="005B2DF7" w:rsidP="001E2105">
            <w:pPr>
              <w:pStyle w:val="ConsPlusCell"/>
              <w:jc w:val="center"/>
              <w:rPr>
                <w:rFonts w:ascii="Times New Roman" w:eastAsia="Courier New" w:hAnsi="Times New Roman" w:cs="Times New Roman"/>
                <w:color w:val="000000"/>
                <w:lang w:bidi="ru-RU"/>
              </w:rPr>
            </w:pPr>
          </w:p>
        </w:tc>
        <w:tc>
          <w:tcPr>
            <w:tcW w:w="2979" w:type="dxa"/>
            <w:tcBorders>
              <w:top w:val="single" w:sz="4" w:space="0" w:color="auto"/>
              <w:left w:val="single" w:sz="4" w:space="0" w:color="auto"/>
              <w:bottom w:val="single" w:sz="4" w:space="0" w:color="auto"/>
              <w:right w:val="single" w:sz="4" w:space="0" w:color="auto"/>
            </w:tcBorders>
          </w:tcPr>
          <w:p w:rsidR="005B2DF7" w:rsidRPr="009E2BF9" w:rsidRDefault="005B2DF7" w:rsidP="001E2105">
            <w:pPr>
              <w:pStyle w:val="ConsPlusCell"/>
              <w:jc w:val="center"/>
              <w:rPr>
                <w:rFonts w:ascii="Times New Roman" w:hAnsi="Times New Roman" w:cs="Times New Roman"/>
              </w:rPr>
            </w:pPr>
          </w:p>
        </w:tc>
        <w:tc>
          <w:tcPr>
            <w:tcW w:w="2304" w:type="dxa"/>
            <w:gridSpan w:val="2"/>
            <w:tcBorders>
              <w:top w:val="single" w:sz="4" w:space="0" w:color="auto"/>
              <w:left w:val="single" w:sz="4" w:space="0" w:color="auto"/>
              <w:bottom w:val="single" w:sz="4" w:space="0" w:color="auto"/>
              <w:right w:val="single" w:sz="4" w:space="0" w:color="auto"/>
            </w:tcBorders>
          </w:tcPr>
          <w:p w:rsidR="005B2DF7" w:rsidRPr="009E2BF9" w:rsidRDefault="005B2DF7" w:rsidP="001E2105">
            <w:pPr>
              <w:pStyle w:val="ConsPlusCell"/>
              <w:jc w:val="center"/>
              <w:rPr>
                <w:rFonts w:ascii="Times New Roman" w:eastAsia="Courier New" w:hAnsi="Times New Roman" w:cs="Times New Roman"/>
                <w:color w:val="000000"/>
                <w:lang w:bidi="ru-RU"/>
              </w:rPr>
            </w:pPr>
          </w:p>
        </w:tc>
        <w:tc>
          <w:tcPr>
            <w:tcW w:w="2679" w:type="dxa"/>
            <w:gridSpan w:val="3"/>
            <w:tcBorders>
              <w:top w:val="single" w:sz="4" w:space="0" w:color="auto"/>
              <w:left w:val="single" w:sz="4" w:space="0" w:color="auto"/>
              <w:bottom w:val="single" w:sz="4" w:space="0" w:color="auto"/>
              <w:right w:val="single" w:sz="4" w:space="0" w:color="auto"/>
            </w:tcBorders>
          </w:tcPr>
          <w:p w:rsidR="005B2DF7" w:rsidRPr="009E2BF9" w:rsidRDefault="005B2DF7" w:rsidP="001E2105">
            <w:pPr>
              <w:pStyle w:val="ConsPlusCell"/>
              <w:jc w:val="center"/>
              <w:rPr>
                <w:rFonts w:ascii="Times New Roman" w:hAnsi="Times New Roman" w:cs="Times New Roman"/>
              </w:rPr>
            </w:pPr>
          </w:p>
        </w:tc>
      </w:tr>
      <w:tr w:rsidR="005D71ED" w:rsidRPr="009E2BF9" w:rsidTr="001E2105">
        <w:trPr>
          <w:trHeight w:val="1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5D71ED" w:rsidRPr="009E2BF9" w:rsidRDefault="00032489" w:rsidP="001E2105">
            <w:pPr>
              <w:pStyle w:val="ConsPlusCell"/>
              <w:rPr>
                <w:rFonts w:ascii="Times New Roman" w:hAnsi="Times New Roman" w:cs="Times New Roman"/>
              </w:rPr>
            </w:pPr>
            <w:r w:rsidRPr="009E2BF9">
              <w:rPr>
                <w:rFonts w:ascii="Times New Roman" w:hAnsi="Times New Roman" w:cs="Times New Roman"/>
              </w:rPr>
              <w:t>2</w:t>
            </w:r>
            <w:r w:rsidR="005D71ED" w:rsidRPr="009E2BF9">
              <w:rPr>
                <w:rFonts w:ascii="Times New Roman" w:hAnsi="Times New Roman" w:cs="Times New Roman"/>
              </w:rPr>
              <w:t>.Мероприятие:</w:t>
            </w:r>
          </w:p>
          <w:p w:rsidR="005D71ED" w:rsidRPr="009E2BF9" w:rsidRDefault="005D71ED" w:rsidP="001E2105">
            <w:pPr>
              <w:pStyle w:val="ConsPlusCell"/>
              <w:rPr>
                <w:rFonts w:ascii="Times New Roman" w:hAnsi="Times New Roman" w:cs="Times New Roman"/>
              </w:rPr>
            </w:pPr>
            <w:r w:rsidRPr="009E2BF9">
              <w:rPr>
                <w:rFonts w:ascii="Times New Roman" w:hAnsi="Times New Roman" w:cs="Times New Roman"/>
              </w:rPr>
              <w:t>-</w:t>
            </w:r>
            <w:r w:rsidRPr="005B2DF7">
              <w:rPr>
                <w:rFonts w:ascii="Times New Roman" w:eastAsia="Calibri" w:hAnsi="Times New Roman" w:cs="Times New Roman"/>
                <w:color w:val="FF0000"/>
              </w:rPr>
              <w:t xml:space="preserve"> </w:t>
            </w:r>
            <w:r w:rsidR="005B2DF7" w:rsidRPr="005B2DF7">
              <w:rPr>
                <w:rFonts w:ascii="Times New Roman" w:eastAsia="Calibri" w:hAnsi="Times New Roman" w:cs="Times New Roman"/>
                <w:color w:val="FF0000"/>
              </w:rPr>
              <w:t>Замена приборов учета электрической энергии  в муниципальном жилом фонде</w:t>
            </w:r>
          </w:p>
        </w:tc>
      </w:tr>
      <w:tr w:rsidR="005D71ED" w:rsidRPr="009E2BF9" w:rsidTr="001E2105">
        <w:trPr>
          <w:trHeight w:val="1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rPr>
                <w:rFonts w:ascii="Times New Roman" w:hAnsi="Times New Roman" w:cs="Times New Roman"/>
              </w:rPr>
            </w:pPr>
            <w:r w:rsidRPr="009E2BF9">
              <w:rPr>
                <w:rFonts w:ascii="Times New Roman" w:hAnsi="Times New Roman" w:cs="Times New Roman"/>
              </w:rPr>
              <w:t>Показатель (индикатор)</w:t>
            </w:r>
          </w:p>
        </w:tc>
      </w:tr>
      <w:tr w:rsidR="005D71ED" w:rsidRPr="009E2BF9" w:rsidTr="001E2105">
        <w:trPr>
          <w:trHeight w:val="10"/>
          <w:tblCellSpacing w:w="5" w:type="nil"/>
        </w:trPr>
        <w:tc>
          <w:tcPr>
            <w:tcW w:w="501" w:type="dxa"/>
            <w:tcBorders>
              <w:top w:val="single" w:sz="4" w:space="0" w:color="auto"/>
              <w:left w:val="single" w:sz="4" w:space="0" w:color="auto"/>
              <w:bottom w:val="single" w:sz="4" w:space="0" w:color="auto"/>
              <w:right w:val="single" w:sz="4" w:space="0" w:color="auto"/>
            </w:tcBorders>
          </w:tcPr>
          <w:p w:rsidR="005D71ED" w:rsidRPr="009E2BF9" w:rsidRDefault="00032489" w:rsidP="001E2105">
            <w:pPr>
              <w:pStyle w:val="ConsPlusCell"/>
              <w:rPr>
                <w:rFonts w:ascii="Times New Roman" w:hAnsi="Times New Roman" w:cs="Times New Roman"/>
              </w:rPr>
            </w:pPr>
            <w:r w:rsidRPr="009E2BF9">
              <w:rPr>
                <w:rFonts w:ascii="Times New Roman" w:hAnsi="Times New Roman" w:cs="Times New Roman"/>
              </w:rPr>
              <w:t>2</w:t>
            </w:r>
            <w:r w:rsidR="005D71ED" w:rsidRPr="009E2BF9">
              <w:rPr>
                <w:rFonts w:ascii="Times New Roman" w:hAnsi="Times New Roman" w:cs="Times New Roman"/>
              </w:rPr>
              <w:t>.1</w:t>
            </w:r>
          </w:p>
        </w:tc>
        <w:tc>
          <w:tcPr>
            <w:tcW w:w="5310" w:type="dxa"/>
            <w:gridSpan w:val="2"/>
            <w:tcBorders>
              <w:top w:val="single" w:sz="4" w:space="0" w:color="auto"/>
              <w:left w:val="single" w:sz="4" w:space="0" w:color="auto"/>
              <w:bottom w:val="single" w:sz="4" w:space="0" w:color="auto"/>
              <w:right w:val="single" w:sz="4" w:space="0" w:color="auto"/>
            </w:tcBorders>
          </w:tcPr>
          <w:p w:rsidR="005D71ED" w:rsidRPr="009E2BF9" w:rsidRDefault="001F1036" w:rsidP="009E2BF9">
            <w:pPr>
              <w:pStyle w:val="ConsPlusCell"/>
              <w:rPr>
                <w:rFonts w:ascii="Times New Roman" w:hAnsi="Times New Roman" w:cs="Times New Roman"/>
              </w:rPr>
            </w:pPr>
            <w:r w:rsidRPr="009E2BF9">
              <w:rPr>
                <w:rFonts w:ascii="Times New Roman" w:hAnsi="Times New Roman" w:cs="Times New Roman"/>
              </w:rPr>
              <w:t xml:space="preserve">Количество замененных </w:t>
            </w:r>
            <w:r w:rsidR="009E2BF9" w:rsidRPr="009E2BF9">
              <w:rPr>
                <w:rFonts w:ascii="Times New Roman" w:hAnsi="Times New Roman" w:cs="Times New Roman"/>
                <w:color w:val="FF0000"/>
              </w:rPr>
              <w:t>приборов учета электрической энергии</w:t>
            </w:r>
            <w:r w:rsidRPr="009E2BF9">
              <w:rPr>
                <w:rFonts w:ascii="Times New Roman" w:hAnsi="Times New Roman" w:cs="Times New Roman"/>
                <w:color w:val="FF0000"/>
              </w:rPr>
              <w:t xml:space="preserve"> </w:t>
            </w:r>
            <w:r w:rsidRPr="009E2BF9">
              <w:rPr>
                <w:rFonts w:ascii="Times New Roman" w:hAnsi="Times New Roman" w:cs="Times New Roman"/>
              </w:rPr>
              <w:t xml:space="preserve">в муниципальном жилфонде д. </w:t>
            </w:r>
            <w:proofErr w:type="gramStart"/>
            <w:r w:rsidRPr="009E2BF9">
              <w:rPr>
                <w:rFonts w:ascii="Times New Roman" w:hAnsi="Times New Roman" w:cs="Times New Roman"/>
              </w:rPr>
              <w:t>Кусино</w:t>
            </w:r>
            <w:proofErr w:type="gramEnd"/>
            <w:r w:rsidRPr="009E2BF9">
              <w:rPr>
                <w:rFonts w:ascii="Times New Roman" w:hAnsi="Times New Roman" w:cs="Times New Roman"/>
              </w:rPr>
              <w:t xml:space="preserve">, в натуральном выражении </w:t>
            </w:r>
            <w:r w:rsidR="005D71ED" w:rsidRPr="009E2BF9">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proofErr w:type="spellStart"/>
            <w:proofErr w:type="gramStart"/>
            <w:r w:rsidRPr="009E2BF9">
              <w:rPr>
                <w:rFonts w:ascii="Times New Roman" w:hAnsi="Times New Roman" w:cs="Times New Roman"/>
              </w:rPr>
              <w:t>шт</w:t>
            </w:r>
            <w:proofErr w:type="spellEnd"/>
            <w:proofErr w:type="gramEnd"/>
          </w:p>
        </w:tc>
        <w:tc>
          <w:tcPr>
            <w:tcW w:w="2979" w:type="dxa"/>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hAnsi="Times New Roman" w:cs="Times New Roman"/>
              </w:rPr>
              <w:t>0</w:t>
            </w:r>
          </w:p>
        </w:tc>
        <w:tc>
          <w:tcPr>
            <w:tcW w:w="2304" w:type="dxa"/>
            <w:gridSpan w:val="2"/>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hAnsi="Times New Roman" w:cs="Times New Roman"/>
              </w:rPr>
              <w:t>1</w:t>
            </w:r>
          </w:p>
        </w:tc>
        <w:tc>
          <w:tcPr>
            <w:tcW w:w="2679" w:type="dxa"/>
            <w:gridSpan w:val="3"/>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hAnsi="Times New Roman" w:cs="Times New Roman"/>
              </w:rPr>
              <w:t>2</w:t>
            </w:r>
          </w:p>
        </w:tc>
      </w:tr>
      <w:tr w:rsidR="00B21405" w:rsidRPr="009E2BF9" w:rsidTr="00EC5373">
        <w:trPr>
          <w:trHeight w:val="1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B21405" w:rsidRDefault="00B21405" w:rsidP="00B21405">
            <w:pPr>
              <w:pStyle w:val="ConsPlusCell"/>
              <w:rPr>
                <w:rFonts w:ascii="Times New Roman" w:hAnsi="Times New Roman" w:cs="Times New Roman"/>
              </w:rPr>
            </w:pPr>
            <w:r>
              <w:rPr>
                <w:rFonts w:ascii="Times New Roman" w:hAnsi="Times New Roman" w:cs="Times New Roman"/>
              </w:rPr>
              <w:t>3. Мероприятие:</w:t>
            </w:r>
          </w:p>
          <w:p w:rsidR="00B21405" w:rsidRPr="009E2BF9" w:rsidRDefault="00B21405" w:rsidP="00B21405">
            <w:pPr>
              <w:pStyle w:val="ConsPlusCell"/>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eastAsia="en-US"/>
              </w:rPr>
              <w:t xml:space="preserve">Замена кровельного покрытия здания котельной  д. </w:t>
            </w:r>
            <w:proofErr w:type="gramStart"/>
            <w:r>
              <w:rPr>
                <w:rFonts w:ascii="Times New Roman" w:hAnsi="Times New Roman" w:cs="Times New Roman"/>
                <w:lang w:eastAsia="en-US"/>
              </w:rPr>
              <w:t>Кусино</w:t>
            </w:r>
            <w:proofErr w:type="gramEnd"/>
          </w:p>
        </w:tc>
      </w:tr>
      <w:tr w:rsidR="00B21405" w:rsidRPr="009E2BF9" w:rsidTr="00BD6D19">
        <w:trPr>
          <w:trHeight w:val="1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B21405" w:rsidRPr="009E2BF9" w:rsidRDefault="00B21405" w:rsidP="00B21405">
            <w:pPr>
              <w:pStyle w:val="ConsPlusCell"/>
              <w:rPr>
                <w:rFonts w:ascii="Times New Roman" w:hAnsi="Times New Roman" w:cs="Times New Roman"/>
              </w:rPr>
            </w:pPr>
            <w:r w:rsidRPr="009E2BF9">
              <w:rPr>
                <w:rFonts w:ascii="Times New Roman" w:hAnsi="Times New Roman" w:cs="Times New Roman"/>
              </w:rPr>
              <w:t>Показатель (индикатор)</w:t>
            </w:r>
            <w:r>
              <w:rPr>
                <w:rFonts w:ascii="Times New Roman" w:hAnsi="Times New Roman" w:cs="Times New Roman"/>
              </w:rPr>
              <w:t>.</w:t>
            </w:r>
          </w:p>
        </w:tc>
      </w:tr>
      <w:tr w:rsidR="00B21405" w:rsidRPr="009E2BF9" w:rsidTr="001E2105">
        <w:trPr>
          <w:trHeight w:val="10"/>
          <w:tblCellSpacing w:w="5" w:type="nil"/>
        </w:trPr>
        <w:tc>
          <w:tcPr>
            <w:tcW w:w="501" w:type="dxa"/>
            <w:tcBorders>
              <w:top w:val="single" w:sz="4" w:space="0" w:color="auto"/>
              <w:left w:val="single" w:sz="4" w:space="0" w:color="auto"/>
              <w:bottom w:val="single" w:sz="4" w:space="0" w:color="auto"/>
              <w:right w:val="single" w:sz="4" w:space="0" w:color="auto"/>
            </w:tcBorders>
          </w:tcPr>
          <w:p w:rsidR="00B21405" w:rsidRDefault="00B21405" w:rsidP="001E2105">
            <w:pPr>
              <w:pStyle w:val="ConsPlusCell"/>
              <w:rPr>
                <w:rFonts w:ascii="Times New Roman" w:hAnsi="Times New Roman" w:cs="Times New Roman"/>
              </w:rPr>
            </w:pPr>
            <w:r>
              <w:rPr>
                <w:rFonts w:ascii="Times New Roman" w:hAnsi="Times New Roman" w:cs="Times New Roman"/>
              </w:rPr>
              <w:t>3.1</w:t>
            </w:r>
          </w:p>
        </w:tc>
        <w:tc>
          <w:tcPr>
            <w:tcW w:w="5310" w:type="dxa"/>
            <w:gridSpan w:val="2"/>
            <w:tcBorders>
              <w:top w:val="single" w:sz="4" w:space="0" w:color="auto"/>
              <w:left w:val="single" w:sz="4" w:space="0" w:color="auto"/>
              <w:bottom w:val="single" w:sz="4" w:space="0" w:color="auto"/>
              <w:right w:val="single" w:sz="4" w:space="0" w:color="auto"/>
            </w:tcBorders>
          </w:tcPr>
          <w:p w:rsidR="00B755E6" w:rsidRDefault="0026032B" w:rsidP="0026032B">
            <w:pPr>
              <w:rPr>
                <w:rFonts w:eastAsia="Calibri"/>
                <w:color w:val="FF0000"/>
              </w:rPr>
            </w:pPr>
            <w:r w:rsidRPr="0026032B">
              <w:rPr>
                <w:rFonts w:eastAsia="Calibri"/>
                <w:color w:val="FF0000"/>
              </w:rPr>
              <w:t xml:space="preserve">Замена кровельного покрытия котельной            </w:t>
            </w:r>
          </w:p>
          <w:p w:rsidR="00B21405" w:rsidRPr="0026032B" w:rsidRDefault="0026032B" w:rsidP="0026032B">
            <w:pPr>
              <w:rPr>
                <w:rFonts w:eastAsia="Calibri"/>
                <w:color w:val="FF0000"/>
              </w:rPr>
            </w:pPr>
            <w:r w:rsidRPr="0026032B">
              <w:rPr>
                <w:rFonts w:eastAsia="Calibri"/>
                <w:color w:val="FF0000"/>
              </w:rPr>
              <w:t xml:space="preserve"> д.  Кусино,   площадью</w:t>
            </w:r>
            <w:r>
              <w:rPr>
                <w:rFonts w:eastAsia="Calibri"/>
                <w:color w:val="FF0000"/>
              </w:rPr>
              <w:t xml:space="preserve"> </w:t>
            </w:r>
            <w:r w:rsidRPr="0026032B">
              <w:rPr>
                <w:rFonts w:eastAsia="Calibri"/>
                <w:color w:val="FF0000"/>
              </w:rPr>
              <w:t>300 м</w:t>
            </w:r>
            <w:proofErr w:type="gramStart"/>
            <w:r w:rsidRPr="0026032B">
              <w:rPr>
                <w:rFonts w:eastAsia="Calibri"/>
                <w:color w:val="FF0000"/>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Pr>
          <w:p w:rsidR="00B21405" w:rsidRPr="009E2BF9" w:rsidRDefault="0026032B" w:rsidP="001E2105">
            <w:pPr>
              <w:pStyle w:val="ConsPlusCell"/>
              <w:jc w:val="center"/>
              <w:rPr>
                <w:rFonts w:ascii="Times New Roman" w:hAnsi="Times New Roman" w:cs="Times New Roman"/>
              </w:rPr>
            </w:pPr>
            <w:r>
              <w:rPr>
                <w:rFonts w:ascii="Times New Roman" w:hAnsi="Times New Roman" w:cs="Times New Roman"/>
              </w:rPr>
              <w:t>кв</w:t>
            </w:r>
            <w:proofErr w:type="gramStart"/>
            <w:r>
              <w:rPr>
                <w:rFonts w:ascii="Times New Roman" w:hAnsi="Times New Roman" w:cs="Times New Roman"/>
              </w:rPr>
              <w:t>.м</w:t>
            </w:r>
            <w:proofErr w:type="gramEnd"/>
            <w:r>
              <w:rPr>
                <w:rFonts w:ascii="Times New Roman" w:hAnsi="Times New Roman" w:cs="Times New Roman"/>
              </w:rPr>
              <w:t xml:space="preserve"> </w:t>
            </w:r>
          </w:p>
        </w:tc>
        <w:tc>
          <w:tcPr>
            <w:tcW w:w="2979" w:type="dxa"/>
            <w:tcBorders>
              <w:top w:val="single" w:sz="4" w:space="0" w:color="auto"/>
              <w:left w:val="single" w:sz="4" w:space="0" w:color="auto"/>
              <w:bottom w:val="single" w:sz="4" w:space="0" w:color="auto"/>
              <w:right w:val="single" w:sz="4" w:space="0" w:color="auto"/>
            </w:tcBorders>
          </w:tcPr>
          <w:p w:rsidR="00B21405" w:rsidRPr="009E2BF9" w:rsidRDefault="0026032B" w:rsidP="001E2105">
            <w:pPr>
              <w:pStyle w:val="ConsPlusCell"/>
              <w:jc w:val="center"/>
              <w:rPr>
                <w:rFonts w:ascii="Times New Roman" w:hAnsi="Times New Roman" w:cs="Times New Roman"/>
              </w:rPr>
            </w:pPr>
            <w:r>
              <w:rPr>
                <w:rFonts w:ascii="Times New Roman" w:hAnsi="Times New Roman" w:cs="Times New Roman"/>
              </w:rPr>
              <w:t>0</w:t>
            </w:r>
          </w:p>
        </w:tc>
        <w:tc>
          <w:tcPr>
            <w:tcW w:w="2304" w:type="dxa"/>
            <w:gridSpan w:val="2"/>
            <w:tcBorders>
              <w:top w:val="single" w:sz="4" w:space="0" w:color="auto"/>
              <w:left w:val="single" w:sz="4" w:space="0" w:color="auto"/>
              <w:bottom w:val="single" w:sz="4" w:space="0" w:color="auto"/>
              <w:right w:val="single" w:sz="4" w:space="0" w:color="auto"/>
            </w:tcBorders>
          </w:tcPr>
          <w:p w:rsidR="00B21405" w:rsidRPr="009E2BF9" w:rsidRDefault="0026032B" w:rsidP="001E2105">
            <w:pPr>
              <w:pStyle w:val="ConsPlusCell"/>
              <w:jc w:val="center"/>
              <w:rPr>
                <w:rFonts w:ascii="Times New Roman" w:hAnsi="Times New Roman" w:cs="Times New Roman"/>
              </w:rPr>
            </w:pPr>
            <w:r>
              <w:rPr>
                <w:rFonts w:ascii="Times New Roman" w:hAnsi="Times New Roman" w:cs="Times New Roman"/>
              </w:rPr>
              <w:t>300</w:t>
            </w:r>
          </w:p>
        </w:tc>
        <w:tc>
          <w:tcPr>
            <w:tcW w:w="2679" w:type="dxa"/>
            <w:gridSpan w:val="3"/>
            <w:tcBorders>
              <w:top w:val="single" w:sz="4" w:space="0" w:color="auto"/>
              <w:left w:val="single" w:sz="4" w:space="0" w:color="auto"/>
              <w:bottom w:val="single" w:sz="4" w:space="0" w:color="auto"/>
              <w:right w:val="single" w:sz="4" w:space="0" w:color="auto"/>
            </w:tcBorders>
          </w:tcPr>
          <w:p w:rsidR="00B21405" w:rsidRPr="009E2BF9" w:rsidRDefault="0026032B" w:rsidP="001E2105">
            <w:pPr>
              <w:pStyle w:val="ConsPlusCell"/>
              <w:jc w:val="center"/>
              <w:rPr>
                <w:rFonts w:ascii="Times New Roman" w:hAnsi="Times New Roman" w:cs="Times New Roman"/>
              </w:rPr>
            </w:pPr>
            <w:r>
              <w:rPr>
                <w:rFonts w:ascii="Times New Roman" w:hAnsi="Times New Roman" w:cs="Times New Roman"/>
              </w:rPr>
              <w:t>0</w:t>
            </w:r>
          </w:p>
        </w:tc>
      </w:tr>
      <w:tr w:rsidR="005D71ED" w:rsidRPr="009E2BF9" w:rsidTr="001E2105">
        <w:trPr>
          <w:gridAfter w:val="2"/>
          <w:wAfter w:w="22" w:type="dxa"/>
          <w:trHeight w:val="320"/>
          <w:tblCellSpacing w:w="5" w:type="nil"/>
        </w:trPr>
        <w:tc>
          <w:tcPr>
            <w:tcW w:w="15168" w:type="dxa"/>
            <w:gridSpan w:val="8"/>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jc w:val="center"/>
              <w:rPr>
                <w:rFonts w:ascii="Times New Roman" w:hAnsi="Times New Roman" w:cs="Times New Roman"/>
              </w:rPr>
            </w:pPr>
            <w:r w:rsidRPr="009E2BF9">
              <w:rPr>
                <w:rFonts w:ascii="Times New Roman" w:hAnsi="Times New Roman" w:cs="Times New Roman"/>
              </w:rPr>
              <w:t>Подпрограмма 2</w:t>
            </w:r>
          </w:p>
        </w:tc>
      </w:tr>
      <w:tr w:rsidR="005D71ED" w:rsidRPr="009E2BF9" w:rsidTr="001E2105">
        <w:trPr>
          <w:trHeight w:val="32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5D71ED" w:rsidRPr="009E2BF9" w:rsidRDefault="005D71ED" w:rsidP="005D71ED">
            <w:pPr>
              <w:pStyle w:val="ConsPlusCell"/>
              <w:numPr>
                <w:ilvl w:val="0"/>
                <w:numId w:val="36"/>
              </w:numPr>
              <w:rPr>
                <w:rFonts w:ascii="Times New Roman" w:hAnsi="Times New Roman" w:cs="Times New Roman"/>
              </w:rPr>
            </w:pPr>
            <w:r w:rsidRPr="009E2BF9">
              <w:rPr>
                <w:rFonts w:ascii="Times New Roman" w:hAnsi="Times New Roman" w:cs="Times New Roman"/>
              </w:rPr>
              <w:t>Мероприятия:</w:t>
            </w:r>
          </w:p>
          <w:p w:rsidR="005D71ED" w:rsidRPr="009E2BF9" w:rsidRDefault="005D71ED" w:rsidP="001F1036">
            <w:pPr>
              <w:pStyle w:val="ConsPlusNormal"/>
              <w:ind w:firstLine="0"/>
              <w:jc w:val="both"/>
              <w:rPr>
                <w:rFonts w:ascii="Times New Roman" w:hAnsi="Times New Roman" w:cs="Times New Roman"/>
                <w:b/>
                <w:lang w:eastAsia="en-US"/>
              </w:rPr>
            </w:pPr>
            <w:r w:rsidRPr="009E2BF9">
              <w:rPr>
                <w:rFonts w:ascii="Times New Roman" w:hAnsi="Times New Roman" w:cs="Times New Roman"/>
              </w:rPr>
              <w:t>-</w:t>
            </w:r>
            <w:r w:rsidRPr="009E2BF9">
              <w:rPr>
                <w:rFonts w:ascii="Times New Roman" w:eastAsia="Calibri" w:hAnsi="Times New Roman" w:cs="Times New Roman"/>
              </w:rPr>
              <w:t xml:space="preserve"> </w:t>
            </w:r>
            <w:r w:rsidR="001F1036" w:rsidRPr="009E2BF9">
              <w:rPr>
                <w:rFonts w:ascii="Times New Roman" w:hAnsi="Times New Roman" w:cs="Times New Roman"/>
                <w:b/>
                <w:lang w:eastAsia="en-US"/>
              </w:rPr>
              <w:t xml:space="preserve">Проектирование работ по реконструкции/строительству новых очистных сооружений  д. </w:t>
            </w:r>
            <w:proofErr w:type="gramStart"/>
            <w:r w:rsidR="001F1036" w:rsidRPr="009E2BF9">
              <w:rPr>
                <w:rFonts w:ascii="Times New Roman" w:hAnsi="Times New Roman" w:cs="Times New Roman"/>
                <w:b/>
                <w:lang w:eastAsia="en-US"/>
              </w:rPr>
              <w:t>Кусино</w:t>
            </w:r>
            <w:proofErr w:type="gramEnd"/>
          </w:p>
        </w:tc>
      </w:tr>
      <w:tr w:rsidR="005D71ED" w:rsidRPr="009E2BF9" w:rsidTr="001E2105">
        <w:trPr>
          <w:trHeight w:val="32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rPr>
                <w:rFonts w:ascii="Times New Roman" w:hAnsi="Times New Roman" w:cs="Times New Roman"/>
              </w:rPr>
            </w:pPr>
            <w:r w:rsidRPr="009E2BF9">
              <w:rPr>
                <w:rFonts w:ascii="Times New Roman" w:hAnsi="Times New Roman" w:cs="Times New Roman"/>
              </w:rPr>
              <w:t>Показатель (индикатор)</w:t>
            </w:r>
          </w:p>
        </w:tc>
      </w:tr>
      <w:tr w:rsidR="005D71ED" w:rsidRPr="009E2BF9" w:rsidTr="001E2105">
        <w:trPr>
          <w:trHeight w:val="320"/>
          <w:tblCellSpacing w:w="5" w:type="nil"/>
        </w:trPr>
        <w:tc>
          <w:tcPr>
            <w:tcW w:w="501" w:type="dxa"/>
            <w:tcBorders>
              <w:top w:val="single" w:sz="4" w:space="0" w:color="auto"/>
              <w:left w:val="single" w:sz="4" w:space="0" w:color="auto"/>
              <w:bottom w:val="single" w:sz="4" w:space="0" w:color="auto"/>
              <w:right w:val="single" w:sz="4" w:space="0" w:color="auto"/>
            </w:tcBorders>
          </w:tcPr>
          <w:p w:rsidR="005D71ED" w:rsidRPr="009E2BF9" w:rsidRDefault="005D71ED" w:rsidP="001E2105">
            <w:pPr>
              <w:pStyle w:val="ConsPlusCell"/>
              <w:rPr>
                <w:rFonts w:ascii="Times New Roman" w:hAnsi="Times New Roman" w:cs="Times New Roman"/>
              </w:rPr>
            </w:pPr>
            <w:r w:rsidRPr="009E2BF9">
              <w:rPr>
                <w:rFonts w:ascii="Times New Roman" w:hAnsi="Times New Roman" w:cs="Times New Roman"/>
              </w:rPr>
              <w:t>1.1</w:t>
            </w:r>
          </w:p>
        </w:tc>
        <w:tc>
          <w:tcPr>
            <w:tcW w:w="5310" w:type="dxa"/>
            <w:gridSpan w:val="2"/>
            <w:tcBorders>
              <w:top w:val="single" w:sz="4" w:space="0" w:color="auto"/>
              <w:left w:val="single" w:sz="4" w:space="0" w:color="auto"/>
              <w:bottom w:val="single" w:sz="4" w:space="0" w:color="auto"/>
              <w:right w:val="single" w:sz="4" w:space="0" w:color="auto"/>
            </w:tcBorders>
          </w:tcPr>
          <w:p w:rsidR="009E2BF9" w:rsidRPr="009E2BF9" w:rsidRDefault="009E2BF9" w:rsidP="009E2BF9">
            <w:pPr>
              <w:pStyle w:val="ConsPlusNormal"/>
              <w:ind w:firstLine="0"/>
              <w:jc w:val="both"/>
              <w:rPr>
                <w:rFonts w:ascii="Times New Roman" w:hAnsi="Times New Roman" w:cs="Times New Roman"/>
                <w:color w:val="FF0000"/>
                <w:lang w:eastAsia="en-US"/>
              </w:rPr>
            </w:pPr>
            <w:r w:rsidRPr="009E2BF9">
              <w:rPr>
                <w:rFonts w:ascii="Times New Roman" w:hAnsi="Times New Roman" w:cs="Times New Roman"/>
                <w:color w:val="FF0000"/>
                <w:lang w:eastAsia="en-US"/>
              </w:rPr>
              <w:t xml:space="preserve">Предпроектные   исследования, проектирование реконструкции (строительства) очистных сооружений д. </w:t>
            </w:r>
            <w:proofErr w:type="gramStart"/>
            <w:r w:rsidRPr="009E2BF9">
              <w:rPr>
                <w:rFonts w:ascii="Times New Roman" w:hAnsi="Times New Roman" w:cs="Times New Roman"/>
                <w:color w:val="FF0000"/>
                <w:lang w:eastAsia="en-US"/>
              </w:rPr>
              <w:t>Кусино</w:t>
            </w:r>
            <w:proofErr w:type="gramEnd"/>
            <w:r w:rsidRPr="009E2BF9">
              <w:rPr>
                <w:rFonts w:ascii="Times New Roman" w:hAnsi="Times New Roman" w:cs="Times New Roman"/>
                <w:color w:val="FF0000"/>
                <w:lang w:eastAsia="en-US"/>
              </w:rPr>
              <w:t xml:space="preserve"> </w:t>
            </w:r>
          </w:p>
          <w:p w:rsidR="005D71ED" w:rsidRPr="009E2BF9" w:rsidRDefault="005D71ED" w:rsidP="001F1036">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hAnsi="Times New Roman" w:cs="Times New Roman"/>
              </w:rPr>
              <w:t xml:space="preserve">1 </w:t>
            </w:r>
            <w:proofErr w:type="spellStart"/>
            <w:proofErr w:type="gramStart"/>
            <w:r w:rsidRPr="009E2BF9">
              <w:rPr>
                <w:rFonts w:ascii="Times New Roman" w:hAnsi="Times New Roman" w:cs="Times New Roman"/>
              </w:rPr>
              <w:t>ед</w:t>
            </w:r>
            <w:proofErr w:type="spellEnd"/>
            <w:proofErr w:type="gramEnd"/>
            <w:r w:rsidRPr="009E2BF9">
              <w:rPr>
                <w:rFonts w:ascii="Times New Roman" w:hAnsi="Times New Roman" w:cs="Times New Roman"/>
              </w:rPr>
              <w:t xml:space="preserve"> </w:t>
            </w:r>
          </w:p>
        </w:tc>
        <w:tc>
          <w:tcPr>
            <w:tcW w:w="2979" w:type="dxa"/>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hAnsi="Times New Roman" w:cs="Times New Roman"/>
              </w:rPr>
              <w:t>0</w:t>
            </w:r>
          </w:p>
        </w:tc>
        <w:tc>
          <w:tcPr>
            <w:tcW w:w="2304" w:type="dxa"/>
            <w:gridSpan w:val="2"/>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hAnsi="Times New Roman" w:cs="Times New Roman"/>
              </w:rPr>
              <w:t xml:space="preserve">Проведение геодезических и геологических изысканий </w:t>
            </w:r>
          </w:p>
        </w:tc>
        <w:tc>
          <w:tcPr>
            <w:tcW w:w="2679" w:type="dxa"/>
            <w:gridSpan w:val="3"/>
            <w:tcBorders>
              <w:top w:val="single" w:sz="4" w:space="0" w:color="auto"/>
              <w:left w:val="single" w:sz="4" w:space="0" w:color="auto"/>
              <w:bottom w:val="single" w:sz="4" w:space="0" w:color="auto"/>
              <w:right w:val="single" w:sz="4" w:space="0" w:color="auto"/>
            </w:tcBorders>
          </w:tcPr>
          <w:p w:rsidR="005D71ED" w:rsidRPr="009E2BF9" w:rsidRDefault="001F1036" w:rsidP="001E2105">
            <w:pPr>
              <w:pStyle w:val="ConsPlusCell"/>
              <w:jc w:val="center"/>
              <w:rPr>
                <w:rFonts w:ascii="Times New Roman" w:hAnsi="Times New Roman" w:cs="Times New Roman"/>
              </w:rPr>
            </w:pPr>
            <w:r w:rsidRPr="009E2BF9">
              <w:rPr>
                <w:rFonts w:ascii="Times New Roman" w:hAnsi="Times New Roman" w:cs="Times New Roman"/>
              </w:rPr>
              <w:t xml:space="preserve">Непосредственное составление проектно-сметной документации </w:t>
            </w:r>
          </w:p>
        </w:tc>
      </w:tr>
      <w:tr w:rsidR="0026032B" w:rsidRPr="009E2BF9" w:rsidTr="00BC216A">
        <w:trPr>
          <w:trHeight w:val="320"/>
          <w:tblCellSpacing w:w="5" w:type="nil"/>
        </w:trPr>
        <w:tc>
          <w:tcPr>
            <w:tcW w:w="15190" w:type="dxa"/>
            <w:gridSpan w:val="10"/>
            <w:tcBorders>
              <w:top w:val="single" w:sz="4" w:space="0" w:color="auto"/>
              <w:left w:val="single" w:sz="4" w:space="0" w:color="auto"/>
              <w:bottom w:val="single" w:sz="4" w:space="0" w:color="auto"/>
              <w:right w:val="single" w:sz="4" w:space="0" w:color="auto"/>
            </w:tcBorders>
          </w:tcPr>
          <w:p w:rsidR="0026032B" w:rsidRPr="009E2BF9" w:rsidRDefault="0026032B" w:rsidP="00032489">
            <w:pPr>
              <w:pStyle w:val="ConsPlusCell"/>
              <w:rPr>
                <w:rFonts w:ascii="Times New Roman" w:eastAsia="Calibri" w:hAnsi="Times New Roman" w:cs="Times New Roman"/>
              </w:rPr>
            </w:pPr>
            <w:r w:rsidRPr="009E2BF9">
              <w:rPr>
                <w:rFonts w:ascii="Times New Roman" w:hAnsi="Times New Roman" w:cs="Times New Roman"/>
              </w:rPr>
              <w:t>2. Мероприятие:</w:t>
            </w:r>
            <w:r w:rsidRPr="009E2BF9">
              <w:rPr>
                <w:rFonts w:ascii="Times New Roman" w:eastAsia="Calibri" w:hAnsi="Times New Roman" w:cs="Times New Roman"/>
              </w:rPr>
              <w:t xml:space="preserve"> </w:t>
            </w:r>
          </w:p>
          <w:p w:rsidR="0026032B" w:rsidRPr="009E2BF9" w:rsidRDefault="0026032B" w:rsidP="0026032B">
            <w:pPr>
              <w:pStyle w:val="ConsPlusCell"/>
              <w:rPr>
                <w:rFonts w:ascii="Times New Roman" w:hAnsi="Times New Roman" w:cs="Times New Roman"/>
              </w:rPr>
            </w:pPr>
            <w:r>
              <w:rPr>
                <w:rFonts w:ascii="Times New Roman" w:hAnsi="Times New Roman" w:cs="Times New Roman"/>
                <w:color w:val="FF0000"/>
                <w:lang w:eastAsia="en-US"/>
              </w:rPr>
              <w:t xml:space="preserve">Содержание и текущий ремонт </w:t>
            </w:r>
            <w:r w:rsidRPr="00975C6C">
              <w:rPr>
                <w:rFonts w:ascii="Times New Roman" w:hAnsi="Times New Roman" w:cs="Times New Roman"/>
                <w:color w:val="FF0000"/>
                <w:lang w:eastAsia="en-US"/>
              </w:rPr>
              <w:t xml:space="preserve"> объектов</w:t>
            </w:r>
            <w:r>
              <w:rPr>
                <w:rFonts w:ascii="Times New Roman" w:hAnsi="Times New Roman" w:cs="Times New Roman"/>
                <w:color w:val="FF0000"/>
                <w:lang w:eastAsia="en-US"/>
              </w:rPr>
              <w:t xml:space="preserve"> (сетей)</w:t>
            </w:r>
            <w:r w:rsidRPr="00975C6C">
              <w:rPr>
                <w:rFonts w:ascii="Times New Roman" w:hAnsi="Times New Roman" w:cs="Times New Roman"/>
                <w:color w:val="FF0000"/>
                <w:lang w:eastAsia="en-US"/>
              </w:rPr>
              <w:t xml:space="preserve"> водоснабжения </w:t>
            </w:r>
            <w:r>
              <w:rPr>
                <w:rFonts w:ascii="Times New Roman" w:hAnsi="Times New Roman" w:cs="Times New Roman"/>
                <w:color w:val="FF0000"/>
                <w:lang w:eastAsia="en-US"/>
              </w:rPr>
              <w:t xml:space="preserve"> МО Кусинское сельское поселение  </w:t>
            </w:r>
            <w:r w:rsidRPr="00975C6C">
              <w:rPr>
                <w:rFonts w:ascii="Times New Roman" w:hAnsi="Times New Roman" w:cs="Times New Roman"/>
                <w:color w:val="FF0000"/>
                <w:lang w:eastAsia="en-US"/>
              </w:rPr>
              <w:t xml:space="preserve"> </w:t>
            </w:r>
          </w:p>
        </w:tc>
      </w:tr>
      <w:tr w:rsidR="00032489" w:rsidRPr="009E2BF9" w:rsidTr="00A332A3">
        <w:trPr>
          <w:trHeight w:val="320"/>
          <w:tblCellSpacing w:w="5" w:type="nil"/>
        </w:trPr>
        <w:tc>
          <w:tcPr>
            <w:tcW w:w="5811" w:type="dxa"/>
            <w:gridSpan w:val="3"/>
            <w:tcBorders>
              <w:top w:val="single" w:sz="4" w:space="0" w:color="auto"/>
              <w:left w:val="single" w:sz="4" w:space="0" w:color="auto"/>
              <w:bottom w:val="single" w:sz="4" w:space="0" w:color="auto"/>
              <w:right w:val="single" w:sz="4" w:space="0" w:color="auto"/>
            </w:tcBorders>
          </w:tcPr>
          <w:p w:rsidR="00032489" w:rsidRPr="009E2BF9" w:rsidRDefault="00032489" w:rsidP="001F1036">
            <w:pPr>
              <w:pStyle w:val="ConsPlusCell"/>
              <w:rPr>
                <w:rFonts w:ascii="Times New Roman" w:hAnsi="Times New Roman" w:cs="Times New Roman"/>
              </w:rPr>
            </w:pPr>
            <w:r w:rsidRPr="009E2BF9">
              <w:rPr>
                <w:rFonts w:ascii="Times New Roman" w:hAnsi="Times New Roman" w:cs="Times New Roman"/>
              </w:rPr>
              <w:t>Показатель (индикатор)</w:t>
            </w:r>
            <w:r w:rsidRPr="009E2BF9">
              <w:rPr>
                <w:rFonts w:ascii="Times New Roman" w:hAnsi="Times New Roman" w:cs="Times New Roman"/>
              </w:rPr>
              <w:tab/>
            </w:r>
          </w:p>
        </w:tc>
        <w:tc>
          <w:tcPr>
            <w:tcW w:w="1417" w:type="dxa"/>
            <w:tcBorders>
              <w:top w:val="single" w:sz="4" w:space="0" w:color="auto"/>
              <w:left w:val="single" w:sz="4" w:space="0" w:color="auto"/>
              <w:bottom w:val="single" w:sz="4" w:space="0" w:color="auto"/>
              <w:right w:val="single" w:sz="4" w:space="0" w:color="auto"/>
            </w:tcBorders>
          </w:tcPr>
          <w:p w:rsidR="00032489" w:rsidRPr="009E2BF9" w:rsidRDefault="00032489" w:rsidP="001E2105">
            <w:pPr>
              <w:pStyle w:val="ConsPlusCell"/>
              <w:jc w:val="center"/>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Pr>
          <w:p w:rsidR="00032489" w:rsidRPr="009E2BF9" w:rsidRDefault="00032489" w:rsidP="001E2105">
            <w:pPr>
              <w:pStyle w:val="ConsPlusCell"/>
              <w:jc w:val="center"/>
              <w:rPr>
                <w:rFonts w:ascii="Times New Roman" w:hAnsi="Times New Roman" w:cs="Times New Roman"/>
              </w:rPr>
            </w:pPr>
          </w:p>
        </w:tc>
        <w:tc>
          <w:tcPr>
            <w:tcW w:w="2304" w:type="dxa"/>
            <w:gridSpan w:val="2"/>
            <w:tcBorders>
              <w:top w:val="single" w:sz="4" w:space="0" w:color="auto"/>
              <w:left w:val="single" w:sz="4" w:space="0" w:color="auto"/>
              <w:bottom w:val="single" w:sz="4" w:space="0" w:color="auto"/>
              <w:right w:val="single" w:sz="4" w:space="0" w:color="auto"/>
            </w:tcBorders>
          </w:tcPr>
          <w:p w:rsidR="00032489" w:rsidRPr="009E2BF9" w:rsidRDefault="00032489" w:rsidP="001E2105">
            <w:pPr>
              <w:pStyle w:val="ConsPlusCell"/>
              <w:jc w:val="center"/>
              <w:rPr>
                <w:rFonts w:ascii="Times New Roman" w:hAnsi="Times New Roman" w:cs="Times New Roman"/>
              </w:rPr>
            </w:pPr>
          </w:p>
        </w:tc>
        <w:tc>
          <w:tcPr>
            <w:tcW w:w="2679" w:type="dxa"/>
            <w:gridSpan w:val="3"/>
            <w:tcBorders>
              <w:top w:val="single" w:sz="4" w:space="0" w:color="auto"/>
              <w:left w:val="single" w:sz="4" w:space="0" w:color="auto"/>
              <w:bottom w:val="single" w:sz="4" w:space="0" w:color="auto"/>
              <w:right w:val="single" w:sz="4" w:space="0" w:color="auto"/>
            </w:tcBorders>
          </w:tcPr>
          <w:p w:rsidR="00032489" w:rsidRPr="009E2BF9" w:rsidRDefault="00032489" w:rsidP="001E2105">
            <w:pPr>
              <w:pStyle w:val="ConsPlusCell"/>
              <w:jc w:val="center"/>
              <w:rPr>
                <w:rFonts w:ascii="Times New Roman" w:hAnsi="Times New Roman" w:cs="Times New Roman"/>
              </w:rPr>
            </w:pPr>
          </w:p>
        </w:tc>
      </w:tr>
      <w:tr w:rsidR="00032489" w:rsidRPr="009E2BF9" w:rsidTr="001E2105">
        <w:trPr>
          <w:trHeight w:val="320"/>
          <w:tblCellSpacing w:w="5" w:type="nil"/>
        </w:trPr>
        <w:tc>
          <w:tcPr>
            <w:tcW w:w="501" w:type="dxa"/>
            <w:tcBorders>
              <w:top w:val="single" w:sz="4" w:space="0" w:color="auto"/>
              <w:left w:val="single" w:sz="4" w:space="0" w:color="auto"/>
              <w:bottom w:val="single" w:sz="4" w:space="0" w:color="auto"/>
              <w:right w:val="single" w:sz="4" w:space="0" w:color="auto"/>
            </w:tcBorders>
          </w:tcPr>
          <w:p w:rsidR="00032489" w:rsidRPr="009E2BF9" w:rsidRDefault="00032489" w:rsidP="00A332A3">
            <w:pPr>
              <w:pStyle w:val="ConsPlusCell"/>
              <w:rPr>
                <w:rFonts w:ascii="Times New Roman" w:hAnsi="Times New Roman" w:cs="Times New Roman"/>
              </w:rPr>
            </w:pPr>
            <w:r w:rsidRPr="009E2BF9">
              <w:rPr>
                <w:rFonts w:ascii="Times New Roman" w:hAnsi="Times New Roman" w:cs="Times New Roman"/>
              </w:rPr>
              <w:t>2.1</w:t>
            </w:r>
          </w:p>
        </w:tc>
        <w:tc>
          <w:tcPr>
            <w:tcW w:w="5310" w:type="dxa"/>
            <w:gridSpan w:val="2"/>
            <w:tcBorders>
              <w:top w:val="single" w:sz="4" w:space="0" w:color="auto"/>
              <w:left w:val="single" w:sz="4" w:space="0" w:color="auto"/>
              <w:bottom w:val="single" w:sz="4" w:space="0" w:color="auto"/>
              <w:right w:val="single" w:sz="4" w:space="0" w:color="auto"/>
            </w:tcBorders>
          </w:tcPr>
          <w:p w:rsidR="00032489" w:rsidRPr="009E2BF9" w:rsidRDefault="00032489" w:rsidP="0026032B">
            <w:pPr>
              <w:spacing w:after="120"/>
              <w:ind w:left="34"/>
              <w:jc w:val="both"/>
            </w:pPr>
            <w:r w:rsidRPr="009E2BF9">
              <w:t xml:space="preserve">доля отремонтированных  сетей водоснабжения  по отношению  к </w:t>
            </w:r>
            <w:proofErr w:type="gramStart"/>
            <w:r w:rsidRPr="009E2BF9">
              <w:t>нуждающимся</w:t>
            </w:r>
            <w:proofErr w:type="gramEnd"/>
            <w:r w:rsidRPr="009E2BF9">
              <w:t xml:space="preserve"> в замене;</w:t>
            </w:r>
          </w:p>
        </w:tc>
        <w:tc>
          <w:tcPr>
            <w:tcW w:w="1417" w:type="dxa"/>
            <w:tcBorders>
              <w:top w:val="single" w:sz="4" w:space="0" w:color="auto"/>
              <w:left w:val="single" w:sz="4" w:space="0" w:color="auto"/>
              <w:bottom w:val="single" w:sz="4" w:space="0" w:color="auto"/>
              <w:right w:val="single" w:sz="4" w:space="0" w:color="auto"/>
            </w:tcBorders>
          </w:tcPr>
          <w:p w:rsidR="00032489" w:rsidRPr="009E2BF9" w:rsidRDefault="00032489" w:rsidP="00A332A3">
            <w:pPr>
              <w:pStyle w:val="ConsPlusCell"/>
              <w:jc w:val="center"/>
              <w:rPr>
                <w:rFonts w:ascii="Times New Roman" w:hAnsi="Times New Roman" w:cs="Times New Roman"/>
              </w:rPr>
            </w:pPr>
            <w:r w:rsidRPr="009E2BF9">
              <w:rPr>
                <w:rFonts w:ascii="Times New Roman" w:hAnsi="Times New Roman" w:cs="Times New Roman"/>
              </w:rPr>
              <w:t>%</w:t>
            </w:r>
          </w:p>
        </w:tc>
        <w:tc>
          <w:tcPr>
            <w:tcW w:w="2979" w:type="dxa"/>
            <w:tcBorders>
              <w:top w:val="single" w:sz="4" w:space="0" w:color="auto"/>
              <w:left w:val="single" w:sz="4" w:space="0" w:color="auto"/>
              <w:bottom w:val="single" w:sz="4" w:space="0" w:color="auto"/>
              <w:right w:val="single" w:sz="4" w:space="0" w:color="auto"/>
            </w:tcBorders>
          </w:tcPr>
          <w:p w:rsidR="00032489" w:rsidRPr="009E2BF9" w:rsidRDefault="00032489" w:rsidP="00A332A3">
            <w:pPr>
              <w:pStyle w:val="ConsPlusCell"/>
              <w:jc w:val="center"/>
              <w:rPr>
                <w:rFonts w:ascii="Times New Roman" w:hAnsi="Times New Roman" w:cs="Times New Roman"/>
              </w:rPr>
            </w:pPr>
            <w:r w:rsidRPr="009E2BF9">
              <w:rPr>
                <w:rFonts w:ascii="Times New Roman" w:hAnsi="Times New Roman" w:cs="Times New Roman"/>
              </w:rPr>
              <w:t>31,87</w:t>
            </w:r>
          </w:p>
        </w:tc>
        <w:tc>
          <w:tcPr>
            <w:tcW w:w="2304" w:type="dxa"/>
            <w:gridSpan w:val="2"/>
            <w:tcBorders>
              <w:top w:val="single" w:sz="4" w:space="0" w:color="auto"/>
              <w:left w:val="single" w:sz="4" w:space="0" w:color="auto"/>
              <w:bottom w:val="single" w:sz="4" w:space="0" w:color="auto"/>
              <w:right w:val="single" w:sz="4" w:space="0" w:color="auto"/>
            </w:tcBorders>
          </w:tcPr>
          <w:p w:rsidR="00032489" w:rsidRPr="009E2BF9" w:rsidRDefault="00032489" w:rsidP="00A332A3">
            <w:pPr>
              <w:pStyle w:val="ConsPlusCell"/>
              <w:jc w:val="center"/>
              <w:rPr>
                <w:rFonts w:ascii="Times New Roman" w:hAnsi="Times New Roman" w:cs="Times New Roman"/>
              </w:rPr>
            </w:pPr>
            <w:r w:rsidRPr="009E2BF9">
              <w:rPr>
                <w:rFonts w:ascii="Times New Roman" w:hAnsi="Times New Roman" w:cs="Times New Roman"/>
              </w:rPr>
              <w:t>42,86</w:t>
            </w:r>
          </w:p>
        </w:tc>
        <w:tc>
          <w:tcPr>
            <w:tcW w:w="2679" w:type="dxa"/>
            <w:gridSpan w:val="3"/>
            <w:tcBorders>
              <w:top w:val="single" w:sz="4" w:space="0" w:color="auto"/>
              <w:left w:val="single" w:sz="4" w:space="0" w:color="auto"/>
              <w:bottom w:val="single" w:sz="4" w:space="0" w:color="auto"/>
              <w:right w:val="single" w:sz="4" w:space="0" w:color="auto"/>
            </w:tcBorders>
          </w:tcPr>
          <w:p w:rsidR="00032489" w:rsidRPr="009E2BF9" w:rsidRDefault="00032489" w:rsidP="00A332A3">
            <w:pPr>
              <w:pStyle w:val="ConsPlusCell"/>
              <w:jc w:val="center"/>
              <w:rPr>
                <w:rFonts w:ascii="Times New Roman" w:hAnsi="Times New Roman" w:cs="Times New Roman"/>
              </w:rPr>
            </w:pPr>
            <w:r w:rsidRPr="009E2BF9">
              <w:rPr>
                <w:rFonts w:ascii="Times New Roman" w:hAnsi="Times New Roman" w:cs="Times New Roman"/>
              </w:rPr>
              <w:t>64,84</w:t>
            </w:r>
          </w:p>
        </w:tc>
      </w:tr>
    </w:tbl>
    <w:p w:rsidR="009E2BF9" w:rsidRDefault="009E2BF9" w:rsidP="0026032B">
      <w:pPr>
        <w:spacing w:after="120"/>
        <w:ind w:right="57"/>
        <w:rPr>
          <w:sz w:val="24"/>
          <w:szCs w:val="24"/>
        </w:rPr>
      </w:pPr>
    </w:p>
    <w:p w:rsidR="00A07AF2" w:rsidRDefault="00A07AF2" w:rsidP="005D71ED">
      <w:pPr>
        <w:spacing w:after="120"/>
        <w:ind w:right="57"/>
        <w:jc w:val="right"/>
        <w:rPr>
          <w:sz w:val="24"/>
          <w:szCs w:val="24"/>
        </w:rPr>
      </w:pPr>
    </w:p>
    <w:p w:rsidR="00A07AF2" w:rsidRDefault="00A07AF2" w:rsidP="005D71ED">
      <w:pPr>
        <w:spacing w:after="120"/>
        <w:ind w:right="57"/>
        <w:jc w:val="right"/>
        <w:rPr>
          <w:sz w:val="24"/>
          <w:szCs w:val="24"/>
        </w:rPr>
      </w:pPr>
    </w:p>
    <w:p w:rsidR="00A07AF2" w:rsidRDefault="00A07AF2" w:rsidP="005D71ED">
      <w:pPr>
        <w:spacing w:after="120"/>
        <w:ind w:right="57"/>
        <w:jc w:val="right"/>
        <w:rPr>
          <w:sz w:val="24"/>
          <w:szCs w:val="24"/>
        </w:rPr>
      </w:pPr>
    </w:p>
    <w:p w:rsidR="00A07AF2" w:rsidRDefault="00A07AF2" w:rsidP="005D71ED">
      <w:pPr>
        <w:spacing w:after="120"/>
        <w:ind w:right="57"/>
        <w:jc w:val="right"/>
        <w:rPr>
          <w:sz w:val="24"/>
          <w:szCs w:val="24"/>
        </w:rPr>
      </w:pPr>
    </w:p>
    <w:p w:rsidR="005D71ED" w:rsidRDefault="005D71ED" w:rsidP="005D71ED">
      <w:pPr>
        <w:spacing w:after="120"/>
        <w:ind w:right="57"/>
        <w:jc w:val="right"/>
        <w:rPr>
          <w:sz w:val="24"/>
          <w:szCs w:val="24"/>
        </w:rPr>
      </w:pPr>
      <w:r>
        <w:rPr>
          <w:sz w:val="24"/>
          <w:szCs w:val="24"/>
        </w:rPr>
        <w:t>Таблица 4</w:t>
      </w:r>
    </w:p>
    <w:p w:rsidR="005D71ED" w:rsidRPr="00475C3D" w:rsidRDefault="005D71ED" w:rsidP="005D71ED">
      <w:pPr>
        <w:jc w:val="center"/>
        <w:rPr>
          <w:b/>
        </w:rPr>
      </w:pPr>
      <w:r w:rsidRPr="00475C3D">
        <w:rPr>
          <w:b/>
        </w:rPr>
        <w:t>Оценка применения мер муниципального регулирования в сфере реализации муниципальной программы</w:t>
      </w:r>
    </w:p>
    <w:p w:rsidR="005D71ED" w:rsidRDefault="005D71ED" w:rsidP="005D71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gridCol w:w="3014"/>
        <w:gridCol w:w="3014"/>
        <w:gridCol w:w="3014"/>
        <w:gridCol w:w="3014"/>
      </w:tblGrid>
      <w:tr w:rsidR="005D71ED" w:rsidRPr="00544F07" w:rsidTr="001007C7">
        <w:tc>
          <w:tcPr>
            <w:tcW w:w="3013" w:type="dxa"/>
            <w:shd w:val="clear" w:color="auto" w:fill="auto"/>
            <w:vAlign w:val="center"/>
          </w:tcPr>
          <w:p w:rsidR="005D71ED" w:rsidRDefault="005D71ED" w:rsidP="001007C7">
            <w:pPr>
              <w:jc w:val="center"/>
              <w:rPr>
                <w:rFonts w:eastAsia="Calibri"/>
              </w:rPr>
            </w:pPr>
            <w:r>
              <w:rPr>
                <w:rFonts w:eastAsia="Calibri"/>
              </w:rPr>
              <w:t>№</w:t>
            </w:r>
          </w:p>
          <w:p w:rsidR="005D71ED" w:rsidRPr="00544F07" w:rsidRDefault="005D71ED" w:rsidP="001007C7">
            <w:pPr>
              <w:jc w:val="center"/>
              <w:rPr>
                <w:rFonts w:eastAsia="Calibri"/>
              </w:rPr>
            </w:pPr>
            <w:proofErr w:type="spellStart"/>
            <w:proofErr w:type="gramStart"/>
            <w:r w:rsidRPr="00544F07">
              <w:rPr>
                <w:rFonts w:eastAsia="Calibri"/>
              </w:rPr>
              <w:t>п</w:t>
            </w:r>
            <w:proofErr w:type="spellEnd"/>
            <w:proofErr w:type="gramEnd"/>
            <w:r w:rsidRPr="00544F07">
              <w:rPr>
                <w:rFonts w:eastAsia="Calibri"/>
              </w:rPr>
              <w:t>/</w:t>
            </w:r>
            <w:proofErr w:type="spellStart"/>
            <w:r w:rsidRPr="00544F07">
              <w:rPr>
                <w:rFonts w:eastAsia="Calibri"/>
              </w:rPr>
              <w:t>п</w:t>
            </w:r>
            <w:proofErr w:type="spellEnd"/>
          </w:p>
        </w:tc>
        <w:tc>
          <w:tcPr>
            <w:tcW w:w="3014" w:type="dxa"/>
            <w:shd w:val="clear" w:color="auto" w:fill="auto"/>
            <w:vAlign w:val="center"/>
          </w:tcPr>
          <w:p w:rsidR="005D71ED" w:rsidRPr="00544F07" w:rsidRDefault="005D71ED" w:rsidP="001007C7">
            <w:pPr>
              <w:jc w:val="center"/>
              <w:rPr>
                <w:rFonts w:eastAsia="Calibri"/>
              </w:rPr>
            </w:pPr>
            <w:r w:rsidRPr="00544F07">
              <w:rPr>
                <w:rFonts w:eastAsia="Calibri"/>
              </w:rPr>
              <w:t>Наименование мер</w:t>
            </w:r>
          </w:p>
        </w:tc>
        <w:tc>
          <w:tcPr>
            <w:tcW w:w="3014" w:type="dxa"/>
            <w:shd w:val="clear" w:color="auto" w:fill="auto"/>
            <w:vAlign w:val="center"/>
          </w:tcPr>
          <w:p w:rsidR="005D71ED" w:rsidRPr="009C616F" w:rsidRDefault="005D71ED" w:rsidP="0026032B">
            <w:pPr>
              <w:jc w:val="center"/>
              <w:rPr>
                <w:rFonts w:eastAsia="Calibri"/>
              </w:rPr>
            </w:pPr>
            <w:r w:rsidRPr="009C616F">
              <w:rPr>
                <w:rFonts w:eastAsia="Calibri"/>
              </w:rPr>
              <w:t xml:space="preserve">Объем выпадающих доходов (увеличение обязательств) бюджета </w:t>
            </w:r>
            <w:r w:rsidR="0026032B">
              <w:rPr>
                <w:rFonts w:eastAsia="Calibri"/>
              </w:rPr>
              <w:t xml:space="preserve">Кусинского сельского </w:t>
            </w:r>
            <w:r w:rsidRPr="009C616F">
              <w:rPr>
                <w:rFonts w:eastAsia="Calibri"/>
              </w:rPr>
              <w:t xml:space="preserve"> поселения (тыс. руб. в ценах года утверждения муниципальной программы)</w:t>
            </w:r>
          </w:p>
        </w:tc>
        <w:tc>
          <w:tcPr>
            <w:tcW w:w="3014" w:type="dxa"/>
            <w:shd w:val="clear" w:color="auto" w:fill="auto"/>
            <w:vAlign w:val="center"/>
          </w:tcPr>
          <w:p w:rsidR="005D71ED" w:rsidRPr="009C616F" w:rsidRDefault="005D71ED" w:rsidP="0026032B">
            <w:pPr>
              <w:jc w:val="center"/>
              <w:rPr>
                <w:rFonts w:eastAsia="Calibri"/>
              </w:rPr>
            </w:pPr>
            <w:r w:rsidRPr="009C616F">
              <w:rPr>
                <w:rFonts w:eastAsia="Calibri"/>
              </w:rPr>
              <w:t xml:space="preserve">Объем дополнительных доходов бюджета </w:t>
            </w:r>
            <w:r w:rsidR="0026032B">
              <w:rPr>
                <w:rFonts w:eastAsia="Calibri"/>
              </w:rPr>
              <w:t xml:space="preserve">Кусинского сельского </w:t>
            </w:r>
            <w:r w:rsidRPr="009C616F">
              <w:rPr>
                <w:rFonts w:eastAsia="Calibri"/>
              </w:rPr>
              <w:t xml:space="preserve"> поселения за счет применения мер муниципального регулирования (тыс. руб. в ценах года утверждения муниципальной программы)</w:t>
            </w:r>
          </w:p>
        </w:tc>
        <w:tc>
          <w:tcPr>
            <w:tcW w:w="3014" w:type="dxa"/>
            <w:shd w:val="clear" w:color="auto" w:fill="auto"/>
            <w:vAlign w:val="center"/>
          </w:tcPr>
          <w:p w:rsidR="005D71ED" w:rsidRPr="00544F07" w:rsidRDefault="005D71ED" w:rsidP="001007C7">
            <w:pPr>
              <w:jc w:val="center"/>
              <w:rPr>
                <w:rFonts w:eastAsia="Calibri"/>
              </w:rPr>
            </w:pPr>
            <w:r w:rsidRPr="00544F07">
              <w:rPr>
                <w:rFonts w:eastAsia="Calibri"/>
              </w:rPr>
              <w:t>Краткое обоснование необходимости применения мер для достижения целей муниципальной программы</w:t>
            </w:r>
          </w:p>
        </w:tc>
      </w:tr>
      <w:tr w:rsidR="005D71ED" w:rsidRPr="00544F07" w:rsidTr="001E2105">
        <w:tc>
          <w:tcPr>
            <w:tcW w:w="15069" w:type="dxa"/>
            <w:gridSpan w:val="5"/>
            <w:shd w:val="clear" w:color="auto" w:fill="auto"/>
          </w:tcPr>
          <w:p w:rsidR="005D71ED" w:rsidRPr="00544F07" w:rsidRDefault="005D71ED" w:rsidP="001E2105">
            <w:pPr>
              <w:jc w:val="both"/>
              <w:rPr>
                <w:rFonts w:eastAsia="Calibri"/>
              </w:rPr>
            </w:pPr>
            <w:r w:rsidRPr="00544F07">
              <w:rPr>
                <w:rFonts w:eastAsia="Calibri"/>
              </w:rPr>
              <w:t>Мероприятие муниципальной программы 1</w:t>
            </w:r>
          </w:p>
        </w:tc>
      </w:tr>
      <w:tr w:rsidR="005D71ED" w:rsidRPr="00544F07" w:rsidTr="001E2105">
        <w:tc>
          <w:tcPr>
            <w:tcW w:w="3013" w:type="dxa"/>
            <w:shd w:val="clear" w:color="auto" w:fill="auto"/>
          </w:tcPr>
          <w:p w:rsidR="005D71ED" w:rsidRPr="00544F07" w:rsidRDefault="005D71ED" w:rsidP="001E2105">
            <w:pPr>
              <w:jc w:val="both"/>
              <w:rPr>
                <w:rFonts w:eastAsia="Calibri"/>
              </w:rPr>
            </w:pPr>
          </w:p>
        </w:tc>
        <w:tc>
          <w:tcPr>
            <w:tcW w:w="3014" w:type="dxa"/>
            <w:shd w:val="clear" w:color="auto" w:fill="auto"/>
          </w:tcPr>
          <w:p w:rsidR="005D71ED" w:rsidRPr="00544F07" w:rsidRDefault="005D71ED" w:rsidP="001E2105">
            <w:pPr>
              <w:jc w:val="both"/>
              <w:rPr>
                <w:rFonts w:eastAsia="Calibri"/>
              </w:rPr>
            </w:pPr>
            <w:r w:rsidRPr="00544F07">
              <w:rPr>
                <w:rFonts w:eastAsia="Calibri"/>
              </w:rPr>
              <w:t>Мера 1</w:t>
            </w:r>
          </w:p>
        </w:tc>
        <w:tc>
          <w:tcPr>
            <w:tcW w:w="3014" w:type="dxa"/>
            <w:shd w:val="clear" w:color="auto" w:fill="auto"/>
          </w:tcPr>
          <w:p w:rsidR="005D71ED" w:rsidRPr="00544F07" w:rsidRDefault="005D71ED" w:rsidP="001E2105">
            <w:pPr>
              <w:jc w:val="both"/>
              <w:rPr>
                <w:rFonts w:eastAsia="Calibri"/>
              </w:rPr>
            </w:pPr>
          </w:p>
        </w:tc>
        <w:tc>
          <w:tcPr>
            <w:tcW w:w="3014" w:type="dxa"/>
            <w:shd w:val="clear" w:color="auto" w:fill="auto"/>
          </w:tcPr>
          <w:p w:rsidR="005D71ED" w:rsidRPr="00544F07" w:rsidRDefault="005D71ED" w:rsidP="001E2105">
            <w:pPr>
              <w:jc w:val="both"/>
              <w:rPr>
                <w:rFonts w:eastAsia="Calibri"/>
              </w:rPr>
            </w:pPr>
          </w:p>
        </w:tc>
        <w:tc>
          <w:tcPr>
            <w:tcW w:w="3014" w:type="dxa"/>
            <w:shd w:val="clear" w:color="auto" w:fill="auto"/>
          </w:tcPr>
          <w:p w:rsidR="005D71ED" w:rsidRPr="00544F07" w:rsidRDefault="005D71ED" w:rsidP="001E2105">
            <w:pPr>
              <w:jc w:val="both"/>
              <w:rPr>
                <w:rFonts w:eastAsia="Calibri"/>
              </w:rPr>
            </w:pPr>
          </w:p>
        </w:tc>
      </w:tr>
      <w:tr w:rsidR="005D71ED" w:rsidRPr="00544F07" w:rsidTr="001E2105">
        <w:tc>
          <w:tcPr>
            <w:tcW w:w="15069" w:type="dxa"/>
            <w:gridSpan w:val="5"/>
            <w:shd w:val="clear" w:color="auto" w:fill="auto"/>
          </w:tcPr>
          <w:p w:rsidR="005D71ED" w:rsidRPr="00544F07" w:rsidRDefault="005D71ED" w:rsidP="001E2105">
            <w:pPr>
              <w:jc w:val="both"/>
              <w:rPr>
                <w:rFonts w:eastAsia="Calibri"/>
              </w:rPr>
            </w:pPr>
            <w:r w:rsidRPr="00544F07">
              <w:rPr>
                <w:rFonts w:eastAsia="Calibri"/>
              </w:rPr>
              <w:t>Подпрограмма 1</w:t>
            </w:r>
          </w:p>
        </w:tc>
      </w:tr>
      <w:tr w:rsidR="005D71ED" w:rsidRPr="00544F07" w:rsidTr="001E2105">
        <w:tc>
          <w:tcPr>
            <w:tcW w:w="3013" w:type="dxa"/>
            <w:shd w:val="clear" w:color="auto" w:fill="auto"/>
          </w:tcPr>
          <w:p w:rsidR="005D71ED" w:rsidRPr="00544F07" w:rsidRDefault="005D71ED" w:rsidP="001E2105">
            <w:pPr>
              <w:jc w:val="both"/>
              <w:rPr>
                <w:rFonts w:eastAsia="Calibri"/>
              </w:rPr>
            </w:pPr>
          </w:p>
        </w:tc>
        <w:tc>
          <w:tcPr>
            <w:tcW w:w="3014" w:type="dxa"/>
            <w:shd w:val="clear" w:color="auto" w:fill="auto"/>
          </w:tcPr>
          <w:p w:rsidR="005D71ED" w:rsidRPr="00544F07" w:rsidRDefault="005D71ED" w:rsidP="001E2105">
            <w:pPr>
              <w:jc w:val="both"/>
              <w:rPr>
                <w:rFonts w:eastAsia="Calibri"/>
              </w:rPr>
            </w:pPr>
            <w:r w:rsidRPr="00544F07">
              <w:rPr>
                <w:rFonts w:eastAsia="Calibri"/>
              </w:rPr>
              <w:t>Мера 1</w:t>
            </w:r>
          </w:p>
        </w:tc>
        <w:tc>
          <w:tcPr>
            <w:tcW w:w="3014" w:type="dxa"/>
            <w:shd w:val="clear" w:color="auto" w:fill="auto"/>
          </w:tcPr>
          <w:p w:rsidR="005D71ED" w:rsidRPr="00544F07" w:rsidRDefault="005D71ED" w:rsidP="001E2105">
            <w:pPr>
              <w:jc w:val="both"/>
              <w:rPr>
                <w:rFonts w:eastAsia="Calibri"/>
              </w:rPr>
            </w:pPr>
          </w:p>
        </w:tc>
        <w:tc>
          <w:tcPr>
            <w:tcW w:w="3014" w:type="dxa"/>
            <w:shd w:val="clear" w:color="auto" w:fill="auto"/>
          </w:tcPr>
          <w:p w:rsidR="005D71ED" w:rsidRPr="00544F07" w:rsidRDefault="005D71ED" w:rsidP="001E2105">
            <w:pPr>
              <w:jc w:val="both"/>
              <w:rPr>
                <w:rFonts w:eastAsia="Calibri"/>
              </w:rPr>
            </w:pPr>
          </w:p>
        </w:tc>
        <w:tc>
          <w:tcPr>
            <w:tcW w:w="3014" w:type="dxa"/>
            <w:shd w:val="clear" w:color="auto" w:fill="auto"/>
          </w:tcPr>
          <w:p w:rsidR="005D71ED" w:rsidRPr="00544F07" w:rsidRDefault="005D71ED" w:rsidP="001E2105">
            <w:pPr>
              <w:jc w:val="both"/>
              <w:rPr>
                <w:rFonts w:eastAsia="Calibri"/>
              </w:rPr>
            </w:pPr>
          </w:p>
        </w:tc>
      </w:tr>
      <w:tr w:rsidR="005D71ED" w:rsidRPr="00544F07" w:rsidTr="001E2105">
        <w:tc>
          <w:tcPr>
            <w:tcW w:w="15069" w:type="dxa"/>
            <w:gridSpan w:val="5"/>
            <w:shd w:val="clear" w:color="auto" w:fill="auto"/>
          </w:tcPr>
          <w:p w:rsidR="005D71ED" w:rsidRPr="00544F07" w:rsidRDefault="005D71ED" w:rsidP="001E2105">
            <w:pPr>
              <w:jc w:val="both"/>
              <w:rPr>
                <w:rFonts w:eastAsia="Calibri"/>
              </w:rPr>
            </w:pPr>
            <w:r w:rsidRPr="00544F07">
              <w:rPr>
                <w:rFonts w:eastAsia="Calibri"/>
              </w:rPr>
              <w:t xml:space="preserve">Подпрограмма </w:t>
            </w:r>
            <w:r>
              <w:rPr>
                <w:rFonts w:eastAsia="Calibri"/>
              </w:rPr>
              <w:t>2</w:t>
            </w:r>
          </w:p>
        </w:tc>
      </w:tr>
    </w:tbl>
    <w:p w:rsidR="005D71ED" w:rsidRDefault="005D71ED" w:rsidP="005D71ED">
      <w:pPr>
        <w:spacing w:after="120"/>
        <w:ind w:right="57"/>
        <w:jc w:val="both"/>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26032B" w:rsidRDefault="0026032B"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B755E6" w:rsidRDefault="00B755E6" w:rsidP="005D71ED">
      <w:pPr>
        <w:spacing w:after="120"/>
        <w:ind w:right="57"/>
        <w:rPr>
          <w:sz w:val="24"/>
          <w:szCs w:val="24"/>
        </w:rPr>
      </w:pPr>
    </w:p>
    <w:p w:rsidR="00B755E6" w:rsidRDefault="00B755E6" w:rsidP="005D71ED">
      <w:pPr>
        <w:spacing w:after="120"/>
        <w:ind w:right="57"/>
        <w:rPr>
          <w:sz w:val="24"/>
          <w:szCs w:val="24"/>
        </w:rPr>
      </w:pPr>
    </w:p>
    <w:p w:rsidR="00B755E6" w:rsidRDefault="00B755E6" w:rsidP="005D71ED">
      <w:pPr>
        <w:spacing w:after="120"/>
        <w:ind w:right="57"/>
        <w:rPr>
          <w:sz w:val="24"/>
          <w:szCs w:val="24"/>
        </w:rPr>
      </w:pPr>
    </w:p>
    <w:p w:rsidR="00B755E6" w:rsidRDefault="00B755E6" w:rsidP="005D71ED">
      <w:pPr>
        <w:spacing w:after="120"/>
        <w:ind w:right="57"/>
        <w:rPr>
          <w:sz w:val="24"/>
          <w:szCs w:val="24"/>
        </w:rPr>
      </w:pPr>
    </w:p>
    <w:p w:rsidR="00B755E6" w:rsidRDefault="00B755E6" w:rsidP="005D71ED">
      <w:pPr>
        <w:spacing w:after="120"/>
        <w:ind w:right="57"/>
        <w:rPr>
          <w:sz w:val="24"/>
          <w:szCs w:val="24"/>
        </w:rPr>
      </w:pPr>
    </w:p>
    <w:p w:rsidR="00B755E6" w:rsidRDefault="00B755E6" w:rsidP="005D71ED">
      <w:pPr>
        <w:spacing w:after="120"/>
        <w:ind w:right="57"/>
        <w:rPr>
          <w:sz w:val="24"/>
          <w:szCs w:val="24"/>
        </w:rPr>
      </w:pPr>
    </w:p>
    <w:p w:rsidR="00B755E6" w:rsidRDefault="00B755E6" w:rsidP="005D71ED">
      <w:pPr>
        <w:spacing w:after="120"/>
        <w:ind w:right="57"/>
        <w:rPr>
          <w:sz w:val="24"/>
          <w:szCs w:val="24"/>
        </w:rPr>
      </w:pPr>
    </w:p>
    <w:p w:rsidR="005D71ED" w:rsidRDefault="005D71ED" w:rsidP="005D71ED">
      <w:pPr>
        <w:spacing w:after="120"/>
        <w:ind w:right="57"/>
        <w:jc w:val="right"/>
        <w:rPr>
          <w:sz w:val="24"/>
          <w:szCs w:val="24"/>
        </w:rPr>
      </w:pPr>
      <w:r>
        <w:rPr>
          <w:sz w:val="24"/>
          <w:szCs w:val="24"/>
        </w:rPr>
        <w:t>Таблица 5</w:t>
      </w:r>
    </w:p>
    <w:p w:rsidR="005D71ED" w:rsidRPr="00475C3D" w:rsidRDefault="005D71ED" w:rsidP="005D71ED">
      <w:pPr>
        <w:jc w:val="center"/>
        <w:rPr>
          <w:b/>
        </w:rPr>
      </w:pPr>
      <w:r w:rsidRPr="00475C3D">
        <w:rPr>
          <w:b/>
        </w:rPr>
        <w:t xml:space="preserve">Сведения о порядке сбора информации и методики расчета показателя (индикатора) </w:t>
      </w:r>
    </w:p>
    <w:p w:rsidR="005D71ED" w:rsidRPr="00902804" w:rsidRDefault="005D71ED" w:rsidP="00902804">
      <w:pPr>
        <w:jc w:val="center"/>
        <w:rPr>
          <w:b/>
        </w:rPr>
      </w:pPr>
      <w:r w:rsidRPr="00475C3D">
        <w:rPr>
          <w:b/>
        </w:rPr>
        <w:t>муниципальной программы</w:t>
      </w:r>
    </w:p>
    <w:tbl>
      <w:tblPr>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841"/>
        <w:gridCol w:w="2340"/>
        <w:gridCol w:w="1071"/>
        <w:gridCol w:w="2694"/>
        <w:gridCol w:w="1842"/>
        <w:gridCol w:w="993"/>
        <w:gridCol w:w="1417"/>
        <w:gridCol w:w="1079"/>
      </w:tblGrid>
      <w:tr w:rsidR="005D71ED" w:rsidRPr="00475C3D" w:rsidTr="0026032B">
        <w:tc>
          <w:tcPr>
            <w:tcW w:w="534" w:type="dxa"/>
            <w:shd w:val="clear" w:color="auto" w:fill="auto"/>
          </w:tcPr>
          <w:p w:rsidR="005D71ED" w:rsidRPr="00601D31" w:rsidRDefault="005D71ED" w:rsidP="001E2105">
            <w:pPr>
              <w:jc w:val="center"/>
              <w:rPr>
                <w:rFonts w:eastAsia="Calibri"/>
              </w:rPr>
            </w:pPr>
            <w:r w:rsidRPr="00601D31">
              <w:rPr>
                <w:rFonts w:eastAsia="Calibri"/>
              </w:rPr>
              <w:t xml:space="preserve">№ </w:t>
            </w:r>
            <w:proofErr w:type="spellStart"/>
            <w:proofErr w:type="gramStart"/>
            <w:r w:rsidRPr="00601D31">
              <w:rPr>
                <w:rFonts w:eastAsia="Calibri"/>
              </w:rPr>
              <w:t>п</w:t>
            </w:r>
            <w:proofErr w:type="spellEnd"/>
            <w:proofErr w:type="gramEnd"/>
            <w:r w:rsidRPr="00601D31">
              <w:rPr>
                <w:rFonts w:eastAsia="Calibri"/>
              </w:rPr>
              <w:t>/</w:t>
            </w:r>
            <w:proofErr w:type="spellStart"/>
            <w:r w:rsidRPr="00601D31">
              <w:rPr>
                <w:rFonts w:eastAsia="Calibri"/>
              </w:rPr>
              <w:t>п</w:t>
            </w:r>
            <w:proofErr w:type="spellEnd"/>
          </w:p>
        </w:tc>
        <w:tc>
          <w:tcPr>
            <w:tcW w:w="2693" w:type="dxa"/>
            <w:shd w:val="clear" w:color="auto" w:fill="auto"/>
          </w:tcPr>
          <w:p w:rsidR="005D71ED" w:rsidRPr="00601D31" w:rsidRDefault="005D71ED" w:rsidP="001E2105">
            <w:pPr>
              <w:ind w:right="-378"/>
              <w:rPr>
                <w:rFonts w:eastAsia="Calibri"/>
                <w:vertAlign w:val="superscript"/>
              </w:rPr>
            </w:pPr>
            <w:r w:rsidRPr="00601D31">
              <w:rPr>
                <w:rFonts w:eastAsia="Calibri"/>
              </w:rPr>
              <w:t>Наименование показателя</w:t>
            </w:r>
          </w:p>
        </w:tc>
        <w:tc>
          <w:tcPr>
            <w:tcW w:w="841" w:type="dxa"/>
            <w:shd w:val="clear" w:color="auto" w:fill="auto"/>
          </w:tcPr>
          <w:p w:rsidR="005D71ED" w:rsidRPr="00601D31" w:rsidRDefault="005D71ED" w:rsidP="001E2105">
            <w:pPr>
              <w:jc w:val="center"/>
              <w:rPr>
                <w:rFonts w:eastAsia="Calibri"/>
              </w:rPr>
            </w:pPr>
            <w:r w:rsidRPr="00601D31">
              <w:rPr>
                <w:rFonts w:eastAsia="Calibri"/>
              </w:rPr>
              <w:t>Ед. измерения</w:t>
            </w:r>
          </w:p>
        </w:tc>
        <w:tc>
          <w:tcPr>
            <w:tcW w:w="2340" w:type="dxa"/>
            <w:shd w:val="clear" w:color="auto" w:fill="auto"/>
          </w:tcPr>
          <w:p w:rsidR="005D71ED" w:rsidRPr="00601D31" w:rsidRDefault="005D71ED" w:rsidP="001E2105">
            <w:pPr>
              <w:jc w:val="center"/>
              <w:rPr>
                <w:rFonts w:eastAsia="Calibri"/>
              </w:rPr>
            </w:pPr>
            <w:r w:rsidRPr="00601D31">
              <w:rPr>
                <w:rFonts w:eastAsia="Calibri"/>
              </w:rPr>
              <w:t>Определение показателя</w:t>
            </w:r>
            <w:proofErr w:type="gramStart"/>
            <w:r w:rsidRPr="00601D31">
              <w:rPr>
                <w:rFonts w:eastAsia="Calibri"/>
                <w:vertAlign w:val="superscript"/>
              </w:rPr>
              <w:t>1</w:t>
            </w:r>
            <w:proofErr w:type="gramEnd"/>
          </w:p>
        </w:tc>
        <w:tc>
          <w:tcPr>
            <w:tcW w:w="1071" w:type="dxa"/>
            <w:shd w:val="clear" w:color="auto" w:fill="auto"/>
          </w:tcPr>
          <w:p w:rsidR="005D71ED" w:rsidRPr="00601D31" w:rsidRDefault="005D71ED" w:rsidP="001E2105">
            <w:pPr>
              <w:jc w:val="center"/>
              <w:rPr>
                <w:rFonts w:eastAsia="Calibri"/>
              </w:rPr>
            </w:pPr>
            <w:r w:rsidRPr="00601D31">
              <w:rPr>
                <w:rFonts w:eastAsia="Calibri"/>
              </w:rPr>
              <w:t>Временные характеристики</w:t>
            </w:r>
            <w:proofErr w:type="gramStart"/>
            <w:r w:rsidRPr="00601D31">
              <w:rPr>
                <w:rFonts w:eastAsia="Calibri"/>
                <w:vertAlign w:val="superscript"/>
              </w:rPr>
              <w:t>2</w:t>
            </w:r>
            <w:proofErr w:type="gramEnd"/>
          </w:p>
        </w:tc>
        <w:tc>
          <w:tcPr>
            <w:tcW w:w="2694" w:type="dxa"/>
            <w:shd w:val="clear" w:color="auto" w:fill="auto"/>
          </w:tcPr>
          <w:p w:rsidR="005D71ED" w:rsidRPr="00601D31" w:rsidRDefault="005D71ED" w:rsidP="001E2105">
            <w:pPr>
              <w:jc w:val="center"/>
              <w:rPr>
                <w:rFonts w:eastAsia="Calibri"/>
              </w:rPr>
            </w:pPr>
            <w:r w:rsidRPr="00601D31">
              <w:rPr>
                <w:rFonts w:eastAsia="Calibri"/>
              </w:rPr>
              <w:t>Алгоритм формирования (формула) показателя и методические пояснения</w:t>
            </w:r>
            <w:r w:rsidRPr="00601D31">
              <w:rPr>
                <w:rFonts w:eastAsia="Calibri"/>
                <w:vertAlign w:val="superscript"/>
              </w:rPr>
              <w:t>3</w:t>
            </w:r>
          </w:p>
        </w:tc>
        <w:tc>
          <w:tcPr>
            <w:tcW w:w="1842" w:type="dxa"/>
            <w:shd w:val="clear" w:color="auto" w:fill="auto"/>
          </w:tcPr>
          <w:p w:rsidR="005D71ED" w:rsidRPr="00601D31" w:rsidRDefault="005D71ED" w:rsidP="001E2105">
            <w:pPr>
              <w:jc w:val="center"/>
              <w:rPr>
                <w:rFonts w:eastAsia="Calibri"/>
              </w:rPr>
            </w:pPr>
            <w:r w:rsidRPr="00601D31">
              <w:rPr>
                <w:rFonts w:eastAsia="Calibri"/>
              </w:rPr>
              <w:t>Базовые показатели</w:t>
            </w:r>
          </w:p>
        </w:tc>
        <w:tc>
          <w:tcPr>
            <w:tcW w:w="993" w:type="dxa"/>
            <w:shd w:val="clear" w:color="auto" w:fill="auto"/>
          </w:tcPr>
          <w:p w:rsidR="005D71ED" w:rsidRPr="00601D31" w:rsidRDefault="005D71ED" w:rsidP="001E2105">
            <w:pPr>
              <w:jc w:val="center"/>
              <w:rPr>
                <w:rFonts w:eastAsia="Calibri"/>
              </w:rPr>
            </w:pPr>
            <w:r w:rsidRPr="00601D31">
              <w:rPr>
                <w:rFonts w:eastAsia="Calibri"/>
              </w:rPr>
              <w:t xml:space="preserve">Метод сбора и индекс формы отчетности </w:t>
            </w:r>
            <w:r w:rsidRPr="00601D31">
              <w:rPr>
                <w:rFonts w:eastAsia="Calibri"/>
                <w:vertAlign w:val="superscript"/>
              </w:rPr>
              <w:t>4</w:t>
            </w:r>
          </w:p>
        </w:tc>
        <w:tc>
          <w:tcPr>
            <w:tcW w:w="1417" w:type="dxa"/>
            <w:shd w:val="clear" w:color="auto" w:fill="auto"/>
          </w:tcPr>
          <w:p w:rsidR="005D71ED" w:rsidRPr="00601D31" w:rsidRDefault="005D71ED" w:rsidP="001E2105">
            <w:pPr>
              <w:jc w:val="center"/>
              <w:rPr>
                <w:rFonts w:eastAsia="Calibri"/>
              </w:rPr>
            </w:pPr>
            <w:r w:rsidRPr="00601D31">
              <w:rPr>
                <w:rFonts w:eastAsia="Calibri"/>
              </w:rPr>
              <w:t>Объект наблюдения</w:t>
            </w:r>
            <w:r w:rsidRPr="00601D31">
              <w:rPr>
                <w:rFonts w:eastAsia="Calibri"/>
                <w:vertAlign w:val="superscript"/>
              </w:rPr>
              <w:t>5</w:t>
            </w:r>
          </w:p>
        </w:tc>
        <w:tc>
          <w:tcPr>
            <w:tcW w:w="1079" w:type="dxa"/>
            <w:shd w:val="clear" w:color="auto" w:fill="auto"/>
          </w:tcPr>
          <w:p w:rsidR="005D71ED" w:rsidRPr="00601D31" w:rsidRDefault="005D71ED" w:rsidP="001E2105">
            <w:pPr>
              <w:jc w:val="center"/>
              <w:rPr>
                <w:rFonts w:eastAsia="Calibri"/>
              </w:rPr>
            </w:pPr>
            <w:r w:rsidRPr="00601D31">
              <w:rPr>
                <w:rFonts w:eastAsia="Calibri"/>
              </w:rPr>
              <w:t>Охват совокупности</w:t>
            </w:r>
            <w:proofErr w:type="gramStart"/>
            <w:r w:rsidRPr="00601D31">
              <w:rPr>
                <w:rFonts w:eastAsia="Calibri"/>
                <w:vertAlign w:val="superscript"/>
              </w:rPr>
              <w:t>6</w:t>
            </w:r>
            <w:proofErr w:type="gramEnd"/>
          </w:p>
        </w:tc>
      </w:tr>
      <w:tr w:rsidR="00466682" w:rsidRPr="00475C3D" w:rsidTr="00636CA8">
        <w:trPr>
          <w:cantSplit/>
          <w:trHeight w:val="1134"/>
        </w:trPr>
        <w:tc>
          <w:tcPr>
            <w:tcW w:w="534" w:type="dxa"/>
            <w:shd w:val="clear" w:color="auto" w:fill="auto"/>
          </w:tcPr>
          <w:p w:rsidR="00466682" w:rsidRPr="00601D31" w:rsidRDefault="00466682" w:rsidP="001E2105">
            <w:pPr>
              <w:jc w:val="center"/>
              <w:rPr>
                <w:rFonts w:eastAsia="Calibri"/>
              </w:rPr>
            </w:pPr>
            <w:r>
              <w:rPr>
                <w:rFonts w:eastAsia="Calibri"/>
              </w:rPr>
              <w:t>1</w:t>
            </w:r>
          </w:p>
        </w:tc>
        <w:tc>
          <w:tcPr>
            <w:tcW w:w="2693" w:type="dxa"/>
            <w:shd w:val="clear" w:color="auto" w:fill="auto"/>
          </w:tcPr>
          <w:p w:rsidR="00466682" w:rsidRPr="006F71A9" w:rsidRDefault="00466682" w:rsidP="00A31301">
            <w:pPr>
              <w:rPr>
                <w:rFonts w:eastAsia="Calibri"/>
              </w:rPr>
            </w:pPr>
            <w:r w:rsidRPr="006F71A9">
              <w:t>Экономия электрической энергии (уличное освеще</w:t>
            </w:r>
            <w:r>
              <w:t>ние</w:t>
            </w:r>
            <w:r w:rsidRPr="006F71A9">
              <w:t>) в натуральном выражении</w:t>
            </w:r>
          </w:p>
        </w:tc>
        <w:tc>
          <w:tcPr>
            <w:tcW w:w="841" w:type="dxa"/>
            <w:shd w:val="clear" w:color="auto" w:fill="auto"/>
          </w:tcPr>
          <w:p w:rsidR="00466682" w:rsidRPr="00601D31" w:rsidRDefault="00466682" w:rsidP="00A31301">
            <w:pPr>
              <w:jc w:val="center"/>
              <w:rPr>
                <w:rFonts w:eastAsia="Calibri"/>
              </w:rPr>
            </w:pPr>
            <w:r>
              <w:rPr>
                <w:rFonts w:eastAsia="Calibri"/>
              </w:rPr>
              <w:t>кВт/</w:t>
            </w:r>
            <w:proofErr w:type="gramStart"/>
            <w:r>
              <w:rPr>
                <w:rFonts w:eastAsia="Calibri"/>
              </w:rPr>
              <w:t>ч</w:t>
            </w:r>
            <w:proofErr w:type="gramEnd"/>
          </w:p>
        </w:tc>
        <w:tc>
          <w:tcPr>
            <w:tcW w:w="2340" w:type="dxa"/>
            <w:shd w:val="clear" w:color="auto" w:fill="auto"/>
          </w:tcPr>
          <w:p w:rsidR="00466682" w:rsidRDefault="00466682" w:rsidP="00A31301">
            <w:pPr>
              <w:autoSpaceDE w:val="0"/>
              <w:autoSpaceDN w:val="0"/>
              <w:adjustRightInd w:val="0"/>
            </w:pPr>
            <w:r>
              <w:t>Показывает натуральное значение экономии электрической энергии потребленной для электроснабжения сетей уличного освещения</w:t>
            </w:r>
          </w:p>
          <w:p w:rsidR="00466682" w:rsidRPr="00601D31" w:rsidRDefault="00466682" w:rsidP="00A31301">
            <w:pPr>
              <w:jc w:val="center"/>
              <w:rPr>
                <w:rFonts w:eastAsia="Calibri"/>
              </w:rPr>
            </w:pPr>
          </w:p>
        </w:tc>
        <w:tc>
          <w:tcPr>
            <w:tcW w:w="1071" w:type="dxa"/>
            <w:shd w:val="clear" w:color="auto" w:fill="auto"/>
          </w:tcPr>
          <w:p w:rsidR="00466682" w:rsidRPr="00601D31" w:rsidRDefault="00466682" w:rsidP="00A31301">
            <w:pPr>
              <w:jc w:val="center"/>
              <w:rPr>
                <w:rFonts w:eastAsia="Calibri"/>
              </w:rPr>
            </w:pPr>
            <w:r>
              <w:rPr>
                <w:rFonts w:eastAsia="Calibri"/>
              </w:rPr>
              <w:t>ежегодно</w:t>
            </w:r>
          </w:p>
        </w:tc>
        <w:tc>
          <w:tcPr>
            <w:tcW w:w="2694" w:type="dxa"/>
            <w:shd w:val="clear" w:color="auto" w:fill="auto"/>
          </w:tcPr>
          <w:p w:rsidR="00466682" w:rsidRDefault="00466682" w:rsidP="00A31301">
            <w:pPr>
              <w:autoSpaceDE w:val="0"/>
              <w:autoSpaceDN w:val="0"/>
              <w:adjustRightInd w:val="0"/>
            </w:pPr>
            <w:r w:rsidRPr="006F71A9">
              <w:rPr>
                <w:sz w:val="24"/>
                <w:szCs w:val="24"/>
              </w:rPr>
              <w:t>Δ</w:t>
            </w:r>
            <w:proofErr w:type="gramStart"/>
            <w:r w:rsidRPr="006F71A9">
              <w:rPr>
                <w:b/>
                <w:i/>
                <w:sz w:val="28"/>
                <w:szCs w:val="28"/>
                <w:lang w:val="en-US"/>
              </w:rPr>
              <w:t>W</w:t>
            </w:r>
            <w:proofErr w:type="gramEnd"/>
            <w:r>
              <w:t xml:space="preserve">г = </w:t>
            </w:r>
            <w:r w:rsidRPr="006F71A9">
              <w:rPr>
                <w:b/>
                <w:i/>
                <w:sz w:val="28"/>
                <w:szCs w:val="28"/>
                <w:lang w:val="en-US"/>
              </w:rPr>
              <w:t>W</w:t>
            </w:r>
            <w:proofErr w:type="spellStart"/>
            <w:r>
              <w:t>пп</w:t>
            </w:r>
            <w:proofErr w:type="spellEnd"/>
            <w:r>
              <w:t xml:space="preserve"> –</w:t>
            </w:r>
            <w:r w:rsidRPr="005D71ED">
              <w:rPr>
                <w:b/>
                <w:i/>
                <w:sz w:val="28"/>
                <w:szCs w:val="28"/>
              </w:rPr>
              <w:t xml:space="preserve"> </w:t>
            </w:r>
            <w:r w:rsidRPr="006F71A9">
              <w:rPr>
                <w:b/>
                <w:i/>
                <w:sz w:val="28"/>
                <w:szCs w:val="28"/>
                <w:lang w:val="en-US"/>
              </w:rPr>
              <w:t>W</w:t>
            </w:r>
            <w:r w:rsidRPr="006F71A9">
              <w:t>т</w:t>
            </w:r>
            <w:r>
              <w:t>,</w:t>
            </w:r>
          </w:p>
          <w:p w:rsidR="00466682" w:rsidRDefault="00466682" w:rsidP="00A31301">
            <w:pPr>
              <w:autoSpaceDE w:val="0"/>
              <w:autoSpaceDN w:val="0"/>
              <w:adjustRightInd w:val="0"/>
            </w:pPr>
          </w:p>
          <w:p w:rsidR="00466682" w:rsidRPr="006F71A9" w:rsidRDefault="00466682" w:rsidP="00A31301">
            <w:pPr>
              <w:autoSpaceDE w:val="0"/>
              <w:autoSpaceDN w:val="0"/>
              <w:adjustRightInd w:val="0"/>
            </w:pPr>
          </w:p>
        </w:tc>
        <w:tc>
          <w:tcPr>
            <w:tcW w:w="1842" w:type="dxa"/>
            <w:shd w:val="clear" w:color="auto" w:fill="auto"/>
          </w:tcPr>
          <w:p w:rsidR="00466682" w:rsidRDefault="00466682" w:rsidP="00A31301">
            <w:pPr>
              <w:autoSpaceDE w:val="0"/>
              <w:autoSpaceDN w:val="0"/>
              <w:adjustRightInd w:val="0"/>
            </w:pPr>
            <w:r w:rsidRPr="006F71A9">
              <w:rPr>
                <w:b/>
                <w:i/>
                <w:sz w:val="28"/>
                <w:szCs w:val="28"/>
                <w:lang w:val="en-US"/>
              </w:rPr>
              <w:t>W</w:t>
            </w:r>
            <w:proofErr w:type="spellStart"/>
            <w:r>
              <w:t>пп</w:t>
            </w:r>
            <w:proofErr w:type="spellEnd"/>
            <w:r>
              <w:t xml:space="preserve"> –суммарное годовое потребление электроэнергии предыдущего года,</w:t>
            </w:r>
          </w:p>
          <w:p w:rsidR="00466682" w:rsidRDefault="00466682" w:rsidP="00A31301">
            <w:pPr>
              <w:autoSpaceDE w:val="0"/>
              <w:autoSpaceDN w:val="0"/>
              <w:adjustRightInd w:val="0"/>
            </w:pPr>
            <w:r w:rsidRPr="006F71A9">
              <w:rPr>
                <w:b/>
                <w:i/>
                <w:sz w:val="28"/>
                <w:szCs w:val="28"/>
                <w:lang w:val="en-US"/>
              </w:rPr>
              <w:t>W</w:t>
            </w:r>
            <w:r w:rsidRPr="006F71A9">
              <w:t>т</w:t>
            </w:r>
            <w:r>
              <w:t xml:space="preserve"> – суммарное годовое потребление электроэнергии оцениваемого года,</w:t>
            </w:r>
          </w:p>
          <w:p w:rsidR="00466682" w:rsidRPr="00601D31" w:rsidRDefault="00466682" w:rsidP="00A31301">
            <w:pPr>
              <w:rPr>
                <w:rFonts w:eastAsia="Calibri"/>
              </w:rPr>
            </w:pPr>
            <w:r w:rsidRPr="006F71A9">
              <w:rPr>
                <w:sz w:val="24"/>
                <w:szCs w:val="24"/>
              </w:rPr>
              <w:t>Δ</w:t>
            </w:r>
            <w:r w:rsidRPr="006F71A9">
              <w:rPr>
                <w:b/>
                <w:i/>
                <w:sz w:val="28"/>
                <w:szCs w:val="28"/>
                <w:lang w:val="en-US"/>
              </w:rPr>
              <w:t>W</w:t>
            </w:r>
            <w:r>
              <w:t xml:space="preserve">г – экономия электрической энергии за </w:t>
            </w:r>
            <w:proofErr w:type="gramStart"/>
            <w:r>
              <w:t>оцениваемый</w:t>
            </w:r>
            <w:proofErr w:type="gramEnd"/>
            <w:r>
              <w:t xml:space="preserve"> период</w:t>
            </w:r>
          </w:p>
        </w:tc>
        <w:tc>
          <w:tcPr>
            <w:tcW w:w="993" w:type="dxa"/>
            <w:shd w:val="clear" w:color="auto" w:fill="auto"/>
          </w:tcPr>
          <w:p w:rsidR="00466682" w:rsidRPr="00601D31" w:rsidRDefault="00466682" w:rsidP="00A31301">
            <w:pPr>
              <w:jc w:val="center"/>
              <w:rPr>
                <w:rFonts w:eastAsia="Calibri"/>
              </w:rPr>
            </w:pPr>
            <w:r>
              <w:t>периодическая отчетность</w:t>
            </w:r>
            <w:r w:rsidRPr="00601D31">
              <w:rPr>
                <w:rFonts w:eastAsia="Calibri"/>
              </w:rPr>
              <w:t xml:space="preserve"> </w:t>
            </w:r>
          </w:p>
        </w:tc>
        <w:tc>
          <w:tcPr>
            <w:tcW w:w="1417" w:type="dxa"/>
            <w:shd w:val="clear" w:color="auto" w:fill="auto"/>
          </w:tcPr>
          <w:p w:rsidR="00466682" w:rsidRDefault="00466682" w:rsidP="00A31301">
            <w:r>
              <w:rPr>
                <w:rFonts w:eastAsia="Calibri"/>
              </w:rPr>
              <w:t>Администрация  Кусинского сельского поселения</w:t>
            </w:r>
          </w:p>
        </w:tc>
        <w:tc>
          <w:tcPr>
            <w:tcW w:w="1079" w:type="dxa"/>
            <w:shd w:val="clear" w:color="auto" w:fill="auto"/>
          </w:tcPr>
          <w:p w:rsidR="00466682" w:rsidRDefault="00466682" w:rsidP="00A31301">
            <w:r w:rsidRPr="00F27B18">
              <w:t>сплошное наблюдение</w:t>
            </w:r>
          </w:p>
        </w:tc>
      </w:tr>
      <w:tr w:rsidR="00466682" w:rsidRPr="00475C3D" w:rsidTr="00466682">
        <w:trPr>
          <w:cantSplit/>
          <w:trHeight w:val="1696"/>
        </w:trPr>
        <w:tc>
          <w:tcPr>
            <w:tcW w:w="534" w:type="dxa"/>
            <w:shd w:val="clear" w:color="auto" w:fill="auto"/>
          </w:tcPr>
          <w:p w:rsidR="00466682" w:rsidRPr="00601D31" w:rsidRDefault="00466682" w:rsidP="001E2105">
            <w:pPr>
              <w:jc w:val="center"/>
              <w:rPr>
                <w:rFonts w:eastAsia="Calibri"/>
              </w:rPr>
            </w:pPr>
            <w:r>
              <w:rPr>
                <w:rFonts w:eastAsia="Calibri"/>
              </w:rPr>
              <w:lastRenderedPageBreak/>
              <w:t>2</w:t>
            </w:r>
          </w:p>
        </w:tc>
        <w:tc>
          <w:tcPr>
            <w:tcW w:w="2693" w:type="dxa"/>
            <w:shd w:val="clear" w:color="auto" w:fill="auto"/>
          </w:tcPr>
          <w:p w:rsidR="00897641" w:rsidRDefault="00466682" w:rsidP="00910BB5">
            <w:pPr>
              <w:rPr>
                <w:color w:val="FF0000"/>
              </w:rPr>
            </w:pPr>
            <w:r w:rsidRPr="009E2BF9">
              <w:t xml:space="preserve">Количество замененных </w:t>
            </w:r>
            <w:r w:rsidRPr="009E2BF9">
              <w:rPr>
                <w:color w:val="FF0000"/>
              </w:rPr>
              <w:t>приборов учета электрической энергии</w:t>
            </w:r>
          </w:p>
          <w:p w:rsidR="00466682" w:rsidRPr="006F71A9" w:rsidRDefault="00466682" w:rsidP="00910BB5">
            <w:pPr>
              <w:rPr>
                <w:rFonts w:eastAsia="Calibri"/>
              </w:rPr>
            </w:pPr>
            <w:r w:rsidRPr="009E2BF9">
              <w:rPr>
                <w:color w:val="FF0000"/>
              </w:rPr>
              <w:t xml:space="preserve"> </w:t>
            </w:r>
            <w:r w:rsidRPr="009E2BF9">
              <w:t xml:space="preserve">в муниципальном жилфонде д. </w:t>
            </w:r>
            <w:proofErr w:type="gramStart"/>
            <w:r w:rsidRPr="009E2BF9">
              <w:t>Кусино</w:t>
            </w:r>
            <w:proofErr w:type="gramEnd"/>
            <w:r w:rsidRPr="009E2BF9">
              <w:t xml:space="preserve">, в натуральном выражении  </w:t>
            </w:r>
          </w:p>
        </w:tc>
        <w:tc>
          <w:tcPr>
            <w:tcW w:w="841" w:type="dxa"/>
            <w:shd w:val="clear" w:color="auto" w:fill="auto"/>
          </w:tcPr>
          <w:p w:rsidR="00466682" w:rsidRPr="00601D31" w:rsidRDefault="00466682" w:rsidP="001E2105">
            <w:pPr>
              <w:jc w:val="center"/>
              <w:rPr>
                <w:rFonts w:eastAsia="Calibri"/>
              </w:rPr>
            </w:pPr>
            <w:proofErr w:type="spellStart"/>
            <w:proofErr w:type="gramStart"/>
            <w:r>
              <w:rPr>
                <w:rFonts w:eastAsia="Calibri"/>
              </w:rPr>
              <w:t>шт</w:t>
            </w:r>
            <w:proofErr w:type="spellEnd"/>
            <w:proofErr w:type="gramEnd"/>
          </w:p>
        </w:tc>
        <w:tc>
          <w:tcPr>
            <w:tcW w:w="2340" w:type="dxa"/>
            <w:shd w:val="clear" w:color="auto" w:fill="auto"/>
          </w:tcPr>
          <w:p w:rsidR="00F75933" w:rsidRDefault="00466682" w:rsidP="00413FF8">
            <w:pPr>
              <w:rPr>
                <w:rFonts w:eastAsia="Calibri"/>
              </w:rPr>
            </w:pPr>
            <w:r>
              <w:rPr>
                <w:rFonts w:eastAsia="Calibri"/>
              </w:rPr>
              <w:t xml:space="preserve">Показывает количество замененных приборов учета электрической энергии </w:t>
            </w:r>
          </w:p>
          <w:p w:rsidR="00F75933" w:rsidRDefault="00466682" w:rsidP="00413FF8">
            <w:pPr>
              <w:rPr>
                <w:rFonts w:eastAsia="Calibri"/>
              </w:rPr>
            </w:pPr>
            <w:r>
              <w:rPr>
                <w:rFonts w:eastAsia="Calibri"/>
              </w:rPr>
              <w:t>в муниципальном жилом фонде в год</w:t>
            </w:r>
            <w:r w:rsidR="00100310">
              <w:rPr>
                <w:rFonts w:eastAsia="Calibri"/>
              </w:rPr>
              <w:t xml:space="preserve"> </w:t>
            </w:r>
          </w:p>
          <w:p w:rsidR="00466682" w:rsidRPr="00601D31" w:rsidRDefault="00100310" w:rsidP="00413FF8">
            <w:pPr>
              <w:rPr>
                <w:rFonts w:eastAsia="Calibri"/>
              </w:rPr>
            </w:pPr>
            <w:r>
              <w:rPr>
                <w:rFonts w:eastAsia="Calibri"/>
              </w:rPr>
              <w:t>в натуральном выражении</w:t>
            </w:r>
          </w:p>
        </w:tc>
        <w:tc>
          <w:tcPr>
            <w:tcW w:w="1071" w:type="dxa"/>
            <w:shd w:val="clear" w:color="auto" w:fill="auto"/>
          </w:tcPr>
          <w:p w:rsidR="00466682" w:rsidRPr="00601D31" w:rsidRDefault="00466682" w:rsidP="001E2105">
            <w:pPr>
              <w:jc w:val="center"/>
              <w:rPr>
                <w:rFonts w:eastAsia="Calibri"/>
              </w:rPr>
            </w:pPr>
            <w:r>
              <w:rPr>
                <w:rFonts w:eastAsia="Calibri"/>
              </w:rPr>
              <w:t>ежегодно</w:t>
            </w:r>
          </w:p>
        </w:tc>
        <w:tc>
          <w:tcPr>
            <w:tcW w:w="2694" w:type="dxa"/>
            <w:shd w:val="clear" w:color="auto" w:fill="auto"/>
          </w:tcPr>
          <w:p w:rsidR="00466682" w:rsidRPr="006F71A9" w:rsidRDefault="00466682" w:rsidP="00F17968">
            <w:pPr>
              <w:autoSpaceDE w:val="0"/>
              <w:autoSpaceDN w:val="0"/>
              <w:adjustRightInd w:val="0"/>
            </w:pPr>
          </w:p>
        </w:tc>
        <w:tc>
          <w:tcPr>
            <w:tcW w:w="1842" w:type="dxa"/>
            <w:shd w:val="clear" w:color="auto" w:fill="auto"/>
          </w:tcPr>
          <w:p w:rsidR="00466682" w:rsidRPr="00601D31" w:rsidRDefault="00466682" w:rsidP="009E2BF9">
            <w:pPr>
              <w:rPr>
                <w:rFonts w:eastAsia="Calibri"/>
              </w:rPr>
            </w:pPr>
            <w:r>
              <w:rPr>
                <w:rFonts w:eastAsia="Calibri"/>
              </w:rPr>
              <w:t>Количество замененных приборов электрической энергии</w:t>
            </w:r>
          </w:p>
        </w:tc>
        <w:tc>
          <w:tcPr>
            <w:tcW w:w="993" w:type="dxa"/>
            <w:shd w:val="clear" w:color="auto" w:fill="auto"/>
          </w:tcPr>
          <w:p w:rsidR="00466682" w:rsidRPr="00601D31" w:rsidRDefault="00466682" w:rsidP="00636CA8">
            <w:pPr>
              <w:jc w:val="center"/>
              <w:rPr>
                <w:rFonts w:eastAsia="Calibri"/>
              </w:rPr>
            </w:pPr>
            <w:r>
              <w:rPr>
                <w:rFonts w:eastAsia="Calibri"/>
              </w:rPr>
              <w:t xml:space="preserve">Административная информация </w:t>
            </w:r>
          </w:p>
        </w:tc>
        <w:tc>
          <w:tcPr>
            <w:tcW w:w="1417" w:type="dxa"/>
            <w:shd w:val="clear" w:color="auto" w:fill="auto"/>
          </w:tcPr>
          <w:p w:rsidR="00466682" w:rsidRDefault="00466682" w:rsidP="009C3F63">
            <w:r>
              <w:rPr>
                <w:rFonts w:eastAsia="Calibri"/>
              </w:rPr>
              <w:t>Администрация  Кусинского сельского поселения</w:t>
            </w:r>
          </w:p>
        </w:tc>
        <w:tc>
          <w:tcPr>
            <w:tcW w:w="1079" w:type="dxa"/>
            <w:shd w:val="clear" w:color="auto" w:fill="auto"/>
          </w:tcPr>
          <w:p w:rsidR="00466682" w:rsidRDefault="00466682" w:rsidP="009C3F63">
            <w:r w:rsidRPr="00F27B18">
              <w:t>сплошное наблюдение</w:t>
            </w:r>
          </w:p>
        </w:tc>
      </w:tr>
      <w:tr w:rsidR="00413FF8" w:rsidRPr="00475C3D" w:rsidTr="00413FF8">
        <w:trPr>
          <w:cantSplit/>
          <w:trHeight w:val="1270"/>
        </w:trPr>
        <w:tc>
          <w:tcPr>
            <w:tcW w:w="534" w:type="dxa"/>
            <w:shd w:val="clear" w:color="auto" w:fill="auto"/>
          </w:tcPr>
          <w:p w:rsidR="00413FF8" w:rsidRDefault="00413FF8" w:rsidP="001E2105">
            <w:pPr>
              <w:jc w:val="center"/>
              <w:rPr>
                <w:rFonts w:eastAsia="Calibri"/>
              </w:rPr>
            </w:pPr>
            <w:r>
              <w:rPr>
                <w:rFonts w:eastAsia="Calibri"/>
              </w:rPr>
              <w:t>3</w:t>
            </w:r>
          </w:p>
        </w:tc>
        <w:tc>
          <w:tcPr>
            <w:tcW w:w="2693" w:type="dxa"/>
            <w:shd w:val="clear" w:color="auto" w:fill="auto"/>
          </w:tcPr>
          <w:p w:rsidR="00413FF8" w:rsidRDefault="00413FF8" w:rsidP="00100310">
            <w:pPr>
              <w:rPr>
                <w:rFonts w:eastAsia="Calibri"/>
                <w:color w:val="FF0000"/>
              </w:rPr>
            </w:pPr>
            <w:r w:rsidRPr="0026032B">
              <w:rPr>
                <w:rFonts w:eastAsia="Calibri"/>
                <w:color w:val="FF0000"/>
              </w:rPr>
              <w:t xml:space="preserve">Замена кровельного покрытия котельной            </w:t>
            </w:r>
          </w:p>
          <w:p w:rsidR="00413FF8" w:rsidRPr="00601D31" w:rsidRDefault="00413FF8" w:rsidP="00100310">
            <w:pPr>
              <w:ind w:right="-378"/>
              <w:rPr>
                <w:rFonts w:eastAsia="Calibri"/>
              </w:rPr>
            </w:pPr>
            <w:r w:rsidRPr="0026032B">
              <w:rPr>
                <w:rFonts w:eastAsia="Calibri"/>
                <w:color w:val="FF0000"/>
              </w:rPr>
              <w:t xml:space="preserve"> д.  </w:t>
            </w:r>
            <w:proofErr w:type="gramStart"/>
            <w:r w:rsidRPr="0026032B">
              <w:rPr>
                <w:rFonts w:eastAsia="Calibri"/>
                <w:color w:val="FF0000"/>
              </w:rPr>
              <w:t>Кусино</w:t>
            </w:r>
            <w:proofErr w:type="gramEnd"/>
            <w:r>
              <w:rPr>
                <w:rFonts w:eastAsia="Calibri"/>
                <w:color w:val="FF0000"/>
              </w:rPr>
              <w:t>.</w:t>
            </w:r>
          </w:p>
        </w:tc>
        <w:tc>
          <w:tcPr>
            <w:tcW w:w="841" w:type="dxa"/>
            <w:shd w:val="clear" w:color="auto" w:fill="auto"/>
          </w:tcPr>
          <w:p w:rsidR="00413FF8" w:rsidRPr="00601D31" w:rsidRDefault="00413FF8" w:rsidP="0090247B">
            <w:pPr>
              <w:jc w:val="center"/>
              <w:rPr>
                <w:rFonts w:eastAsia="Calibri"/>
              </w:rPr>
            </w:pPr>
            <w:r>
              <w:rPr>
                <w:rFonts w:eastAsia="Calibri"/>
              </w:rPr>
              <w:t>кв</w:t>
            </w:r>
            <w:proofErr w:type="gramStart"/>
            <w:r>
              <w:rPr>
                <w:rFonts w:eastAsia="Calibri"/>
              </w:rPr>
              <w:t>.м</w:t>
            </w:r>
            <w:proofErr w:type="gramEnd"/>
          </w:p>
        </w:tc>
        <w:tc>
          <w:tcPr>
            <w:tcW w:w="2340" w:type="dxa"/>
            <w:shd w:val="clear" w:color="auto" w:fill="auto"/>
          </w:tcPr>
          <w:p w:rsidR="00413FF8" w:rsidRPr="00601D31" w:rsidRDefault="00413FF8" w:rsidP="0090247B">
            <w:pPr>
              <w:autoSpaceDE w:val="0"/>
              <w:autoSpaceDN w:val="0"/>
              <w:adjustRightInd w:val="0"/>
              <w:rPr>
                <w:rFonts w:eastAsia="Calibri"/>
              </w:rPr>
            </w:pPr>
            <w:r>
              <w:rPr>
                <w:rFonts w:eastAsia="Calibri"/>
              </w:rPr>
              <w:t xml:space="preserve">Показывает площадь замененного кровельного покрытия  котельной д. </w:t>
            </w:r>
            <w:proofErr w:type="gramStart"/>
            <w:r>
              <w:rPr>
                <w:rFonts w:eastAsia="Calibri"/>
              </w:rPr>
              <w:t>Кусино</w:t>
            </w:r>
            <w:proofErr w:type="gramEnd"/>
            <w:r>
              <w:rPr>
                <w:rFonts w:eastAsia="Calibri"/>
              </w:rPr>
              <w:t xml:space="preserve"> в натуральном выражении </w:t>
            </w:r>
          </w:p>
        </w:tc>
        <w:tc>
          <w:tcPr>
            <w:tcW w:w="1071" w:type="dxa"/>
            <w:shd w:val="clear" w:color="auto" w:fill="auto"/>
          </w:tcPr>
          <w:p w:rsidR="00413FF8" w:rsidRPr="00601D31" w:rsidRDefault="00413FF8" w:rsidP="0090247B">
            <w:pPr>
              <w:jc w:val="center"/>
              <w:rPr>
                <w:rFonts w:eastAsia="Calibri"/>
              </w:rPr>
            </w:pPr>
            <w:r>
              <w:rPr>
                <w:rFonts w:eastAsia="Calibri"/>
              </w:rPr>
              <w:t xml:space="preserve">Единовременно </w:t>
            </w:r>
          </w:p>
        </w:tc>
        <w:tc>
          <w:tcPr>
            <w:tcW w:w="2694" w:type="dxa"/>
            <w:shd w:val="clear" w:color="auto" w:fill="auto"/>
          </w:tcPr>
          <w:p w:rsidR="00413FF8" w:rsidRPr="00CA6FAC" w:rsidRDefault="00413FF8" w:rsidP="0090247B">
            <w:pPr>
              <w:autoSpaceDE w:val="0"/>
              <w:autoSpaceDN w:val="0"/>
              <w:adjustRightInd w:val="0"/>
              <w:rPr>
                <w:rFonts w:eastAsia="Calibri"/>
                <w:b/>
                <w:i/>
              </w:rPr>
            </w:pPr>
          </w:p>
        </w:tc>
        <w:tc>
          <w:tcPr>
            <w:tcW w:w="1842" w:type="dxa"/>
            <w:shd w:val="clear" w:color="auto" w:fill="auto"/>
          </w:tcPr>
          <w:p w:rsidR="00413FF8" w:rsidRPr="00601D31" w:rsidRDefault="00413FF8" w:rsidP="00413FF8">
            <w:pPr>
              <w:rPr>
                <w:rFonts w:eastAsia="Calibri"/>
              </w:rPr>
            </w:pPr>
            <w:r>
              <w:rPr>
                <w:rFonts w:eastAsia="Calibri"/>
              </w:rPr>
              <w:t>Кв. м</w:t>
            </w:r>
          </w:p>
        </w:tc>
        <w:tc>
          <w:tcPr>
            <w:tcW w:w="993" w:type="dxa"/>
            <w:shd w:val="clear" w:color="auto" w:fill="auto"/>
          </w:tcPr>
          <w:p w:rsidR="00413FF8" w:rsidRPr="00601D31" w:rsidRDefault="00413FF8" w:rsidP="009C3F63">
            <w:pPr>
              <w:jc w:val="center"/>
              <w:rPr>
                <w:rFonts w:eastAsia="Calibri"/>
              </w:rPr>
            </w:pPr>
            <w:r>
              <w:rPr>
                <w:rFonts w:eastAsia="Calibri"/>
              </w:rPr>
              <w:t xml:space="preserve">Административная информация </w:t>
            </w:r>
          </w:p>
        </w:tc>
        <w:tc>
          <w:tcPr>
            <w:tcW w:w="1417" w:type="dxa"/>
            <w:shd w:val="clear" w:color="auto" w:fill="auto"/>
          </w:tcPr>
          <w:p w:rsidR="00413FF8" w:rsidRDefault="00413FF8" w:rsidP="009C3F63">
            <w:r>
              <w:rPr>
                <w:rFonts w:eastAsia="Calibri"/>
              </w:rPr>
              <w:t>Администрация  Кусинского сельского поселения</w:t>
            </w:r>
          </w:p>
        </w:tc>
        <w:tc>
          <w:tcPr>
            <w:tcW w:w="1079" w:type="dxa"/>
            <w:shd w:val="clear" w:color="auto" w:fill="auto"/>
          </w:tcPr>
          <w:p w:rsidR="00413FF8" w:rsidRDefault="00413FF8" w:rsidP="009C3F63">
            <w:r w:rsidRPr="00F27B18">
              <w:t>сплошное наблюдение</w:t>
            </w:r>
          </w:p>
        </w:tc>
      </w:tr>
      <w:tr w:rsidR="00413FF8" w:rsidRPr="00475C3D" w:rsidTr="00413FF8">
        <w:trPr>
          <w:cantSplit/>
          <w:trHeight w:val="1544"/>
        </w:trPr>
        <w:tc>
          <w:tcPr>
            <w:tcW w:w="534" w:type="dxa"/>
            <w:shd w:val="clear" w:color="auto" w:fill="auto"/>
          </w:tcPr>
          <w:p w:rsidR="00413FF8" w:rsidRDefault="00A07AF2" w:rsidP="001E2105">
            <w:pPr>
              <w:jc w:val="center"/>
              <w:rPr>
                <w:rFonts w:eastAsia="Calibri"/>
              </w:rPr>
            </w:pPr>
            <w:r>
              <w:rPr>
                <w:rFonts w:eastAsia="Calibri"/>
              </w:rPr>
              <w:t>4</w:t>
            </w:r>
          </w:p>
        </w:tc>
        <w:tc>
          <w:tcPr>
            <w:tcW w:w="2693" w:type="dxa"/>
            <w:shd w:val="clear" w:color="auto" w:fill="auto"/>
          </w:tcPr>
          <w:p w:rsidR="00413FF8" w:rsidRPr="009E2BF9" w:rsidRDefault="00413FF8" w:rsidP="00413FF8">
            <w:pPr>
              <w:pStyle w:val="ConsPlusNormal"/>
              <w:ind w:firstLine="0"/>
              <w:jc w:val="both"/>
              <w:rPr>
                <w:rFonts w:ascii="Times New Roman" w:hAnsi="Times New Roman" w:cs="Times New Roman"/>
                <w:color w:val="FF0000"/>
                <w:lang w:eastAsia="en-US"/>
              </w:rPr>
            </w:pPr>
            <w:r w:rsidRPr="009E2BF9">
              <w:rPr>
                <w:rFonts w:ascii="Times New Roman" w:hAnsi="Times New Roman" w:cs="Times New Roman"/>
                <w:color w:val="FF0000"/>
                <w:lang w:eastAsia="en-US"/>
              </w:rPr>
              <w:t xml:space="preserve">Предпроектные   исследования, проектирование реконструкции (строительства) очистных сооружений д. </w:t>
            </w:r>
            <w:proofErr w:type="gramStart"/>
            <w:r w:rsidRPr="009E2BF9">
              <w:rPr>
                <w:rFonts w:ascii="Times New Roman" w:hAnsi="Times New Roman" w:cs="Times New Roman"/>
                <w:color w:val="FF0000"/>
                <w:lang w:eastAsia="en-US"/>
              </w:rPr>
              <w:t>Кусино</w:t>
            </w:r>
            <w:proofErr w:type="gramEnd"/>
            <w:r w:rsidRPr="009E2BF9">
              <w:rPr>
                <w:rFonts w:ascii="Times New Roman" w:hAnsi="Times New Roman" w:cs="Times New Roman"/>
                <w:color w:val="FF0000"/>
                <w:lang w:eastAsia="en-US"/>
              </w:rPr>
              <w:t xml:space="preserve"> </w:t>
            </w:r>
          </w:p>
          <w:p w:rsidR="00413FF8" w:rsidRPr="0026032B" w:rsidRDefault="00413FF8" w:rsidP="00100310">
            <w:pPr>
              <w:rPr>
                <w:rFonts w:eastAsia="Calibri"/>
                <w:color w:val="FF0000"/>
              </w:rPr>
            </w:pPr>
          </w:p>
        </w:tc>
        <w:tc>
          <w:tcPr>
            <w:tcW w:w="841" w:type="dxa"/>
            <w:shd w:val="clear" w:color="auto" w:fill="auto"/>
          </w:tcPr>
          <w:p w:rsidR="00413FF8" w:rsidRDefault="00413FF8" w:rsidP="0090247B">
            <w:pPr>
              <w:jc w:val="center"/>
              <w:rPr>
                <w:rFonts w:eastAsia="Calibri"/>
              </w:rPr>
            </w:pPr>
            <w:proofErr w:type="spellStart"/>
            <w:proofErr w:type="gramStart"/>
            <w:r>
              <w:rPr>
                <w:rFonts w:eastAsia="Calibri"/>
              </w:rPr>
              <w:t>ед</w:t>
            </w:r>
            <w:proofErr w:type="spellEnd"/>
            <w:proofErr w:type="gramEnd"/>
          </w:p>
        </w:tc>
        <w:tc>
          <w:tcPr>
            <w:tcW w:w="2340" w:type="dxa"/>
            <w:shd w:val="clear" w:color="auto" w:fill="auto"/>
          </w:tcPr>
          <w:p w:rsidR="00413FF8" w:rsidRDefault="00F75933" w:rsidP="00F75933">
            <w:pPr>
              <w:autoSpaceDE w:val="0"/>
              <w:autoSpaceDN w:val="0"/>
              <w:adjustRightInd w:val="0"/>
              <w:rPr>
                <w:rFonts w:eastAsia="Calibri"/>
              </w:rPr>
            </w:pPr>
            <w:r>
              <w:rPr>
                <w:rFonts w:eastAsia="Calibri"/>
              </w:rPr>
              <w:t xml:space="preserve">Результатом проведения </w:t>
            </w:r>
            <w:proofErr w:type="spellStart"/>
            <w:r>
              <w:rPr>
                <w:rFonts w:eastAsia="Calibri"/>
              </w:rPr>
              <w:t>предпроектных</w:t>
            </w:r>
            <w:proofErr w:type="spellEnd"/>
            <w:r>
              <w:rPr>
                <w:rFonts w:eastAsia="Calibri"/>
              </w:rPr>
              <w:t xml:space="preserve"> исследований, будет составление пакета технической документации  в натуральном выражении</w:t>
            </w:r>
          </w:p>
        </w:tc>
        <w:tc>
          <w:tcPr>
            <w:tcW w:w="1071" w:type="dxa"/>
            <w:shd w:val="clear" w:color="auto" w:fill="auto"/>
          </w:tcPr>
          <w:p w:rsidR="00413FF8" w:rsidRDefault="00413FF8" w:rsidP="0090247B">
            <w:pPr>
              <w:jc w:val="center"/>
              <w:rPr>
                <w:rFonts w:eastAsia="Calibri"/>
              </w:rPr>
            </w:pPr>
            <w:r>
              <w:rPr>
                <w:rFonts w:eastAsia="Calibri"/>
              </w:rPr>
              <w:t>единовременно</w:t>
            </w:r>
          </w:p>
        </w:tc>
        <w:tc>
          <w:tcPr>
            <w:tcW w:w="2694" w:type="dxa"/>
            <w:shd w:val="clear" w:color="auto" w:fill="auto"/>
          </w:tcPr>
          <w:p w:rsidR="00413FF8" w:rsidRPr="00CA6FAC" w:rsidRDefault="00413FF8" w:rsidP="0090247B">
            <w:pPr>
              <w:autoSpaceDE w:val="0"/>
              <w:autoSpaceDN w:val="0"/>
              <w:adjustRightInd w:val="0"/>
              <w:rPr>
                <w:rFonts w:eastAsia="Calibri"/>
                <w:b/>
                <w:i/>
              </w:rPr>
            </w:pPr>
          </w:p>
        </w:tc>
        <w:tc>
          <w:tcPr>
            <w:tcW w:w="1842" w:type="dxa"/>
            <w:shd w:val="clear" w:color="auto" w:fill="auto"/>
          </w:tcPr>
          <w:p w:rsidR="00413FF8" w:rsidRDefault="00413FF8" w:rsidP="00413FF8">
            <w:pPr>
              <w:rPr>
                <w:rFonts w:eastAsia="Calibri"/>
              </w:rPr>
            </w:pPr>
            <w:r>
              <w:rPr>
                <w:rFonts w:eastAsia="Calibri"/>
              </w:rPr>
              <w:t xml:space="preserve">Пакет ПСД </w:t>
            </w:r>
          </w:p>
        </w:tc>
        <w:tc>
          <w:tcPr>
            <w:tcW w:w="993" w:type="dxa"/>
            <w:shd w:val="clear" w:color="auto" w:fill="auto"/>
          </w:tcPr>
          <w:p w:rsidR="00413FF8" w:rsidRPr="00601D31" w:rsidRDefault="00413FF8" w:rsidP="009C3F63">
            <w:pPr>
              <w:jc w:val="center"/>
              <w:rPr>
                <w:rFonts w:eastAsia="Calibri"/>
              </w:rPr>
            </w:pPr>
            <w:r>
              <w:rPr>
                <w:rFonts w:eastAsia="Calibri"/>
              </w:rPr>
              <w:t xml:space="preserve">Административная информация </w:t>
            </w:r>
          </w:p>
        </w:tc>
        <w:tc>
          <w:tcPr>
            <w:tcW w:w="1417" w:type="dxa"/>
            <w:shd w:val="clear" w:color="auto" w:fill="auto"/>
          </w:tcPr>
          <w:p w:rsidR="00413FF8" w:rsidRDefault="00413FF8" w:rsidP="009C3F63">
            <w:r>
              <w:rPr>
                <w:rFonts w:eastAsia="Calibri"/>
              </w:rPr>
              <w:t>Администрация  Кусинского сельского поселения</w:t>
            </w:r>
          </w:p>
        </w:tc>
        <w:tc>
          <w:tcPr>
            <w:tcW w:w="1079" w:type="dxa"/>
            <w:shd w:val="clear" w:color="auto" w:fill="auto"/>
          </w:tcPr>
          <w:p w:rsidR="00413FF8" w:rsidRDefault="00413FF8" w:rsidP="009C3F63">
            <w:r w:rsidRPr="00F27B18">
              <w:t>сплошное наблюдение</w:t>
            </w:r>
          </w:p>
        </w:tc>
      </w:tr>
      <w:tr w:rsidR="00413FF8" w:rsidRPr="00475C3D" w:rsidTr="00897641">
        <w:trPr>
          <w:cantSplit/>
          <w:trHeight w:val="2262"/>
        </w:trPr>
        <w:tc>
          <w:tcPr>
            <w:tcW w:w="534" w:type="dxa"/>
            <w:shd w:val="clear" w:color="auto" w:fill="auto"/>
          </w:tcPr>
          <w:p w:rsidR="00413FF8" w:rsidRDefault="00A07AF2" w:rsidP="001E2105">
            <w:pPr>
              <w:jc w:val="center"/>
              <w:rPr>
                <w:rFonts w:eastAsia="Calibri"/>
              </w:rPr>
            </w:pPr>
            <w:r>
              <w:rPr>
                <w:rFonts w:eastAsia="Calibri"/>
              </w:rPr>
              <w:t>5</w:t>
            </w:r>
          </w:p>
        </w:tc>
        <w:tc>
          <w:tcPr>
            <w:tcW w:w="2693" w:type="dxa"/>
            <w:shd w:val="clear" w:color="auto" w:fill="auto"/>
          </w:tcPr>
          <w:p w:rsidR="00413FF8" w:rsidRDefault="00413FF8" w:rsidP="00BF1404">
            <w:pPr>
              <w:ind w:right="-378"/>
            </w:pPr>
            <w:r w:rsidRPr="00910BB5">
              <w:t xml:space="preserve">Доля </w:t>
            </w:r>
            <w:proofErr w:type="gramStart"/>
            <w:r w:rsidRPr="00910BB5">
              <w:t>отремонтированных</w:t>
            </w:r>
            <w:proofErr w:type="gramEnd"/>
            <w:r w:rsidRPr="00910BB5">
              <w:t xml:space="preserve">  </w:t>
            </w:r>
          </w:p>
          <w:p w:rsidR="00413FF8" w:rsidRDefault="00413FF8" w:rsidP="00BF1404">
            <w:pPr>
              <w:ind w:right="-378"/>
            </w:pPr>
            <w:r w:rsidRPr="00910BB5">
              <w:t>сетей водоснабжения</w:t>
            </w:r>
          </w:p>
          <w:p w:rsidR="00413FF8" w:rsidRDefault="00413FF8" w:rsidP="00BF1404">
            <w:pPr>
              <w:ind w:right="-378"/>
            </w:pPr>
            <w:r w:rsidRPr="00910BB5">
              <w:t xml:space="preserve">по отношению  </w:t>
            </w:r>
          </w:p>
          <w:p w:rsidR="00413FF8" w:rsidRPr="00601D31" w:rsidRDefault="00413FF8" w:rsidP="00BF1404">
            <w:pPr>
              <w:ind w:right="-378"/>
              <w:rPr>
                <w:rFonts w:eastAsia="Calibri"/>
              </w:rPr>
            </w:pPr>
            <w:r w:rsidRPr="00910BB5">
              <w:t xml:space="preserve">к </w:t>
            </w:r>
            <w:proofErr w:type="gramStart"/>
            <w:r w:rsidRPr="00910BB5">
              <w:t>нуждающимся</w:t>
            </w:r>
            <w:proofErr w:type="gramEnd"/>
            <w:r w:rsidRPr="00910BB5">
              <w:t xml:space="preserve"> в замене</w:t>
            </w:r>
            <w:r w:rsidRPr="00001593">
              <w:rPr>
                <w:sz w:val="24"/>
                <w:szCs w:val="24"/>
              </w:rPr>
              <w:t>;</w:t>
            </w:r>
          </w:p>
        </w:tc>
        <w:tc>
          <w:tcPr>
            <w:tcW w:w="841" w:type="dxa"/>
            <w:shd w:val="clear" w:color="auto" w:fill="auto"/>
          </w:tcPr>
          <w:p w:rsidR="00413FF8" w:rsidRPr="00601D31" w:rsidRDefault="00413FF8" w:rsidP="00BF1404">
            <w:pPr>
              <w:jc w:val="center"/>
              <w:rPr>
                <w:rFonts w:eastAsia="Calibri"/>
              </w:rPr>
            </w:pPr>
            <w:r>
              <w:rPr>
                <w:rFonts w:eastAsia="Calibri"/>
              </w:rPr>
              <w:t>%</w:t>
            </w:r>
          </w:p>
        </w:tc>
        <w:tc>
          <w:tcPr>
            <w:tcW w:w="2340" w:type="dxa"/>
            <w:shd w:val="clear" w:color="auto" w:fill="auto"/>
          </w:tcPr>
          <w:p w:rsidR="00413FF8" w:rsidRPr="00601D31" w:rsidRDefault="00413FF8" w:rsidP="00BF1404">
            <w:pPr>
              <w:autoSpaceDE w:val="0"/>
              <w:autoSpaceDN w:val="0"/>
              <w:adjustRightInd w:val="0"/>
              <w:rPr>
                <w:rFonts w:eastAsia="Calibri"/>
              </w:rPr>
            </w:pPr>
            <w:r>
              <w:t>Показывает процентное отношение отремонтированных сетей водоснабжения  к  общей протяженности сетей</w:t>
            </w:r>
            <w:proofErr w:type="gramStart"/>
            <w:r>
              <w:t xml:space="preserve"> .</w:t>
            </w:r>
            <w:proofErr w:type="gramEnd"/>
            <w:r>
              <w:t xml:space="preserve"> требующих замены</w:t>
            </w:r>
          </w:p>
        </w:tc>
        <w:tc>
          <w:tcPr>
            <w:tcW w:w="1071" w:type="dxa"/>
            <w:shd w:val="clear" w:color="auto" w:fill="auto"/>
          </w:tcPr>
          <w:p w:rsidR="00413FF8" w:rsidRPr="00601D31" w:rsidRDefault="00413FF8" w:rsidP="00BF1404">
            <w:pPr>
              <w:jc w:val="center"/>
              <w:rPr>
                <w:rFonts w:eastAsia="Calibri"/>
              </w:rPr>
            </w:pPr>
            <w:r>
              <w:rPr>
                <w:rFonts w:eastAsia="Calibri"/>
              </w:rPr>
              <w:t>ежегодно</w:t>
            </w:r>
          </w:p>
        </w:tc>
        <w:tc>
          <w:tcPr>
            <w:tcW w:w="2694" w:type="dxa"/>
            <w:shd w:val="clear" w:color="auto" w:fill="auto"/>
          </w:tcPr>
          <w:p w:rsidR="00413FF8" w:rsidRPr="00CA6FAC" w:rsidRDefault="00413FF8" w:rsidP="00BF1404">
            <w:pPr>
              <w:autoSpaceDE w:val="0"/>
              <w:autoSpaceDN w:val="0"/>
              <w:adjustRightInd w:val="0"/>
              <w:rPr>
                <w:rFonts w:eastAsia="Calibri"/>
                <w:b/>
                <w:i/>
              </w:rPr>
            </w:pPr>
            <w:r w:rsidRPr="00CA6FAC">
              <w:rPr>
                <w:rFonts w:eastAsia="Calibri"/>
                <w:b/>
                <w:i/>
                <w:sz w:val="28"/>
                <w:szCs w:val="28"/>
                <w:lang w:val="en-US"/>
              </w:rPr>
              <w:t>K</w:t>
            </w:r>
            <w:proofErr w:type="spellStart"/>
            <w:r w:rsidRPr="00CA6FAC">
              <w:rPr>
                <w:rFonts w:eastAsia="Calibri"/>
              </w:rPr>
              <w:t>р</w:t>
            </w:r>
            <w:proofErr w:type="spellEnd"/>
            <w:r>
              <w:rPr>
                <w:rFonts w:eastAsia="Calibri"/>
              </w:rPr>
              <w:t xml:space="preserve"> = </w:t>
            </w:r>
            <w:r>
              <w:rPr>
                <w:rFonts w:eastAsia="Calibri"/>
                <w:b/>
                <w:i/>
                <w:sz w:val="28"/>
                <w:szCs w:val="28"/>
                <w:lang w:val="en-US"/>
              </w:rPr>
              <w:t>L</w:t>
            </w:r>
            <w:proofErr w:type="spellStart"/>
            <w:r>
              <w:rPr>
                <w:rFonts w:eastAsia="Calibri"/>
              </w:rPr>
              <w:t>р</w:t>
            </w:r>
            <w:proofErr w:type="spellEnd"/>
            <w:r w:rsidRPr="00CA6FAC">
              <w:rPr>
                <w:rFonts w:eastAsia="Calibri"/>
                <w:b/>
                <w:i/>
                <w:sz w:val="28"/>
                <w:szCs w:val="28"/>
              </w:rPr>
              <w:t xml:space="preserve"> </w:t>
            </w:r>
            <w:r>
              <w:rPr>
                <w:rFonts w:eastAsia="Calibri"/>
                <w:b/>
                <w:i/>
                <w:sz w:val="28"/>
                <w:szCs w:val="28"/>
              </w:rPr>
              <w:t>*100/</w:t>
            </w:r>
            <w:r w:rsidRPr="00CA6FAC">
              <w:rPr>
                <w:rFonts w:eastAsia="Calibri"/>
                <w:b/>
                <w:i/>
                <w:sz w:val="28"/>
                <w:szCs w:val="28"/>
              </w:rPr>
              <w:t xml:space="preserve"> </w:t>
            </w:r>
            <w:r>
              <w:rPr>
                <w:rFonts w:eastAsia="Calibri"/>
                <w:b/>
                <w:i/>
                <w:sz w:val="28"/>
                <w:szCs w:val="28"/>
                <w:lang w:val="en-US"/>
              </w:rPr>
              <w:t>L</w:t>
            </w:r>
            <w:r>
              <w:rPr>
                <w:rFonts w:eastAsia="Calibri"/>
              </w:rPr>
              <w:t>общ</w:t>
            </w:r>
          </w:p>
          <w:p w:rsidR="00413FF8" w:rsidRPr="00CA6FAC" w:rsidRDefault="00413FF8" w:rsidP="00BF1404">
            <w:pPr>
              <w:autoSpaceDE w:val="0"/>
              <w:autoSpaceDN w:val="0"/>
              <w:adjustRightInd w:val="0"/>
              <w:rPr>
                <w:rFonts w:eastAsia="Calibri"/>
                <w:b/>
                <w:i/>
              </w:rPr>
            </w:pPr>
          </w:p>
        </w:tc>
        <w:tc>
          <w:tcPr>
            <w:tcW w:w="1842" w:type="dxa"/>
            <w:shd w:val="clear" w:color="auto" w:fill="auto"/>
          </w:tcPr>
          <w:p w:rsidR="00413FF8" w:rsidRDefault="00413FF8" w:rsidP="00BF1404">
            <w:pPr>
              <w:autoSpaceDE w:val="0"/>
              <w:autoSpaceDN w:val="0"/>
              <w:adjustRightInd w:val="0"/>
              <w:rPr>
                <w:rFonts w:eastAsia="Calibri"/>
              </w:rPr>
            </w:pPr>
            <w:r>
              <w:rPr>
                <w:rFonts w:eastAsia="Calibri"/>
                <w:b/>
                <w:i/>
                <w:sz w:val="28"/>
                <w:szCs w:val="28"/>
                <w:lang w:val="en-US"/>
              </w:rPr>
              <w:t>L</w:t>
            </w:r>
            <w:r>
              <w:rPr>
                <w:rFonts w:eastAsia="Calibri"/>
              </w:rPr>
              <w:t>общ – общая протяженность сетей водоснабжения</w:t>
            </w:r>
          </w:p>
          <w:p w:rsidR="00413FF8" w:rsidRPr="00601D31" w:rsidRDefault="00413FF8" w:rsidP="00BF1404">
            <w:pPr>
              <w:rPr>
                <w:rFonts w:eastAsia="Calibri"/>
              </w:rPr>
            </w:pPr>
            <w:r>
              <w:rPr>
                <w:rFonts w:eastAsia="Calibri"/>
                <w:b/>
                <w:i/>
                <w:sz w:val="28"/>
                <w:szCs w:val="28"/>
                <w:lang w:val="en-US"/>
              </w:rPr>
              <w:t>L</w:t>
            </w:r>
            <w:proofErr w:type="spellStart"/>
            <w:r>
              <w:rPr>
                <w:rFonts w:eastAsia="Calibri"/>
              </w:rPr>
              <w:t>р</w:t>
            </w:r>
            <w:proofErr w:type="spellEnd"/>
            <w:r>
              <w:rPr>
                <w:rFonts w:eastAsia="Calibri"/>
              </w:rPr>
              <w:t xml:space="preserve"> – протяженность отремонтированных  сетей</w:t>
            </w:r>
          </w:p>
        </w:tc>
        <w:tc>
          <w:tcPr>
            <w:tcW w:w="993" w:type="dxa"/>
            <w:shd w:val="clear" w:color="auto" w:fill="auto"/>
          </w:tcPr>
          <w:p w:rsidR="00413FF8" w:rsidRPr="00601D31" w:rsidRDefault="00413FF8" w:rsidP="00BF1404">
            <w:pPr>
              <w:jc w:val="center"/>
              <w:rPr>
                <w:rFonts w:eastAsia="Calibri"/>
              </w:rPr>
            </w:pPr>
            <w:r>
              <w:rPr>
                <w:rFonts w:eastAsia="Calibri"/>
              </w:rPr>
              <w:t>Административная информация</w:t>
            </w:r>
          </w:p>
        </w:tc>
        <w:tc>
          <w:tcPr>
            <w:tcW w:w="1417" w:type="dxa"/>
            <w:shd w:val="clear" w:color="auto" w:fill="auto"/>
          </w:tcPr>
          <w:p w:rsidR="00413FF8" w:rsidRPr="00601D31" w:rsidRDefault="00413FF8" w:rsidP="00BF1404">
            <w:pPr>
              <w:jc w:val="center"/>
              <w:rPr>
                <w:rFonts w:eastAsia="Calibri"/>
              </w:rPr>
            </w:pPr>
            <w:r>
              <w:rPr>
                <w:rFonts w:eastAsia="Calibri"/>
              </w:rPr>
              <w:t xml:space="preserve">Администрация  Кусинского сельского поселения </w:t>
            </w:r>
          </w:p>
        </w:tc>
        <w:tc>
          <w:tcPr>
            <w:tcW w:w="1079" w:type="dxa"/>
            <w:shd w:val="clear" w:color="auto" w:fill="auto"/>
          </w:tcPr>
          <w:p w:rsidR="00413FF8" w:rsidRDefault="00413FF8" w:rsidP="00BF1404">
            <w:r w:rsidRPr="00F27B18">
              <w:t>сплошное наблюдение</w:t>
            </w:r>
          </w:p>
        </w:tc>
      </w:tr>
    </w:tbl>
    <w:p w:rsidR="005D71ED" w:rsidRDefault="005D71ED" w:rsidP="005D71ED">
      <w:pPr>
        <w:spacing w:after="120"/>
        <w:ind w:right="57"/>
        <w:jc w:val="right"/>
        <w:rPr>
          <w:sz w:val="24"/>
          <w:szCs w:val="24"/>
        </w:rPr>
      </w:pPr>
    </w:p>
    <w:p w:rsidR="005D71ED" w:rsidRDefault="005D71ED" w:rsidP="005D71ED">
      <w:pPr>
        <w:spacing w:after="120"/>
        <w:ind w:right="57"/>
        <w:jc w:val="right"/>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5D71ED" w:rsidRDefault="005D71ED" w:rsidP="005D71ED">
      <w:pPr>
        <w:spacing w:after="120"/>
        <w:ind w:right="57"/>
        <w:rPr>
          <w:sz w:val="24"/>
          <w:szCs w:val="24"/>
        </w:rPr>
      </w:pPr>
    </w:p>
    <w:p w:rsidR="009E2BF9" w:rsidRDefault="009E2BF9" w:rsidP="00902804">
      <w:pPr>
        <w:spacing w:after="120"/>
        <w:ind w:right="57"/>
        <w:rPr>
          <w:sz w:val="24"/>
          <w:szCs w:val="24"/>
        </w:rPr>
      </w:pPr>
    </w:p>
    <w:p w:rsidR="005D71ED" w:rsidRDefault="005D71ED" w:rsidP="005D71ED">
      <w:pPr>
        <w:spacing w:after="120"/>
        <w:ind w:right="57"/>
        <w:jc w:val="right"/>
        <w:rPr>
          <w:sz w:val="24"/>
          <w:szCs w:val="24"/>
        </w:rPr>
      </w:pPr>
      <w:r w:rsidRPr="006D0C9A">
        <w:rPr>
          <w:sz w:val="24"/>
          <w:szCs w:val="24"/>
        </w:rPr>
        <w:lastRenderedPageBreak/>
        <w:t>Таблица 6</w:t>
      </w:r>
    </w:p>
    <w:p w:rsidR="00EC154F" w:rsidRPr="006D0C9A" w:rsidRDefault="00EC154F" w:rsidP="005D71ED">
      <w:pPr>
        <w:spacing w:after="120"/>
        <w:ind w:right="57"/>
        <w:jc w:val="right"/>
        <w:rPr>
          <w:sz w:val="24"/>
          <w:szCs w:val="24"/>
        </w:rPr>
      </w:pPr>
    </w:p>
    <w:p w:rsidR="005D71ED" w:rsidRPr="006D0C9A" w:rsidRDefault="005D71ED" w:rsidP="005D71ED">
      <w:pPr>
        <w:pStyle w:val="ConsPlusNonformat"/>
        <w:jc w:val="center"/>
        <w:rPr>
          <w:rFonts w:ascii="Times New Roman" w:hAnsi="Times New Roman" w:cs="Times New Roman"/>
          <w:b/>
          <w:sz w:val="24"/>
          <w:szCs w:val="24"/>
        </w:rPr>
      </w:pPr>
      <w:r w:rsidRPr="006D0C9A">
        <w:rPr>
          <w:rFonts w:ascii="Times New Roman" w:hAnsi="Times New Roman" w:cs="Times New Roman"/>
          <w:b/>
          <w:sz w:val="24"/>
          <w:szCs w:val="24"/>
        </w:rPr>
        <w:t>План реализации муниципальной программы</w:t>
      </w:r>
    </w:p>
    <w:p w:rsidR="005D71ED" w:rsidRPr="006D0C9A" w:rsidRDefault="005D71ED" w:rsidP="005D71ED">
      <w:pPr>
        <w:pStyle w:val="ConsPlusNonformat"/>
        <w:rPr>
          <w:rFonts w:ascii="Times New Roman" w:hAnsi="Times New Roman" w:cs="Times New Roman"/>
          <w:b/>
          <w:sz w:val="24"/>
          <w:szCs w:val="24"/>
        </w:rPr>
      </w:pPr>
    </w:p>
    <w:p w:rsidR="005D71ED" w:rsidRPr="006D0C9A" w:rsidRDefault="005D71ED" w:rsidP="005D71ED"/>
    <w:tbl>
      <w:tblPr>
        <w:tblW w:w="15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698"/>
        <w:gridCol w:w="1275"/>
        <w:gridCol w:w="1274"/>
        <w:gridCol w:w="1275"/>
        <w:gridCol w:w="1134"/>
        <w:gridCol w:w="1416"/>
        <w:gridCol w:w="1841"/>
        <w:gridCol w:w="1700"/>
        <w:gridCol w:w="1268"/>
      </w:tblGrid>
      <w:tr w:rsidR="005D71ED" w:rsidRPr="006D0C9A" w:rsidTr="001E2105">
        <w:trPr>
          <w:trHeight w:val="144"/>
        </w:trPr>
        <w:tc>
          <w:tcPr>
            <w:tcW w:w="2552" w:type="dxa"/>
            <w:vMerge w:val="restart"/>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Наименование муниципальной программы, подпрограммы, основного мероприятия</w:t>
            </w:r>
          </w:p>
        </w:tc>
        <w:tc>
          <w:tcPr>
            <w:tcW w:w="1698" w:type="dxa"/>
            <w:vMerge w:val="restart"/>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Ответственный исполнитель, участник</w:t>
            </w:r>
          </w:p>
        </w:tc>
        <w:tc>
          <w:tcPr>
            <w:tcW w:w="2549" w:type="dxa"/>
            <w:gridSpan w:val="2"/>
            <w:vMerge w:val="restart"/>
          </w:tcPr>
          <w:p w:rsidR="005D71ED" w:rsidRPr="006D0C9A" w:rsidRDefault="005D71ED" w:rsidP="001E2105">
            <w:pPr>
              <w:jc w:val="center"/>
            </w:pPr>
            <w:r w:rsidRPr="006D0C9A">
              <w:t>Срок реализации</w:t>
            </w:r>
          </w:p>
        </w:tc>
        <w:tc>
          <w:tcPr>
            <w:tcW w:w="1275" w:type="dxa"/>
            <w:vMerge w:val="restart"/>
          </w:tcPr>
          <w:p w:rsidR="005D71ED" w:rsidRPr="006D0C9A" w:rsidRDefault="005D71ED" w:rsidP="001E2105">
            <w:pPr>
              <w:jc w:val="center"/>
            </w:pPr>
            <w:r w:rsidRPr="006D0C9A">
              <w:t>Годы реализации</w:t>
            </w:r>
          </w:p>
        </w:tc>
        <w:tc>
          <w:tcPr>
            <w:tcW w:w="7359" w:type="dxa"/>
            <w:gridSpan w:val="5"/>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Планируемые объемы финансирования (тыс. рублей в ценах соответствующих лет)</w:t>
            </w:r>
          </w:p>
        </w:tc>
      </w:tr>
      <w:tr w:rsidR="005D71ED" w:rsidRPr="006D0C9A" w:rsidTr="001E2105">
        <w:trPr>
          <w:trHeight w:val="144"/>
        </w:trPr>
        <w:tc>
          <w:tcPr>
            <w:tcW w:w="2552" w:type="dxa"/>
            <w:vMerge/>
          </w:tcPr>
          <w:p w:rsidR="005D71ED" w:rsidRPr="006D0C9A" w:rsidRDefault="005D71ED" w:rsidP="001E2105">
            <w:pPr>
              <w:pStyle w:val="af7"/>
              <w:jc w:val="center"/>
              <w:rPr>
                <w:rFonts w:ascii="Times New Roman" w:hAnsi="Times New Roman" w:cs="Times New Roman"/>
                <w:sz w:val="20"/>
                <w:szCs w:val="20"/>
              </w:rPr>
            </w:pPr>
          </w:p>
        </w:tc>
        <w:tc>
          <w:tcPr>
            <w:tcW w:w="1698" w:type="dxa"/>
            <w:vMerge/>
          </w:tcPr>
          <w:p w:rsidR="005D71ED" w:rsidRPr="006D0C9A" w:rsidRDefault="005D71ED" w:rsidP="001E2105">
            <w:pPr>
              <w:pStyle w:val="af7"/>
              <w:jc w:val="center"/>
              <w:rPr>
                <w:rFonts w:ascii="Times New Roman" w:hAnsi="Times New Roman" w:cs="Times New Roman"/>
                <w:sz w:val="20"/>
                <w:szCs w:val="20"/>
              </w:rPr>
            </w:pPr>
          </w:p>
        </w:tc>
        <w:tc>
          <w:tcPr>
            <w:tcW w:w="2549" w:type="dxa"/>
            <w:gridSpan w:val="2"/>
            <w:vMerge/>
          </w:tcPr>
          <w:p w:rsidR="005D71ED" w:rsidRPr="006D0C9A" w:rsidRDefault="005D71ED" w:rsidP="001E2105">
            <w:pPr>
              <w:pStyle w:val="af7"/>
              <w:jc w:val="center"/>
              <w:rPr>
                <w:rFonts w:ascii="Times New Roman" w:hAnsi="Times New Roman" w:cs="Times New Roman"/>
                <w:sz w:val="20"/>
                <w:szCs w:val="20"/>
              </w:rPr>
            </w:pPr>
          </w:p>
        </w:tc>
        <w:tc>
          <w:tcPr>
            <w:tcW w:w="1275" w:type="dxa"/>
            <w:vMerge/>
          </w:tcPr>
          <w:p w:rsidR="005D71ED" w:rsidRPr="006D0C9A" w:rsidRDefault="005D71ED" w:rsidP="001E2105">
            <w:pPr>
              <w:pStyle w:val="af7"/>
              <w:jc w:val="center"/>
              <w:rPr>
                <w:rFonts w:ascii="Times New Roman" w:hAnsi="Times New Roman" w:cs="Times New Roman"/>
                <w:sz w:val="20"/>
                <w:szCs w:val="20"/>
              </w:rPr>
            </w:pPr>
          </w:p>
        </w:tc>
        <w:tc>
          <w:tcPr>
            <w:tcW w:w="1134" w:type="dxa"/>
            <w:vMerge w:val="restart"/>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всего</w:t>
            </w:r>
          </w:p>
        </w:tc>
        <w:tc>
          <w:tcPr>
            <w:tcW w:w="6225" w:type="dxa"/>
            <w:gridSpan w:val="4"/>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в том числе</w:t>
            </w:r>
          </w:p>
        </w:tc>
      </w:tr>
      <w:tr w:rsidR="005D71ED" w:rsidRPr="006D0C9A" w:rsidTr="001E2105">
        <w:trPr>
          <w:trHeight w:val="144"/>
        </w:trPr>
        <w:tc>
          <w:tcPr>
            <w:tcW w:w="2552" w:type="dxa"/>
            <w:vMerge/>
          </w:tcPr>
          <w:p w:rsidR="005D71ED" w:rsidRPr="006D0C9A" w:rsidRDefault="005D71ED" w:rsidP="001E2105">
            <w:pPr>
              <w:pStyle w:val="af7"/>
              <w:jc w:val="center"/>
              <w:rPr>
                <w:rFonts w:ascii="Times New Roman" w:hAnsi="Times New Roman" w:cs="Times New Roman"/>
                <w:sz w:val="20"/>
                <w:szCs w:val="20"/>
              </w:rPr>
            </w:pPr>
          </w:p>
        </w:tc>
        <w:tc>
          <w:tcPr>
            <w:tcW w:w="1698" w:type="dxa"/>
            <w:vMerge/>
          </w:tcPr>
          <w:p w:rsidR="005D71ED" w:rsidRPr="006D0C9A" w:rsidRDefault="005D71ED" w:rsidP="001E2105">
            <w:pPr>
              <w:pStyle w:val="af7"/>
              <w:jc w:val="center"/>
              <w:rPr>
                <w:rFonts w:ascii="Times New Roman" w:hAnsi="Times New Roman" w:cs="Times New Roman"/>
                <w:sz w:val="20"/>
                <w:szCs w:val="20"/>
              </w:rPr>
            </w:pPr>
          </w:p>
        </w:tc>
        <w:tc>
          <w:tcPr>
            <w:tcW w:w="1275" w:type="dxa"/>
          </w:tcPr>
          <w:p w:rsidR="005D71ED" w:rsidRPr="006D0C9A" w:rsidRDefault="005D71ED" w:rsidP="001E2105">
            <w:pPr>
              <w:jc w:val="center"/>
            </w:pPr>
            <w:r w:rsidRPr="006D0C9A">
              <w:t>Начало реализации</w:t>
            </w:r>
          </w:p>
          <w:p w:rsidR="005D71ED" w:rsidRPr="006D0C9A" w:rsidRDefault="005D71ED" w:rsidP="001E2105">
            <w:pPr>
              <w:jc w:val="center"/>
            </w:pPr>
          </w:p>
          <w:p w:rsidR="005D71ED" w:rsidRPr="006D0C9A" w:rsidRDefault="005D71ED" w:rsidP="001E2105">
            <w:pPr>
              <w:pStyle w:val="af7"/>
              <w:jc w:val="center"/>
              <w:rPr>
                <w:rFonts w:ascii="Times New Roman" w:hAnsi="Times New Roman" w:cs="Times New Roman"/>
                <w:sz w:val="20"/>
                <w:szCs w:val="20"/>
              </w:rPr>
            </w:pPr>
          </w:p>
        </w:tc>
        <w:tc>
          <w:tcPr>
            <w:tcW w:w="1274" w:type="dxa"/>
          </w:tcPr>
          <w:p w:rsidR="005D71ED" w:rsidRPr="006D0C9A" w:rsidRDefault="005D71ED" w:rsidP="001E2105">
            <w:pPr>
              <w:jc w:val="center"/>
            </w:pPr>
            <w:r w:rsidRPr="006D0C9A">
              <w:t>Конец реализации</w:t>
            </w:r>
          </w:p>
          <w:p w:rsidR="005D71ED" w:rsidRPr="006D0C9A" w:rsidRDefault="005D71ED" w:rsidP="001E2105">
            <w:pPr>
              <w:jc w:val="center"/>
            </w:pPr>
          </w:p>
          <w:p w:rsidR="005D71ED" w:rsidRPr="006D0C9A" w:rsidRDefault="005D71ED" w:rsidP="001E2105">
            <w:pPr>
              <w:pStyle w:val="af7"/>
              <w:jc w:val="center"/>
              <w:rPr>
                <w:rFonts w:ascii="Times New Roman" w:hAnsi="Times New Roman" w:cs="Times New Roman"/>
                <w:sz w:val="20"/>
                <w:szCs w:val="20"/>
              </w:rPr>
            </w:pPr>
          </w:p>
        </w:tc>
        <w:tc>
          <w:tcPr>
            <w:tcW w:w="1275" w:type="dxa"/>
            <w:vMerge/>
          </w:tcPr>
          <w:p w:rsidR="005D71ED" w:rsidRPr="006D0C9A" w:rsidRDefault="005D71ED" w:rsidP="001E2105">
            <w:pPr>
              <w:pStyle w:val="af7"/>
              <w:jc w:val="center"/>
              <w:rPr>
                <w:rFonts w:ascii="Times New Roman" w:hAnsi="Times New Roman" w:cs="Times New Roman"/>
                <w:sz w:val="20"/>
                <w:szCs w:val="20"/>
              </w:rPr>
            </w:pPr>
          </w:p>
        </w:tc>
        <w:tc>
          <w:tcPr>
            <w:tcW w:w="1134" w:type="dxa"/>
            <w:vMerge/>
          </w:tcPr>
          <w:p w:rsidR="005D71ED" w:rsidRPr="006D0C9A" w:rsidRDefault="005D71ED" w:rsidP="001E2105">
            <w:pPr>
              <w:pStyle w:val="af7"/>
              <w:jc w:val="center"/>
              <w:rPr>
                <w:rFonts w:ascii="Times New Roman" w:hAnsi="Times New Roman" w:cs="Times New Roman"/>
                <w:sz w:val="20"/>
                <w:szCs w:val="20"/>
              </w:rPr>
            </w:pPr>
          </w:p>
        </w:tc>
        <w:tc>
          <w:tcPr>
            <w:tcW w:w="1416" w:type="dxa"/>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федеральный бюджет</w:t>
            </w:r>
          </w:p>
        </w:tc>
        <w:tc>
          <w:tcPr>
            <w:tcW w:w="1841" w:type="dxa"/>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областной бюджет Ленинградской области</w:t>
            </w:r>
          </w:p>
        </w:tc>
        <w:tc>
          <w:tcPr>
            <w:tcW w:w="1700" w:type="dxa"/>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 xml:space="preserve">Бюджет </w:t>
            </w:r>
            <w:r w:rsidR="001E2105">
              <w:rPr>
                <w:rFonts w:ascii="Times New Roman" w:hAnsi="Times New Roman" w:cs="Times New Roman"/>
                <w:sz w:val="20"/>
                <w:szCs w:val="20"/>
              </w:rPr>
              <w:t xml:space="preserve">Кусинского сельского </w:t>
            </w:r>
            <w:r w:rsidRPr="006D0C9A">
              <w:rPr>
                <w:rFonts w:ascii="Times New Roman" w:hAnsi="Times New Roman" w:cs="Times New Roman"/>
                <w:sz w:val="20"/>
                <w:szCs w:val="20"/>
              </w:rPr>
              <w:t>поселения</w:t>
            </w:r>
          </w:p>
        </w:tc>
        <w:tc>
          <w:tcPr>
            <w:tcW w:w="1268" w:type="dxa"/>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прочие источники</w:t>
            </w:r>
          </w:p>
        </w:tc>
      </w:tr>
      <w:tr w:rsidR="005D71ED" w:rsidRPr="006D0C9A" w:rsidTr="001E2105">
        <w:trPr>
          <w:trHeight w:val="144"/>
        </w:trPr>
        <w:tc>
          <w:tcPr>
            <w:tcW w:w="2552" w:type="dxa"/>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1</w:t>
            </w:r>
          </w:p>
        </w:tc>
        <w:tc>
          <w:tcPr>
            <w:tcW w:w="1698" w:type="dxa"/>
          </w:tcPr>
          <w:p w:rsidR="005D71ED" w:rsidRPr="006D0C9A" w:rsidRDefault="005D71ED" w:rsidP="001E2105">
            <w:pPr>
              <w:pStyle w:val="af7"/>
              <w:jc w:val="center"/>
              <w:rPr>
                <w:rFonts w:ascii="Times New Roman" w:hAnsi="Times New Roman" w:cs="Times New Roman"/>
                <w:sz w:val="20"/>
                <w:szCs w:val="20"/>
              </w:rPr>
            </w:pPr>
            <w:r w:rsidRPr="006D0C9A">
              <w:rPr>
                <w:rFonts w:ascii="Times New Roman" w:hAnsi="Times New Roman" w:cs="Times New Roman"/>
                <w:sz w:val="20"/>
                <w:szCs w:val="20"/>
              </w:rPr>
              <w:t>3</w:t>
            </w:r>
          </w:p>
        </w:tc>
        <w:tc>
          <w:tcPr>
            <w:tcW w:w="1275" w:type="dxa"/>
          </w:tcPr>
          <w:p w:rsidR="005D71ED" w:rsidRPr="006D0C9A" w:rsidRDefault="005D71ED" w:rsidP="001E2105">
            <w:pPr>
              <w:pStyle w:val="af7"/>
              <w:jc w:val="center"/>
              <w:rPr>
                <w:rFonts w:ascii="Times New Roman" w:hAnsi="Times New Roman" w:cs="Times New Roman"/>
                <w:sz w:val="20"/>
                <w:szCs w:val="20"/>
              </w:rPr>
            </w:pPr>
          </w:p>
        </w:tc>
        <w:tc>
          <w:tcPr>
            <w:tcW w:w="1274" w:type="dxa"/>
          </w:tcPr>
          <w:p w:rsidR="005D71ED" w:rsidRPr="006D0C9A" w:rsidRDefault="005D71ED" w:rsidP="001E2105">
            <w:pPr>
              <w:pStyle w:val="af7"/>
              <w:jc w:val="center"/>
              <w:rPr>
                <w:rFonts w:ascii="Times New Roman" w:hAnsi="Times New Roman" w:cs="Times New Roman"/>
                <w:sz w:val="20"/>
                <w:szCs w:val="20"/>
              </w:rPr>
            </w:pPr>
          </w:p>
        </w:tc>
        <w:tc>
          <w:tcPr>
            <w:tcW w:w="1275" w:type="dxa"/>
          </w:tcPr>
          <w:p w:rsidR="005D71ED" w:rsidRPr="006D0C9A" w:rsidRDefault="005D71ED" w:rsidP="001E2105">
            <w:pPr>
              <w:pStyle w:val="af7"/>
              <w:jc w:val="center"/>
              <w:rPr>
                <w:rFonts w:ascii="Times New Roman" w:hAnsi="Times New Roman" w:cs="Times New Roman"/>
                <w:sz w:val="20"/>
                <w:szCs w:val="20"/>
              </w:rPr>
            </w:pPr>
          </w:p>
        </w:tc>
        <w:tc>
          <w:tcPr>
            <w:tcW w:w="1134" w:type="dxa"/>
          </w:tcPr>
          <w:p w:rsidR="005D71ED" w:rsidRPr="006D0C9A" w:rsidRDefault="005D71ED" w:rsidP="001E2105">
            <w:pPr>
              <w:pStyle w:val="af7"/>
              <w:jc w:val="center"/>
              <w:rPr>
                <w:rFonts w:ascii="Times New Roman" w:hAnsi="Times New Roman" w:cs="Times New Roman"/>
                <w:sz w:val="20"/>
                <w:szCs w:val="20"/>
              </w:rPr>
            </w:pPr>
          </w:p>
        </w:tc>
        <w:tc>
          <w:tcPr>
            <w:tcW w:w="1416" w:type="dxa"/>
          </w:tcPr>
          <w:p w:rsidR="005D71ED" w:rsidRPr="006D0C9A" w:rsidRDefault="005D71ED" w:rsidP="001E2105">
            <w:pPr>
              <w:pStyle w:val="af7"/>
              <w:jc w:val="center"/>
              <w:rPr>
                <w:rFonts w:ascii="Times New Roman" w:hAnsi="Times New Roman" w:cs="Times New Roman"/>
                <w:sz w:val="20"/>
                <w:szCs w:val="20"/>
              </w:rPr>
            </w:pPr>
          </w:p>
        </w:tc>
        <w:tc>
          <w:tcPr>
            <w:tcW w:w="1841" w:type="dxa"/>
          </w:tcPr>
          <w:p w:rsidR="005D71ED" w:rsidRPr="006D0C9A" w:rsidRDefault="005D71ED" w:rsidP="001E2105">
            <w:pPr>
              <w:pStyle w:val="af7"/>
              <w:jc w:val="center"/>
              <w:rPr>
                <w:rFonts w:ascii="Times New Roman" w:hAnsi="Times New Roman" w:cs="Times New Roman"/>
                <w:sz w:val="20"/>
                <w:szCs w:val="20"/>
              </w:rPr>
            </w:pPr>
          </w:p>
        </w:tc>
        <w:tc>
          <w:tcPr>
            <w:tcW w:w="1700" w:type="dxa"/>
          </w:tcPr>
          <w:p w:rsidR="005D71ED" w:rsidRPr="006D0C9A" w:rsidRDefault="005D71ED" w:rsidP="001E2105">
            <w:pPr>
              <w:pStyle w:val="af7"/>
              <w:jc w:val="center"/>
              <w:rPr>
                <w:rFonts w:ascii="Times New Roman" w:hAnsi="Times New Roman" w:cs="Times New Roman"/>
                <w:sz w:val="20"/>
                <w:szCs w:val="20"/>
              </w:rPr>
            </w:pPr>
          </w:p>
        </w:tc>
        <w:tc>
          <w:tcPr>
            <w:tcW w:w="1268" w:type="dxa"/>
          </w:tcPr>
          <w:p w:rsidR="005D71ED" w:rsidRPr="006D0C9A" w:rsidRDefault="005D71ED" w:rsidP="001E2105">
            <w:pPr>
              <w:pStyle w:val="af7"/>
              <w:jc w:val="center"/>
              <w:rPr>
                <w:rFonts w:ascii="Times New Roman" w:hAnsi="Times New Roman" w:cs="Times New Roman"/>
                <w:sz w:val="20"/>
                <w:szCs w:val="20"/>
              </w:rPr>
            </w:pPr>
          </w:p>
        </w:tc>
      </w:tr>
      <w:tr w:rsidR="001E2105" w:rsidRPr="006D0C9A" w:rsidTr="00EC154F">
        <w:trPr>
          <w:trHeight w:val="485"/>
        </w:trPr>
        <w:tc>
          <w:tcPr>
            <w:tcW w:w="2552" w:type="dxa"/>
            <w:vMerge w:val="restart"/>
          </w:tcPr>
          <w:p w:rsidR="001E2105" w:rsidRPr="00A34B86" w:rsidRDefault="001E2105" w:rsidP="001E2105">
            <w:pPr>
              <w:pStyle w:val="af7"/>
              <w:rPr>
                <w:rFonts w:ascii="Times New Roman" w:hAnsi="Times New Roman" w:cs="Times New Roman"/>
                <w:b/>
                <w:sz w:val="20"/>
                <w:szCs w:val="20"/>
              </w:rPr>
            </w:pPr>
            <w:r w:rsidRPr="00A34B86">
              <w:rPr>
                <w:rFonts w:ascii="Times New Roman" w:hAnsi="Times New Roman" w:cs="Times New Roman"/>
                <w:b/>
                <w:sz w:val="20"/>
                <w:szCs w:val="20"/>
              </w:rPr>
              <w:t>Муниципальная программа</w:t>
            </w:r>
          </w:p>
        </w:tc>
        <w:tc>
          <w:tcPr>
            <w:tcW w:w="1698" w:type="dxa"/>
            <w:vMerge w:val="restart"/>
          </w:tcPr>
          <w:p w:rsidR="001E2105" w:rsidRPr="00A34B86" w:rsidRDefault="001E2105" w:rsidP="001E2105">
            <w:pPr>
              <w:rPr>
                <w:b/>
              </w:rPr>
            </w:pPr>
            <w:r w:rsidRPr="00A34B86">
              <w:rPr>
                <w:b/>
              </w:rPr>
              <w:t xml:space="preserve">Администрация Кусинского  сельского поселения </w:t>
            </w:r>
          </w:p>
        </w:tc>
        <w:tc>
          <w:tcPr>
            <w:tcW w:w="1275" w:type="dxa"/>
            <w:shd w:val="clear" w:color="auto" w:fill="auto"/>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01.01.2015</w:t>
            </w:r>
          </w:p>
        </w:tc>
        <w:tc>
          <w:tcPr>
            <w:tcW w:w="1274" w:type="dxa"/>
            <w:shd w:val="clear" w:color="auto" w:fill="auto"/>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31.12.2015</w:t>
            </w:r>
          </w:p>
        </w:tc>
        <w:tc>
          <w:tcPr>
            <w:tcW w:w="1275"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2015</w:t>
            </w:r>
          </w:p>
        </w:tc>
        <w:tc>
          <w:tcPr>
            <w:tcW w:w="1134" w:type="dxa"/>
            <w:vAlign w:val="center"/>
          </w:tcPr>
          <w:p w:rsidR="001E2105" w:rsidRPr="00A34B86" w:rsidRDefault="00A34B86" w:rsidP="00022C21">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70</w:t>
            </w:r>
            <w:r w:rsidR="00022C21">
              <w:rPr>
                <w:rFonts w:ascii="Times New Roman" w:hAnsi="Times New Roman" w:cs="Times New Roman"/>
                <w:b/>
                <w:sz w:val="20"/>
                <w:szCs w:val="20"/>
              </w:rPr>
              <w:t>8</w:t>
            </w:r>
            <w:r w:rsidRPr="00A34B86">
              <w:rPr>
                <w:rFonts w:ascii="Times New Roman" w:hAnsi="Times New Roman" w:cs="Times New Roman"/>
                <w:b/>
                <w:sz w:val="20"/>
                <w:szCs w:val="20"/>
              </w:rPr>
              <w:t>0,75</w:t>
            </w:r>
          </w:p>
        </w:tc>
        <w:tc>
          <w:tcPr>
            <w:tcW w:w="1416"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1E2105" w:rsidRPr="00A34B86" w:rsidRDefault="00A34B86"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4500,0</w:t>
            </w:r>
          </w:p>
        </w:tc>
        <w:tc>
          <w:tcPr>
            <w:tcW w:w="1700" w:type="dxa"/>
            <w:vAlign w:val="center"/>
          </w:tcPr>
          <w:p w:rsidR="001E2105" w:rsidRPr="00A34B86" w:rsidRDefault="00022C21" w:rsidP="00EC154F">
            <w:pPr>
              <w:pStyle w:val="af7"/>
              <w:jc w:val="center"/>
              <w:rPr>
                <w:rFonts w:ascii="Times New Roman" w:hAnsi="Times New Roman" w:cs="Times New Roman"/>
                <w:b/>
                <w:sz w:val="20"/>
                <w:szCs w:val="20"/>
              </w:rPr>
            </w:pPr>
            <w:r>
              <w:rPr>
                <w:rFonts w:ascii="Times New Roman" w:hAnsi="Times New Roman" w:cs="Times New Roman"/>
                <w:b/>
                <w:sz w:val="20"/>
                <w:szCs w:val="20"/>
              </w:rPr>
              <w:t>2580,75</w:t>
            </w:r>
          </w:p>
        </w:tc>
        <w:tc>
          <w:tcPr>
            <w:tcW w:w="1268"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w:t>
            </w:r>
          </w:p>
        </w:tc>
      </w:tr>
      <w:tr w:rsidR="001E2105" w:rsidRPr="006D0C9A" w:rsidTr="00EC154F">
        <w:trPr>
          <w:trHeight w:val="485"/>
        </w:trPr>
        <w:tc>
          <w:tcPr>
            <w:tcW w:w="2552" w:type="dxa"/>
            <w:vMerge/>
          </w:tcPr>
          <w:p w:rsidR="001E2105" w:rsidRPr="00A34B86" w:rsidRDefault="001E2105" w:rsidP="001E2105">
            <w:pPr>
              <w:pStyle w:val="af7"/>
              <w:rPr>
                <w:rFonts w:ascii="Times New Roman" w:hAnsi="Times New Roman" w:cs="Times New Roman"/>
                <w:b/>
                <w:sz w:val="20"/>
                <w:szCs w:val="20"/>
              </w:rPr>
            </w:pPr>
          </w:p>
        </w:tc>
        <w:tc>
          <w:tcPr>
            <w:tcW w:w="1698" w:type="dxa"/>
            <w:vMerge/>
          </w:tcPr>
          <w:p w:rsidR="001E2105" w:rsidRPr="00A34B86" w:rsidRDefault="001E2105" w:rsidP="001E2105">
            <w:pPr>
              <w:pStyle w:val="af7"/>
              <w:rPr>
                <w:rFonts w:ascii="Times New Roman" w:hAnsi="Times New Roman" w:cs="Times New Roman"/>
                <w:b/>
                <w:sz w:val="20"/>
                <w:szCs w:val="20"/>
              </w:rPr>
            </w:pPr>
          </w:p>
        </w:tc>
        <w:tc>
          <w:tcPr>
            <w:tcW w:w="1275" w:type="dxa"/>
            <w:shd w:val="clear" w:color="auto" w:fill="auto"/>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01.01.2016</w:t>
            </w:r>
          </w:p>
        </w:tc>
        <w:tc>
          <w:tcPr>
            <w:tcW w:w="1274" w:type="dxa"/>
            <w:shd w:val="clear" w:color="auto" w:fill="auto"/>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31.12.2016</w:t>
            </w:r>
          </w:p>
        </w:tc>
        <w:tc>
          <w:tcPr>
            <w:tcW w:w="1275"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2016</w:t>
            </w:r>
          </w:p>
          <w:p w:rsidR="001E2105" w:rsidRPr="00A34B86" w:rsidRDefault="001E2105" w:rsidP="00EC154F">
            <w:pPr>
              <w:pStyle w:val="af7"/>
              <w:jc w:val="center"/>
              <w:rPr>
                <w:rFonts w:ascii="Times New Roman" w:hAnsi="Times New Roman" w:cs="Times New Roman"/>
                <w:b/>
                <w:sz w:val="20"/>
                <w:szCs w:val="20"/>
              </w:rPr>
            </w:pPr>
          </w:p>
        </w:tc>
        <w:tc>
          <w:tcPr>
            <w:tcW w:w="1134" w:type="dxa"/>
            <w:vAlign w:val="center"/>
          </w:tcPr>
          <w:p w:rsidR="001E2105" w:rsidRPr="00A34B86" w:rsidRDefault="003447AA" w:rsidP="00022C21">
            <w:pPr>
              <w:pStyle w:val="af7"/>
              <w:jc w:val="center"/>
              <w:rPr>
                <w:rFonts w:ascii="Times New Roman" w:hAnsi="Times New Roman" w:cs="Times New Roman"/>
                <w:b/>
                <w:sz w:val="20"/>
                <w:szCs w:val="20"/>
              </w:rPr>
            </w:pPr>
            <w:r>
              <w:rPr>
                <w:rFonts w:ascii="Times New Roman" w:hAnsi="Times New Roman" w:cs="Times New Roman"/>
                <w:b/>
                <w:sz w:val="20"/>
                <w:szCs w:val="20"/>
              </w:rPr>
              <w:t>6169,</w:t>
            </w:r>
            <w:r w:rsidR="00022C21">
              <w:rPr>
                <w:rFonts w:ascii="Times New Roman" w:hAnsi="Times New Roman" w:cs="Times New Roman"/>
                <w:b/>
                <w:sz w:val="20"/>
                <w:szCs w:val="20"/>
              </w:rPr>
              <w:t>2</w:t>
            </w:r>
          </w:p>
        </w:tc>
        <w:tc>
          <w:tcPr>
            <w:tcW w:w="1416"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1E2105" w:rsidRPr="00A34B86" w:rsidRDefault="003447AA" w:rsidP="00EC154F">
            <w:pPr>
              <w:pStyle w:val="af7"/>
              <w:jc w:val="center"/>
              <w:rPr>
                <w:rFonts w:ascii="Times New Roman" w:hAnsi="Times New Roman" w:cs="Times New Roman"/>
                <w:b/>
                <w:sz w:val="20"/>
                <w:szCs w:val="20"/>
              </w:rPr>
            </w:pPr>
            <w:r>
              <w:rPr>
                <w:rFonts w:ascii="Times New Roman" w:hAnsi="Times New Roman" w:cs="Times New Roman"/>
                <w:b/>
                <w:sz w:val="20"/>
                <w:szCs w:val="20"/>
              </w:rPr>
              <w:t>4500,0</w:t>
            </w:r>
          </w:p>
        </w:tc>
        <w:tc>
          <w:tcPr>
            <w:tcW w:w="1700" w:type="dxa"/>
            <w:vAlign w:val="center"/>
          </w:tcPr>
          <w:p w:rsidR="001E2105" w:rsidRPr="00A34B86" w:rsidRDefault="0040672F" w:rsidP="00EC154F">
            <w:pPr>
              <w:pStyle w:val="af7"/>
              <w:jc w:val="center"/>
              <w:rPr>
                <w:rFonts w:ascii="Times New Roman" w:hAnsi="Times New Roman" w:cs="Times New Roman"/>
                <w:b/>
                <w:sz w:val="20"/>
                <w:szCs w:val="20"/>
              </w:rPr>
            </w:pPr>
            <w:r>
              <w:rPr>
                <w:rFonts w:ascii="Times New Roman" w:hAnsi="Times New Roman" w:cs="Times New Roman"/>
                <w:b/>
                <w:sz w:val="20"/>
                <w:szCs w:val="20"/>
              </w:rPr>
              <w:t>1669,2</w:t>
            </w:r>
          </w:p>
        </w:tc>
        <w:tc>
          <w:tcPr>
            <w:tcW w:w="1268"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w:t>
            </w:r>
          </w:p>
        </w:tc>
      </w:tr>
      <w:tr w:rsidR="001E2105" w:rsidRPr="006D0C9A" w:rsidTr="00EC154F">
        <w:trPr>
          <w:trHeight w:val="485"/>
        </w:trPr>
        <w:tc>
          <w:tcPr>
            <w:tcW w:w="2552" w:type="dxa"/>
            <w:vMerge/>
          </w:tcPr>
          <w:p w:rsidR="001E2105" w:rsidRPr="00A34B86" w:rsidRDefault="001E2105" w:rsidP="001E2105">
            <w:pPr>
              <w:pStyle w:val="af7"/>
              <w:rPr>
                <w:rFonts w:ascii="Times New Roman" w:hAnsi="Times New Roman" w:cs="Times New Roman"/>
                <w:b/>
                <w:sz w:val="20"/>
                <w:szCs w:val="20"/>
              </w:rPr>
            </w:pPr>
          </w:p>
        </w:tc>
        <w:tc>
          <w:tcPr>
            <w:tcW w:w="1698" w:type="dxa"/>
            <w:vMerge/>
          </w:tcPr>
          <w:p w:rsidR="001E2105" w:rsidRPr="00A34B86" w:rsidRDefault="001E2105" w:rsidP="001E2105">
            <w:pPr>
              <w:pStyle w:val="af7"/>
              <w:rPr>
                <w:rFonts w:ascii="Times New Roman" w:hAnsi="Times New Roman" w:cs="Times New Roman"/>
                <w:b/>
                <w:sz w:val="20"/>
                <w:szCs w:val="20"/>
              </w:rPr>
            </w:pPr>
          </w:p>
        </w:tc>
        <w:tc>
          <w:tcPr>
            <w:tcW w:w="1275" w:type="dxa"/>
            <w:shd w:val="clear" w:color="auto" w:fill="auto"/>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01.01.2017</w:t>
            </w:r>
          </w:p>
        </w:tc>
        <w:tc>
          <w:tcPr>
            <w:tcW w:w="1274" w:type="dxa"/>
            <w:shd w:val="clear" w:color="auto" w:fill="auto"/>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31.12.2017</w:t>
            </w:r>
          </w:p>
        </w:tc>
        <w:tc>
          <w:tcPr>
            <w:tcW w:w="1275"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2017</w:t>
            </w:r>
          </w:p>
        </w:tc>
        <w:tc>
          <w:tcPr>
            <w:tcW w:w="1134" w:type="dxa"/>
            <w:vAlign w:val="center"/>
          </w:tcPr>
          <w:p w:rsidR="001E2105" w:rsidRPr="00A34B86" w:rsidRDefault="00A34B86" w:rsidP="0040672F">
            <w:pPr>
              <w:pStyle w:val="af7"/>
              <w:jc w:val="center"/>
              <w:rPr>
                <w:rFonts w:ascii="Times New Roman" w:hAnsi="Times New Roman" w:cs="Times New Roman"/>
                <w:b/>
                <w:sz w:val="20"/>
                <w:szCs w:val="20"/>
              </w:rPr>
            </w:pPr>
            <w:r>
              <w:rPr>
                <w:rFonts w:ascii="Times New Roman" w:hAnsi="Times New Roman" w:cs="Times New Roman"/>
                <w:b/>
                <w:sz w:val="20"/>
                <w:szCs w:val="20"/>
              </w:rPr>
              <w:t>13964,</w:t>
            </w:r>
            <w:r w:rsidR="0040672F">
              <w:rPr>
                <w:rFonts w:ascii="Times New Roman" w:hAnsi="Times New Roman" w:cs="Times New Roman"/>
                <w:b/>
                <w:sz w:val="20"/>
                <w:szCs w:val="20"/>
              </w:rPr>
              <w:t>9</w:t>
            </w:r>
          </w:p>
        </w:tc>
        <w:tc>
          <w:tcPr>
            <w:tcW w:w="1416"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1E2105" w:rsidRPr="00A34B86" w:rsidRDefault="00A34B86" w:rsidP="00EC154F">
            <w:pPr>
              <w:pStyle w:val="af7"/>
              <w:jc w:val="center"/>
              <w:rPr>
                <w:rFonts w:ascii="Times New Roman" w:hAnsi="Times New Roman" w:cs="Times New Roman"/>
                <w:b/>
                <w:sz w:val="20"/>
                <w:szCs w:val="20"/>
              </w:rPr>
            </w:pPr>
            <w:r>
              <w:rPr>
                <w:rFonts w:ascii="Times New Roman" w:hAnsi="Times New Roman" w:cs="Times New Roman"/>
                <w:b/>
                <w:sz w:val="20"/>
                <w:szCs w:val="20"/>
              </w:rPr>
              <w:t>11700,0</w:t>
            </w:r>
          </w:p>
        </w:tc>
        <w:tc>
          <w:tcPr>
            <w:tcW w:w="1700" w:type="dxa"/>
            <w:vAlign w:val="center"/>
          </w:tcPr>
          <w:p w:rsidR="001E2105" w:rsidRPr="00A34B86" w:rsidRDefault="00A34B86" w:rsidP="00EC154F">
            <w:pPr>
              <w:pStyle w:val="af7"/>
              <w:jc w:val="center"/>
              <w:rPr>
                <w:rFonts w:ascii="Times New Roman" w:hAnsi="Times New Roman" w:cs="Times New Roman"/>
                <w:b/>
                <w:sz w:val="20"/>
                <w:szCs w:val="20"/>
              </w:rPr>
            </w:pPr>
            <w:r>
              <w:rPr>
                <w:rFonts w:ascii="Times New Roman" w:hAnsi="Times New Roman" w:cs="Times New Roman"/>
                <w:b/>
                <w:sz w:val="20"/>
                <w:szCs w:val="20"/>
              </w:rPr>
              <w:t>2264,9</w:t>
            </w:r>
          </w:p>
        </w:tc>
        <w:tc>
          <w:tcPr>
            <w:tcW w:w="1268" w:type="dxa"/>
            <w:vAlign w:val="center"/>
          </w:tcPr>
          <w:p w:rsidR="001E2105" w:rsidRPr="00A34B86" w:rsidRDefault="001E2105" w:rsidP="00EC154F">
            <w:pPr>
              <w:pStyle w:val="af7"/>
              <w:jc w:val="center"/>
              <w:rPr>
                <w:rFonts w:ascii="Times New Roman" w:hAnsi="Times New Roman" w:cs="Times New Roman"/>
                <w:b/>
                <w:sz w:val="20"/>
                <w:szCs w:val="20"/>
              </w:rPr>
            </w:pPr>
          </w:p>
        </w:tc>
      </w:tr>
      <w:tr w:rsidR="005D71ED" w:rsidRPr="006D0C9A" w:rsidTr="001E2105">
        <w:trPr>
          <w:trHeight w:val="360"/>
        </w:trPr>
        <w:tc>
          <w:tcPr>
            <w:tcW w:w="15433" w:type="dxa"/>
            <w:gridSpan w:val="10"/>
          </w:tcPr>
          <w:p w:rsidR="005D71ED" w:rsidRPr="006D0C9A" w:rsidRDefault="005D71ED" w:rsidP="001E2105">
            <w:pPr>
              <w:pStyle w:val="af7"/>
              <w:jc w:val="center"/>
              <w:rPr>
                <w:rFonts w:ascii="Times New Roman" w:hAnsi="Times New Roman" w:cs="Times New Roman"/>
                <w:sz w:val="20"/>
                <w:szCs w:val="20"/>
              </w:rPr>
            </w:pPr>
          </w:p>
        </w:tc>
      </w:tr>
      <w:tr w:rsidR="00A34B86" w:rsidRPr="006D0C9A" w:rsidTr="00EC154F">
        <w:trPr>
          <w:trHeight w:val="485"/>
        </w:trPr>
        <w:tc>
          <w:tcPr>
            <w:tcW w:w="2552" w:type="dxa"/>
            <w:vMerge w:val="restart"/>
          </w:tcPr>
          <w:p w:rsidR="00A34B86" w:rsidRPr="00A34B86" w:rsidRDefault="00A34B86" w:rsidP="001E2105">
            <w:pPr>
              <w:pStyle w:val="af7"/>
              <w:rPr>
                <w:rFonts w:ascii="Times New Roman" w:hAnsi="Times New Roman" w:cs="Times New Roman"/>
                <w:b/>
                <w:sz w:val="20"/>
                <w:szCs w:val="20"/>
              </w:rPr>
            </w:pPr>
            <w:r w:rsidRPr="00A34B86">
              <w:rPr>
                <w:rFonts w:ascii="Times New Roman" w:hAnsi="Times New Roman" w:cs="Times New Roman"/>
                <w:b/>
                <w:sz w:val="20"/>
                <w:szCs w:val="20"/>
              </w:rPr>
              <w:t>Подпрограмма 1</w:t>
            </w:r>
          </w:p>
        </w:tc>
        <w:tc>
          <w:tcPr>
            <w:tcW w:w="1698" w:type="dxa"/>
            <w:vMerge w:val="restart"/>
          </w:tcPr>
          <w:p w:rsidR="00A34B86" w:rsidRPr="00A34B86" w:rsidRDefault="00A34B86" w:rsidP="001E2105">
            <w:pPr>
              <w:rPr>
                <w:b/>
              </w:rPr>
            </w:pPr>
            <w:r w:rsidRPr="00A34B86">
              <w:rPr>
                <w:b/>
              </w:rPr>
              <w:t>Администрация Кусинского  сельского поселения</w:t>
            </w:r>
          </w:p>
        </w:tc>
        <w:tc>
          <w:tcPr>
            <w:tcW w:w="1275" w:type="dxa"/>
            <w:vAlign w:val="center"/>
          </w:tcPr>
          <w:p w:rsidR="00A34B86" w:rsidRPr="00A34B86" w:rsidRDefault="00A34B86"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01.01.2015</w:t>
            </w:r>
          </w:p>
        </w:tc>
        <w:tc>
          <w:tcPr>
            <w:tcW w:w="1274" w:type="dxa"/>
            <w:vAlign w:val="center"/>
          </w:tcPr>
          <w:p w:rsidR="00A34B86" w:rsidRPr="00A34B86" w:rsidRDefault="00A34B86"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31.12.2015</w:t>
            </w:r>
          </w:p>
        </w:tc>
        <w:tc>
          <w:tcPr>
            <w:tcW w:w="1275" w:type="dxa"/>
            <w:vAlign w:val="center"/>
          </w:tcPr>
          <w:p w:rsidR="00A34B86" w:rsidRPr="00A34B86" w:rsidRDefault="00A34B86"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2015</w:t>
            </w:r>
          </w:p>
        </w:tc>
        <w:tc>
          <w:tcPr>
            <w:tcW w:w="1134" w:type="dxa"/>
            <w:vAlign w:val="center"/>
          </w:tcPr>
          <w:p w:rsidR="00A34B86"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1665,85</w:t>
            </w:r>
          </w:p>
        </w:tc>
        <w:tc>
          <w:tcPr>
            <w:tcW w:w="1416" w:type="dxa"/>
            <w:vAlign w:val="center"/>
          </w:tcPr>
          <w:p w:rsidR="00A34B86"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A34B86"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700" w:type="dxa"/>
            <w:vAlign w:val="center"/>
          </w:tcPr>
          <w:p w:rsidR="00A34B86"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1665,85</w:t>
            </w:r>
          </w:p>
        </w:tc>
        <w:tc>
          <w:tcPr>
            <w:tcW w:w="1268" w:type="dxa"/>
            <w:vAlign w:val="center"/>
          </w:tcPr>
          <w:p w:rsidR="00A34B86" w:rsidRPr="006D0C9A" w:rsidRDefault="00A34B86"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w:t>
            </w:r>
          </w:p>
        </w:tc>
      </w:tr>
      <w:tr w:rsidR="001E2105" w:rsidRPr="006D0C9A" w:rsidTr="00EC154F">
        <w:trPr>
          <w:trHeight w:val="485"/>
        </w:trPr>
        <w:tc>
          <w:tcPr>
            <w:tcW w:w="2552" w:type="dxa"/>
            <w:vMerge/>
          </w:tcPr>
          <w:p w:rsidR="001E2105" w:rsidRPr="00A34B86" w:rsidRDefault="001E2105" w:rsidP="001E2105">
            <w:pPr>
              <w:pStyle w:val="af7"/>
              <w:rPr>
                <w:rFonts w:ascii="Times New Roman" w:hAnsi="Times New Roman" w:cs="Times New Roman"/>
                <w:b/>
                <w:sz w:val="20"/>
                <w:szCs w:val="20"/>
              </w:rPr>
            </w:pPr>
          </w:p>
        </w:tc>
        <w:tc>
          <w:tcPr>
            <w:tcW w:w="1698" w:type="dxa"/>
            <w:vMerge/>
          </w:tcPr>
          <w:p w:rsidR="001E2105" w:rsidRPr="00A34B86" w:rsidRDefault="001E2105" w:rsidP="001E2105">
            <w:pPr>
              <w:pStyle w:val="af7"/>
              <w:rPr>
                <w:rFonts w:ascii="Times New Roman" w:hAnsi="Times New Roman" w:cs="Times New Roman"/>
                <w:b/>
                <w:sz w:val="20"/>
                <w:szCs w:val="20"/>
              </w:rPr>
            </w:pPr>
          </w:p>
        </w:tc>
        <w:tc>
          <w:tcPr>
            <w:tcW w:w="1275"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01.01.2016</w:t>
            </w:r>
          </w:p>
        </w:tc>
        <w:tc>
          <w:tcPr>
            <w:tcW w:w="1274"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31.12.2016</w:t>
            </w:r>
          </w:p>
        </w:tc>
        <w:tc>
          <w:tcPr>
            <w:tcW w:w="1275"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2016</w:t>
            </w:r>
          </w:p>
        </w:tc>
        <w:tc>
          <w:tcPr>
            <w:tcW w:w="1134"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390,2</w:t>
            </w:r>
          </w:p>
        </w:tc>
        <w:tc>
          <w:tcPr>
            <w:tcW w:w="1416"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700"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390,2</w:t>
            </w:r>
          </w:p>
        </w:tc>
        <w:tc>
          <w:tcPr>
            <w:tcW w:w="1268" w:type="dxa"/>
            <w:vAlign w:val="center"/>
          </w:tcPr>
          <w:p w:rsidR="001E2105" w:rsidRPr="006D0C9A" w:rsidRDefault="001E2105"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w:t>
            </w:r>
          </w:p>
        </w:tc>
      </w:tr>
      <w:tr w:rsidR="001E2105" w:rsidRPr="006D0C9A" w:rsidTr="00EC154F">
        <w:trPr>
          <w:trHeight w:val="485"/>
        </w:trPr>
        <w:tc>
          <w:tcPr>
            <w:tcW w:w="2552" w:type="dxa"/>
            <w:vMerge/>
          </w:tcPr>
          <w:p w:rsidR="001E2105" w:rsidRPr="00A34B86" w:rsidRDefault="001E2105" w:rsidP="001E2105">
            <w:pPr>
              <w:pStyle w:val="af7"/>
              <w:rPr>
                <w:rFonts w:ascii="Times New Roman" w:hAnsi="Times New Roman" w:cs="Times New Roman"/>
                <w:b/>
                <w:sz w:val="20"/>
                <w:szCs w:val="20"/>
              </w:rPr>
            </w:pPr>
          </w:p>
        </w:tc>
        <w:tc>
          <w:tcPr>
            <w:tcW w:w="1698" w:type="dxa"/>
            <w:vMerge/>
          </w:tcPr>
          <w:p w:rsidR="001E2105" w:rsidRPr="00A34B86" w:rsidRDefault="001E2105" w:rsidP="001E2105">
            <w:pPr>
              <w:pStyle w:val="af7"/>
              <w:rPr>
                <w:rFonts w:ascii="Times New Roman" w:hAnsi="Times New Roman" w:cs="Times New Roman"/>
                <w:b/>
                <w:sz w:val="20"/>
                <w:szCs w:val="20"/>
              </w:rPr>
            </w:pPr>
          </w:p>
        </w:tc>
        <w:tc>
          <w:tcPr>
            <w:tcW w:w="1275"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01.01.2017</w:t>
            </w:r>
          </w:p>
        </w:tc>
        <w:tc>
          <w:tcPr>
            <w:tcW w:w="1274"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31.12.2017</w:t>
            </w:r>
          </w:p>
        </w:tc>
        <w:tc>
          <w:tcPr>
            <w:tcW w:w="1275" w:type="dxa"/>
            <w:vAlign w:val="center"/>
          </w:tcPr>
          <w:p w:rsidR="001E2105" w:rsidRPr="00A34B86" w:rsidRDefault="001E2105"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2017</w:t>
            </w:r>
          </w:p>
        </w:tc>
        <w:tc>
          <w:tcPr>
            <w:tcW w:w="1134"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417,5</w:t>
            </w:r>
          </w:p>
        </w:tc>
        <w:tc>
          <w:tcPr>
            <w:tcW w:w="1416"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700" w:type="dxa"/>
            <w:vAlign w:val="center"/>
          </w:tcPr>
          <w:p w:rsidR="001E2105"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417,5</w:t>
            </w:r>
          </w:p>
        </w:tc>
        <w:tc>
          <w:tcPr>
            <w:tcW w:w="1268" w:type="dxa"/>
            <w:vAlign w:val="center"/>
          </w:tcPr>
          <w:p w:rsidR="001E2105" w:rsidRPr="006D0C9A"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r>
      <w:tr w:rsidR="001E2105" w:rsidRPr="006D0C9A" w:rsidTr="001E2105">
        <w:trPr>
          <w:trHeight w:val="268"/>
        </w:trPr>
        <w:tc>
          <w:tcPr>
            <w:tcW w:w="15433" w:type="dxa"/>
            <w:gridSpan w:val="10"/>
          </w:tcPr>
          <w:p w:rsidR="001E2105" w:rsidRPr="006D0C9A" w:rsidRDefault="001E2105" w:rsidP="001E2105">
            <w:pPr>
              <w:pStyle w:val="af7"/>
              <w:rPr>
                <w:rFonts w:ascii="Times New Roman" w:hAnsi="Times New Roman" w:cs="Times New Roman"/>
                <w:sz w:val="20"/>
                <w:szCs w:val="20"/>
              </w:rPr>
            </w:pPr>
            <w:r w:rsidRPr="006D0C9A">
              <w:rPr>
                <w:rFonts w:ascii="Times New Roman" w:hAnsi="Times New Roman" w:cs="Times New Roman"/>
                <w:sz w:val="20"/>
                <w:szCs w:val="20"/>
              </w:rPr>
              <w:t>Мероприятия</w:t>
            </w:r>
          </w:p>
        </w:tc>
      </w:tr>
      <w:tr w:rsidR="001E2105" w:rsidRPr="00463307" w:rsidTr="00EC154F">
        <w:trPr>
          <w:trHeight w:val="314"/>
        </w:trPr>
        <w:tc>
          <w:tcPr>
            <w:tcW w:w="2552" w:type="dxa"/>
            <w:vMerge w:val="restart"/>
          </w:tcPr>
          <w:p w:rsidR="001E2105" w:rsidRPr="00463307" w:rsidRDefault="00F75933" w:rsidP="00F75933">
            <w:pPr>
              <w:rPr>
                <w:rFonts w:eastAsia="Calibri"/>
              </w:rPr>
            </w:pPr>
            <w:r>
              <w:rPr>
                <w:rFonts w:eastAsia="Courier New"/>
                <w:color w:val="000000"/>
                <w:lang w:bidi="ru-RU"/>
              </w:rPr>
              <w:t xml:space="preserve">Организация уличного освещения  МО Кусинское сельское </w:t>
            </w:r>
            <w:r w:rsidR="00FA0D37">
              <w:rPr>
                <w:rFonts w:eastAsia="Courier New"/>
                <w:color w:val="000000"/>
                <w:lang w:bidi="ru-RU"/>
              </w:rPr>
              <w:t>поселение</w:t>
            </w:r>
            <w:r>
              <w:rPr>
                <w:rFonts w:eastAsia="Courier New"/>
                <w:color w:val="000000"/>
                <w:lang w:bidi="ru-RU"/>
              </w:rPr>
              <w:t xml:space="preserve">   </w:t>
            </w:r>
          </w:p>
        </w:tc>
        <w:tc>
          <w:tcPr>
            <w:tcW w:w="1698" w:type="dxa"/>
            <w:vMerge w:val="restart"/>
          </w:tcPr>
          <w:p w:rsidR="00F309A5" w:rsidRPr="00463307" w:rsidRDefault="001E2105" w:rsidP="001E2105">
            <w:r w:rsidRPr="001E2105">
              <w:t>Администрация Кусинского  сельского поселения</w:t>
            </w:r>
          </w:p>
        </w:tc>
        <w:tc>
          <w:tcPr>
            <w:tcW w:w="1275" w:type="dxa"/>
            <w:vAlign w:val="center"/>
          </w:tcPr>
          <w:p w:rsidR="001E2105" w:rsidRPr="001E2105" w:rsidRDefault="001E2105"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01.01.2015</w:t>
            </w:r>
          </w:p>
        </w:tc>
        <w:tc>
          <w:tcPr>
            <w:tcW w:w="1274" w:type="dxa"/>
            <w:vAlign w:val="center"/>
          </w:tcPr>
          <w:p w:rsidR="001E2105" w:rsidRPr="001E2105" w:rsidRDefault="001E2105"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31.12.2015</w:t>
            </w:r>
          </w:p>
        </w:tc>
        <w:tc>
          <w:tcPr>
            <w:tcW w:w="1275" w:type="dxa"/>
            <w:vAlign w:val="center"/>
          </w:tcPr>
          <w:p w:rsidR="001E2105" w:rsidRPr="00463307" w:rsidRDefault="001E2105" w:rsidP="00EC154F">
            <w:pPr>
              <w:pStyle w:val="af7"/>
              <w:jc w:val="center"/>
              <w:rPr>
                <w:rFonts w:ascii="Times New Roman" w:hAnsi="Times New Roman" w:cs="Times New Roman"/>
                <w:sz w:val="20"/>
                <w:szCs w:val="20"/>
              </w:rPr>
            </w:pPr>
            <w:r w:rsidRPr="00463307">
              <w:rPr>
                <w:rFonts w:ascii="Times New Roman" w:hAnsi="Times New Roman" w:cs="Times New Roman"/>
                <w:sz w:val="20"/>
                <w:szCs w:val="20"/>
              </w:rPr>
              <w:t>201</w:t>
            </w:r>
            <w:r w:rsidR="00F309A5">
              <w:rPr>
                <w:rFonts w:ascii="Times New Roman" w:hAnsi="Times New Roman" w:cs="Times New Roman"/>
                <w:sz w:val="20"/>
                <w:szCs w:val="20"/>
              </w:rPr>
              <w:t>5</w:t>
            </w:r>
          </w:p>
        </w:tc>
        <w:tc>
          <w:tcPr>
            <w:tcW w:w="1134" w:type="dxa"/>
            <w:vAlign w:val="center"/>
          </w:tcPr>
          <w:p w:rsidR="001E2105" w:rsidRPr="00463307" w:rsidRDefault="00385CF0" w:rsidP="00EC154F">
            <w:pPr>
              <w:pStyle w:val="af7"/>
              <w:jc w:val="center"/>
              <w:rPr>
                <w:rFonts w:ascii="Times New Roman" w:hAnsi="Times New Roman" w:cs="Times New Roman"/>
                <w:sz w:val="20"/>
                <w:szCs w:val="20"/>
              </w:rPr>
            </w:pPr>
            <w:r>
              <w:rPr>
                <w:rFonts w:ascii="Times New Roman" w:hAnsi="Times New Roman" w:cs="Times New Roman"/>
                <w:sz w:val="20"/>
                <w:szCs w:val="20"/>
              </w:rPr>
              <w:t>361,7</w:t>
            </w:r>
          </w:p>
        </w:tc>
        <w:tc>
          <w:tcPr>
            <w:tcW w:w="1416" w:type="dxa"/>
            <w:vAlign w:val="center"/>
          </w:tcPr>
          <w:p w:rsidR="001E2105"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vAlign w:val="center"/>
          </w:tcPr>
          <w:p w:rsidR="001E2105"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vAlign w:val="center"/>
          </w:tcPr>
          <w:p w:rsidR="001E2105" w:rsidRPr="00463307" w:rsidRDefault="00385CF0" w:rsidP="00EC154F">
            <w:pPr>
              <w:pStyle w:val="af7"/>
              <w:jc w:val="center"/>
              <w:rPr>
                <w:rFonts w:ascii="Times New Roman" w:hAnsi="Times New Roman" w:cs="Times New Roman"/>
                <w:sz w:val="20"/>
                <w:szCs w:val="20"/>
              </w:rPr>
            </w:pPr>
            <w:r>
              <w:rPr>
                <w:rFonts w:ascii="Times New Roman" w:hAnsi="Times New Roman" w:cs="Times New Roman"/>
                <w:sz w:val="20"/>
                <w:szCs w:val="20"/>
              </w:rPr>
              <w:t>361,7</w:t>
            </w:r>
          </w:p>
        </w:tc>
        <w:tc>
          <w:tcPr>
            <w:tcW w:w="1268" w:type="dxa"/>
            <w:vAlign w:val="center"/>
          </w:tcPr>
          <w:p w:rsidR="001E2105" w:rsidRPr="00463307" w:rsidRDefault="001E2105" w:rsidP="00EC154F">
            <w:pPr>
              <w:pStyle w:val="af7"/>
              <w:jc w:val="center"/>
              <w:rPr>
                <w:rFonts w:ascii="Times New Roman" w:hAnsi="Times New Roman" w:cs="Times New Roman"/>
                <w:sz w:val="20"/>
                <w:szCs w:val="20"/>
              </w:rPr>
            </w:pPr>
            <w:r w:rsidRPr="00463307">
              <w:rPr>
                <w:rFonts w:ascii="Times New Roman" w:hAnsi="Times New Roman" w:cs="Times New Roman"/>
                <w:sz w:val="20"/>
                <w:szCs w:val="20"/>
              </w:rPr>
              <w:t>-</w:t>
            </w:r>
          </w:p>
        </w:tc>
      </w:tr>
      <w:tr w:rsidR="001E2105" w:rsidRPr="00463307" w:rsidTr="00EC154F">
        <w:trPr>
          <w:trHeight w:val="325"/>
        </w:trPr>
        <w:tc>
          <w:tcPr>
            <w:tcW w:w="2552" w:type="dxa"/>
            <w:vMerge/>
          </w:tcPr>
          <w:p w:rsidR="001E2105" w:rsidRPr="004F4443" w:rsidRDefault="001E2105" w:rsidP="001E2105">
            <w:pPr>
              <w:rPr>
                <w:rFonts w:eastAsia="Courier New"/>
                <w:color w:val="000000"/>
                <w:lang w:bidi="ru-RU"/>
              </w:rPr>
            </w:pPr>
          </w:p>
        </w:tc>
        <w:tc>
          <w:tcPr>
            <w:tcW w:w="1698" w:type="dxa"/>
            <w:vMerge/>
          </w:tcPr>
          <w:p w:rsidR="001E2105" w:rsidRPr="001E2105" w:rsidRDefault="001E2105" w:rsidP="001E2105"/>
        </w:tc>
        <w:tc>
          <w:tcPr>
            <w:tcW w:w="1275" w:type="dxa"/>
            <w:vAlign w:val="center"/>
          </w:tcPr>
          <w:p w:rsidR="001E2105" w:rsidRPr="001E2105" w:rsidRDefault="001E2105"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01.01.2016</w:t>
            </w:r>
          </w:p>
        </w:tc>
        <w:tc>
          <w:tcPr>
            <w:tcW w:w="1274" w:type="dxa"/>
            <w:vAlign w:val="center"/>
          </w:tcPr>
          <w:p w:rsidR="001E2105" w:rsidRPr="001E2105" w:rsidRDefault="001E2105"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31.12.2016</w:t>
            </w:r>
          </w:p>
        </w:tc>
        <w:tc>
          <w:tcPr>
            <w:tcW w:w="1275" w:type="dxa"/>
            <w:vAlign w:val="center"/>
          </w:tcPr>
          <w:p w:rsidR="001E2105" w:rsidRPr="00463307" w:rsidRDefault="001E2105" w:rsidP="00EC154F">
            <w:pPr>
              <w:pStyle w:val="af7"/>
              <w:jc w:val="center"/>
              <w:rPr>
                <w:rFonts w:ascii="Times New Roman" w:hAnsi="Times New Roman" w:cs="Times New Roman"/>
                <w:sz w:val="20"/>
                <w:szCs w:val="20"/>
              </w:rPr>
            </w:pPr>
            <w:r>
              <w:rPr>
                <w:rFonts w:ascii="Times New Roman" w:hAnsi="Times New Roman" w:cs="Times New Roman"/>
                <w:sz w:val="20"/>
                <w:szCs w:val="20"/>
              </w:rPr>
              <w:t>2016</w:t>
            </w:r>
          </w:p>
        </w:tc>
        <w:tc>
          <w:tcPr>
            <w:tcW w:w="1134" w:type="dxa"/>
            <w:vAlign w:val="center"/>
          </w:tcPr>
          <w:p w:rsidR="001E2105" w:rsidRPr="00463307" w:rsidRDefault="00385CF0" w:rsidP="00EC154F">
            <w:pPr>
              <w:pStyle w:val="af7"/>
              <w:jc w:val="center"/>
              <w:rPr>
                <w:rFonts w:ascii="Times New Roman" w:hAnsi="Times New Roman" w:cs="Times New Roman"/>
                <w:sz w:val="20"/>
                <w:szCs w:val="20"/>
              </w:rPr>
            </w:pPr>
            <w:r>
              <w:rPr>
                <w:rFonts w:ascii="Times New Roman" w:hAnsi="Times New Roman" w:cs="Times New Roman"/>
                <w:sz w:val="20"/>
                <w:szCs w:val="20"/>
              </w:rPr>
              <w:t>387,0</w:t>
            </w:r>
          </w:p>
        </w:tc>
        <w:tc>
          <w:tcPr>
            <w:tcW w:w="1416" w:type="dxa"/>
            <w:vAlign w:val="center"/>
          </w:tcPr>
          <w:p w:rsidR="001E2105"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vAlign w:val="center"/>
          </w:tcPr>
          <w:p w:rsidR="001E2105"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vAlign w:val="center"/>
          </w:tcPr>
          <w:p w:rsidR="001E2105" w:rsidRPr="00463307" w:rsidRDefault="00385CF0" w:rsidP="00EC154F">
            <w:pPr>
              <w:pStyle w:val="af7"/>
              <w:jc w:val="center"/>
              <w:rPr>
                <w:rFonts w:ascii="Times New Roman" w:hAnsi="Times New Roman" w:cs="Times New Roman"/>
                <w:sz w:val="20"/>
                <w:szCs w:val="20"/>
              </w:rPr>
            </w:pPr>
            <w:r>
              <w:rPr>
                <w:rFonts w:ascii="Times New Roman" w:hAnsi="Times New Roman" w:cs="Times New Roman"/>
                <w:sz w:val="20"/>
                <w:szCs w:val="20"/>
              </w:rPr>
              <w:t>387,0</w:t>
            </w:r>
          </w:p>
        </w:tc>
        <w:tc>
          <w:tcPr>
            <w:tcW w:w="1268" w:type="dxa"/>
            <w:vAlign w:val="center"/>
          </w:tcPr>
          <w:p w:rsidR="001E2105"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r>
      <w:tr w:rsidR="001E2105" w:rsidRPr="00463307" w:rsidTr="00EC154F">
        <w:trPr>
          <w:trHeight w:val="276"/>
        </w:trPr>
        <w:tc>
          <w:tcPr>
            <w:tcW w:w="2552" w:type="dxa"/>
            <w:vMerge/>
          </w:tcPr>
          <w:p w:rsidR="001E2105" w:rsidRPr="004F4443" w:rsidRDefault="001E2105" w:rsidP="001E2105">
            <w:pPr>
              <w:rPr>
                <w:rFonts w:eastAsia="Courier New"/>
                <w:color w:val="000000"/>
                <w:lang w:bidi="ru-RU"/>
              </w:rPr>
            </w:pPr>
          </w:p>
        </w:tc>
        <w:tc>
          <w:tcPr>
            <w:tcW w:w="1698" w:type="dxa"/>
            <w:vMerge/>
          </w:tcPr>
          <w:p w:rsidR="001E2105" w:rsidRPr="001E2105" w:rsidRDefault="001E2105" w:rsidP="001E2105"/>
        </w:tc>
        <w:tc>
          <w:tcPr>
            <w:tcW w:w="1275" w:type="dxa"/>
            <w:vAlign w:val="center"/>
          </w:tcPr>
          <w:p w:rsidR="001E2105" w:rsidRPr="001E2105" w:rsidRDefault="001E2105"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01.01.2017</w:t>
            </w:r>
          </w:p>
        </w:tc>
        <w:tc>
          <w:tcPr>
            <w:tcW w:w="1274" w:type="dxa"/>
            <w:vAlign w:val="center"/>
          </w:tcPr>
          <w:p w:rsidR="001E2105" w:rsidRPr="001E2105" w:rsidRDefault="001E2105"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31.12.2017</w:t>
            </w:r>
          </w:p>
        </w:tc>
        <w:tc>
          <w:tcPr>
            <w:tcW w:w="1275" w:type="dxa"/>
            <w:vAlign w:val="center"/>
          </w:tcPr>
          <w:p w:rsidR="001E2105" w:rsidRPr="00463307" w:rsidRDefault="001E2105" w:rsidP="00EC154F">
            <w:pPr>
              <w:pStyle w:val="af7"/>
              <w:jc w:val="center"/>
              <w:rPr>
                <w:rFonts w:ascii="Times New Roman" w:hAnsi="Times New Roman" w:cs="Times New Roman"/>
                <w:sz w:val="20"/>
                <w:szCs w:val="20"/>
              </w:rPr>
            </w:pPr>
            <w:r>
              <w:rPr>
                <w:rFonts w:ascii="Times New Roman" w:hAnsi="Times New Roman" w:cs="Times New Roman"/>
                <w:sz w:val="20"/>
                <w:szCs w:val="20"/>
              </w:rPr>
              <w:t>2017</w:t>
            </w:r>
          </w:p>
        </w:tc>
        <w:tc>
          <w:tcPr>
            <w:tcW w:w="1134" w:type="dxa"/>
            <w:vAlign w:val="center"/>
          </w:tcPr>
          <w:p w:rsidR="001E2105" w:rsidRPr="00463307" w:rsidRDefault="00385CF0" w:rsidP="00EC154F">
            <w:pPr>
              <w:pStyle w:val="af7"/>
              <w:jc w:val="center"/>
              <w:rPr>
                <w:rFonts w:ascii="Times New Roman" w:hAnsi="Times New Roman" w:cs="Times New Roman"/>
                <w:sz w:val="20"/>
                <w:szCs w:val="20"/>
              </w:rPr>
            </w:pPr>
            <w:r>
              <w:rPr>
                <w:rFonts w:ascii="Times New Roman" w:hAnsi="Times New Roman" w:cs="Times New Roman"/>
                <w:sz w:val="20"/>
                <w:szCs w:val="20"/>
              </w:rPr>
              <w:t>414,1</w:t>
            </w:r>
          </w:p>
        </w:tc>
        <w:tc>
          <w:tcPr>
            <w:tcW w:w="1416" w:type="dxa"/>
            <w:vAlign w:val="center"/>
          </w:tcPr>
          <w:p w:rsidR="001E2105"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vAlign w:val="center"/>
          </w:tcPr>
          <w:p w:rsidR="001E2105"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vAlign w:val="center"/>
          </w:tcPr>
          <w:p w:rsidR="001E2105" w:rsidRPr="00463307" w:rsidRDefault="00385CF0" w:rsidP="00EC154F">
            <w:pPr>
              <w:pStyle w:val="af7"/>
              <w:jc w:val="center"/>
              <w:rPr>
                <w:rFonts w:ascii="Times New Roman" w:hAnsi="Times New Roman" w:cs="Times New Roman"/>
                <w:sz w:val="20"/>
                <w:szCs w:val="20"/>
              </w:rPr>
            </w:pPr>
            <w:r>
              <w:rPr>
                <w:rFonts w:ascii="Times New Roman" w:hAnsi="Times New Roman" w:cs="Times New Roman"/>
                <w:sz w:val="20"/>
                <w:szCs w:val="20"/>
              </w:rPr>
              <w:t>414,1</w:t>
            </w:r>
          </w:p>
        </w:tc>
        <w:tc>
          <w:tcPr>
            <w:tcW w:w="1268" w:type="dxa"/>
            <w:vAlign w:val="center"/>
          </w:tcPr>
          <w:p w:rsidR="001E2105"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r>
      <w:tr w:rsidR="000D1632" w:rsidRPr="00463307" w:rsidTr="00EC154F">
        <w:trPr>
          <w:trHeight w:val="406"/>
        </w:trPr>
        <w:tc>
          <w:tcPr>
            <w:tcW w:w="2552" w:type="dxa"/>
            <w:vMerge w:val="restart"/>
          </w:tcPr>
          <w:p w:rsidR="00EC154F" w:rsidRDefault="00663172" w:rsidP="001E2105">
            <w:pPr>
              <w:rPr>
                <w:rFonts w:eastAsia="Calibri"/>
                <w:color w:val="FF0000"/>
              </w:rPr>
            </w:pPr>
            <w:r w:rsidRPr="001007C7">
              <w:rPr>
                <w:rFonts w:eastAsia="Calibri"/>
                <w:color w:val="FF0000"/>
              </w:rPr>
              <w:t xml:space="preserve">Замена приборов учета электрической энергии </w:t>
            </w:r>
          </w:p>
          <w:p w:rsidR="000D1632" w:rsidRPr="00463307" w:rsidRDefault="00663172" w:rsidP="001E2105">
            <w:pPr>
              <w:rPr>
                <w:rFonts w:eastAsia="Calibri"/>
              </w:rPr>
            </w:pPr>
            <w:r w:rsidRPr="001007C7">
              <w:rPr>
                <w:rFonts w:eastAsia="Calibri"/>
                <w:color w:val="FF0000"/>
              </w:rPr>
              <w:t xml:space="preserve"> в муниципальном жилом фонде</w:t>
            </w:r>
          </w:p>
        </w:tc>
        <w:tc>
          <w:tcPr>
            <w:tcW w:w="1698" w:type="dxa"/>
            <w:vMerge w:val="restart"/>
          </w:tcPr>
          <w:p w:rsidR="000D1632" w:rsidRDefault="000D1632" w:rsidP="000D1632">
            <w:r w:rsidRPr="001E2105">
              <w:t>Администрация Кусинского  сельского поселения</w:t>
            </w:r>
          </w:p>
          <w:p w:rsidR="000D1632" w:rsidRPr="00463307" w:rsidRDefault="000D1632" w:rsidP="001E2105"/>
        </w:tc>
        <w:tc>
          <w:tcPr>
            <w:tcW w:w="1275" w:type="dxa"/>
            <w:vAlign w:val="center"/>
          </w:tcPr>
          <w:p w:rsidR="000D1632" w:rsidRPr="001E2105" w:rsidRDefault="000D1632"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01.01.2015</w:t>
            </w:r>
          </w:p>
        </w:tc>
        <w:tc>
          <w:tcPr>
            <w:tcW w:w="1274" w:type="dxa"/>
            <w:vAlign w:val="center"/>
          </w:tcPr>
          <w:p w:rsidR="000D1632" w:rsidRPr="001E2105" w:rsidRDefault="000D1632"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31.12.2015</w:t>
            </w:r>
          </w:p>
        </w:tc>
        <w:tc>
          <w:tcPr>
            <w:tcW w:w="1275" w:type="dxa"/>
            <w:vAlign w:val="center"/>
          </w:tcPr>
          <w:p w:rsidR="000D1632" w:rsidRPr="00463307" w:rsidRDefault="000D1632" w:rsidP="00EC154F">
            <w:pPr>
              <w:pStyle w:val="af7"/>
              <w:jc w:val="center"/>
              <w:rPr>
                <w:rFonts w:ascii="Times New Roman" w:hAnsi="Times New Roman" w:cs="Times New Roman"/>
                <w:sz w:val="20"/>
                <w:szCs w:val="20"/>
              </w:rPr>
            </w:pPr>
            <w:r w:rsidRPr="00463307">
              <w:rPr>
                <w:rFonts w:ascii="Times New Roman" w:hAnsi="Times New Roman" w:cs="Times New Roman"/>
                <w:sz w:val="20"/>
                <w:szCs w:val="20"/>
              </w:rPr>
              <w:t>201</w:t>
            </w:r>
            <w:r>
              <w:rPr>
                <w:rFonts w:ascii="Times New Roman" w:hAnsi="Times New Roman" w:cs="Times New Roman"/>
                <w:sz w:val="20"/>
                <w:szCs w:val="20"/>
              </w:rPr>
              <w:t>5</w:t>
            </w:r>
          </w:p>
        </w:tc>
        <w:tc>
          <w:tcPr>
            <w:tcW w:w="1134" w:type="dxa"/>
            <w:shd w:val="clear" w:color="auto" w:fill="auto"/>
            <w:vAlign w:val="center"/>
          </w:tcPr>
          <w:p w:rsidR="000D1632" w:rsidRPr="00463307" w:rsidRDefault="000D1632" w:rsidP="00EC154F">
            <w:pPr>
              <w:jc w:val="center"/>
            </w:pPr>
            <w:r>
              <w:t>3,0</w:t>
            </w:r>
          </w:p>
        </w:tc>
        <w:tc>
          <w:tcPr>
            <w:tcW w:w="1416" w:type="dxa"/>
            <w:shd w:val="clear" w:color="auto" w:fill="auto"/>
            <w:vAlign w:val="center"/>
          </w:tcPr>
          <w:p w:rsidR="000D1632"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shd w:val="clear" w:color="auto" w:fill="auto"/>
            <w:vAlign w:val="center"/>
          </w:tcPr>
          <w:p w:rsidR="000D1632"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shd w:val="clear" w:color="auto" w:fill="auto"/>
            <w:vAlign w:val="center"/>
          </w:tcPr>
          <w:p w:rsidR="000D1632" w:rsidRPr="00463307" w:rsidRDefault="000D1632" w:rsidP="00EC154F">
            <w:pPr>
              <w:jc w:val="center"/>
            </w:pPr>
            <w:r>
              <w:t>3,0</w:t>
            </w:r>
          </w:p>
        </w:tc>
        <w:tc>
          <w:tcPr>
            <w:tcW w:w="1268" w:type="dxa"/>
            <w:shd w:val="clear" w:color="auto" w:fill="auto"/>
            <w:vAlign w:val="center"/>
          </w:tcPr>
          <w:p w:rsidR="000D1632" w:rsidRPr="00463307" w:rsidRDefault="000D1632" w:rsidP="00EC154F">
            <w:pPr>
              <w:pStyle w:val="af7"/>
              <w:jc w:val="center"/>
              <w:rPr>
                <w:rFonts w:ascii="Times New Roman" w:hAnsi="Times New Roman" w:cs="Times New Roman"/>
                <w:sz w:val="20"/>
                <w:szCs w:val="20"/>
              </w:rPr>
            </w:pPr>
            <w:r w:rsidRPr="00463307">
              <w:rPr>
                <w:rFonts w:ascii="Times New Roman" w:hAnsi="Times New Roman" w:cs="Times New Roman"/>
                <w:sz w:val="20"/>
                <w:szCs w:val="20"/>
              </w:rPr>
              <w:t>-</w:t>
            </w:r>
          </w:p>
          <w:p w:rsidR="000D1632" w:rsidRPr="00463307" w:rsidRDefault="000D1632" w:rsidP="00EC154F">
            <w:pPr>
              <w:pStyle w:val="af7"/>
              <w:jc w:val="center"/>
              <w:rPr>
                <w:rFonts w:ascii="Times New Roman" w:hAnsi="Times New Roman" w:cs="Times New Roman"/>
                <w:sz w:val="20"/>
                <w:szCs w:val="20"/>
              </w:rPr>
            </w:pPr>
            <w:r w:rsidRPr="00463307">
              <w:rPr>
                <w:rFonts w:ascii="Times New Roman" w:hAnsi="Times New Roman" w:cs="Times New Roman"/>
                <w:sz w:val="20"/>
                <w:szCs w:val="20"/>
              </w:rPr>
              <w:t>-</w:t>
            </w:r>
          </w:p>
        </w:tc>
      </w:tr>
      <w:tr w:rsidR="000D1632" w:rsidRPr="00463307" w:rsidTr="00EC154F">
        <w:trPr>
          <w:trHeight w:val="513"/>
        </w:trPr>
        <w:tc>
          <w:tcPr>
            <w:tcW w:w="2552" w:type="dxa"/>
            <w:vMerge/>
          </w:tcPr>
          <w:p w:rsidR="000D1632" w:rsidRPr="00DE05EF" w:rsidRDefault="000D1632" w:rsidP="001E2105">
            <w:pPr>
              <w:rPr>
                <w:rFonts w:eastAsia="Calibri"/>
              </w:rPr>
            </w:pPr>
          </w:p>
        </w:tc>
        <w:tc>
          <w:tcPr>
            <w:tcW w:w="1698" w:type="dxa"/>
            <w:vMerge/>
          </w:tcPr>
          <w:p w:rsidR="000D1632" w:rsidRPr="00463307" w:rsidRDefault="000D1632" w:rsidP="001E2105"/>
        </w:tc>
        <w:tc>
          <w:tcPr>
            <w:tcW w:w="1275" w:type="dxa"/>
            <w:vAlign w:val="center"/>
          </w:tcPr>
          <w:p w:rsidR="000D1632" w:rsidRPr="001E2105" w:rsidRDefault="000D1632"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01.01.2016</w:t>
            </w:r>
          </w:p>
        </w:tc>
        <w:tc>
          <w:tcPr>
            <w:tcW w:w="1274" w:type="dxa"/>
            <w:vAlign w:val="center"/>
          </w:tcPr>
          <w:p w:rsidR="000D1632" w:rsidRPr="001E2105" w:rsidRDefault="000D1632"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31.12.2016</w:t>
            </w:r>
          </w:p>
        </w:tc>
        <w:tc>
          <w:tcPr>
            <w:tcW w:w="1275" w:type="dxa"/>
            <w:vAlign w:val="center"/>
          </w:tcPr>
          <w:p w:rsidR="000D1632" w:rsidRPr="00463307" w:rsidRDefault="000D1632" w:rsidP="00EC154F">
            <w:pPr>
              <w:pStyle w:val="af7"/>
              <w:jc w:val="center"/>
              <w:rPr>
                <w:rFonts w:ascii="Times New Roman" w:hAnsi="Times New Roman" w:cs="Times New Roman"/>
                <w:sz w:val="20"/>
                <w:szCs w:val="20"/>
              </w:rPr>
            </w:pPr>
            <w:r>
              <w:rPr>
                <w:rFonts w:ascii="Times New Roman" w:hAnsi="Times New Roman" w:cs="Times New Roman"/>
                <w:sz w:val="20"/>
                <w:szCs w:val="20"/>
              </w:rPr>
              <w:t>2016</w:t>
            </w:r>
          </w:p>
        </w:tc>
        <w:tc>
          <w:tcPr>
            <w:tcW w:w="1134" w:type="dxa"/>
            <w:shd w:val="clear" w:color="auto" w:fill="auto"/>
            <w:vAlign w:val="center"/>
          </w:tcPr>
          <w:p w:rsidR="000D1632" w:rsidRPr="00463307" w:rsidRDefault="000D1632" w:rsidP="00EC154F">
            <w:pPr>
              <w:jc w:val="center"/>
            </w:pPr>
            <w:r>
              <w:t>3,2</w:t>
            </w:r>
          </w:p>
        </w:tc>
        <w:tc>
          <w:tcPr>
            <w:tcW w:w="1416" w:type="dxa"/>
            <w:shd w:val="clear" w:color="auto" w:fill="auto"/>
            <w:vAlign w:val="center"/>
          </w:tcPr>
          <w:p w:rsidR="000D1632"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shd w:val="clear" w:color="auto" w:fill="auto"/>
            <w:vAlign w:val="center"/>
          </w:tcPr>
          <w:p w:rsidR="000D1632"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shd w:val="clear" w:color="auto" w:fill="auto"/>
            <w:vAlign w:val="center"/>
          </w:tcPr>
          <w:p w:rsidR="000D1632" w:rsidRPr="00463307" w:rsidRDefault="000D1632" w:rsidP="00EC154F">
            <w:pPr>
              <w:jc w:val="center"/>
            </w:pPr>
            <w:r>
              <w:t>3,2</w:t>
            </w:r>
          </w:p>
        </w:tc>
        <w:tc>
          <w:tcPr>
            <w:tcW w:w="1268" w:type="dxa"/>
            <w:shd w:val="clear" w:color="auto" w:fill="auto"/>
            <w:vAlign w:val="center"/>
          </w:tcPr>
          <w:p w:rsidR="000D1632"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r>
      <w:tr w:rsidR="000D1632" w:rsidRPr="00463307" w:rsidTr="00EC154F">
        <w:trPr>
          <w:trHeight w:val="301"/>
        </w:trPr>
        <w:tc>
          <w:tcPr>
            <w:tcW w:w="2552" w:type="dxa"/>
            <w:vMerge/>
          </w:tcPr>
          <w:p w:rsidR="000D1632" w:rsidRPr="00DE05EF" w:rsidRDefault="000D1632" w:rsidP="001E2105">
            <w:pPr>
              <w:rPr>
                <w:rFonts w:eastAsia="Calibri"/>
              </w:rPr>
            </w:pPr>
          </w:p>
        </w:tc>
        <w:tc>
          <w:tcPr>
            <w:tcW w:w="1698" w:type="dxa"/>
            <w:vMerge/>
          </w:tcPr>
          <w:p w:rsidR="000D1632" w:rsidRPr="00463307" w:rsidRDefault="000D1632" w:rsidP="001E2105"/>
        </w:tc>
        <w:tc>
          <w:tcPr>
            <w:tcW w:w="1275" w:type="dxa"/>
            <w:vAlign w:val="center"/>
          </w:tcPr>
          <w:p w:rsidR="000D1632" w:rsidRPr="001E2105" w:rsidRDefault="000D1632"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01.01.2017</w:t>
            </w:r>
          </w:p>
        </w:tc>
        <w:tc>
          <w:tcPr>
            <w:tcW w:w="1274" w:type="dxa"/>
            <w:vAlign w:val="center"/>
          </w:tcPr>
          <w:p w:rsidR="000D1632" w:rsidRPr="001E2105" w:rsidRDefault="000D1632"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31.12.2017</w:t>
            </w:r>
          </w:p>
        </w:tc>
        <w:tc>
          <w:tcPr>
            <w:tcW w:w="1275" w:type="dxa"/>
            <w:vAlign w:val="center"/>
          </w:tcPr>
          <w:p w:rsidR="000D1632" w:rsidRPr="00463307" w:rsidRDefault="000D1632" w:rsidP="00EC154F">
            <w:pPr>
              <w:pStyle w:val="af7"/>
              <w:jc w:val="center"/>
              <w:rPr>
                <w:rFonts w:ascii="Times New Roman" w:hAnsi="Times New Roman" w:cs="Times New Roman"/>
                <w:sz w:val="20"/>
                <w:szCs w:val="20"/>
              </w:rPr>
            </w:pPr>
            <w:r>
              <w:rPr>
                <w:rFonts w:ascii="Times New Roman" w:hAnsi="Times New Roman" w:cs="Times New Roman"/>
                <w:sz w:val="20"/>
                <w:szCs w:val="20"/>
              </w:rPr>
              <w:t>2017</w:t>
            </w:r>
          </w:p>
        </w:tc>
        <w:tc>
          <w:tcPr>
            <w:tcW w:w="1134" w:type="dxa"/>
            <w:shd w:val="clear" w:color="auto" w:fill="auto"/>
            <w:vAlign w:val="center"/>
          </w:tcPr>
          <w:p w:rsidR="000D1632" w:rsidRPr="00463307" w:rsidRDefault="000D1632" w:rsidP="00EC154F">
            <w:pPr>
              <w:jc w:val="center"/>
            </w:pPr>
            <w:r>
              <w:t>3,4</w:t>
            </w:r>
          </w:p>
        </w:tc>
        <w:tc>
          <w:tcPr>
            <w:tcW w:w="1416" w:type="dxa"/>
            <w:shd w:val="clear" w:color="auto" w:fill="auto"/>
            <w:vAlign w:val="center"/>
          </w:tcPr>
          <w:p w:rsidR="000D1632"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shd w:val="clear" w:color="auto" w:fill="auto"/>
            <w:vAlign w:val="center"/>
          </w:tcPr>
          <w:p w:rsidR="000D1632"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shd w:val="clear" w:color="auto" w:fill="auto"/>
            <w:vAlign w:val="center"/>
          </w:tcPr>
          <w:p w:rsidR="000D1632" w:rsidRDefault="000D1632" w:rsidP="00EC154F">
            <w:pPr>
              <w:jc w:val="center"/>
            </w:pPr>
            <w:r>
              <w:t>3,4</w:t>
            </w:r>
          </w:p>
          <w:p w:rsidR="00385CF0" w:rsidRPr="00463307" w:rsidRDefault="00385CF0" w:rsidP="00EC154F">
            <w:pPr>
              <w:jc w:val="center"/>
            </w:pPr>
          </w:p>
        </w:tc>
        <w:tc>
          <w:tcPr>
            <w:tcW w:w="1268" w:type="dxa"/>
            <w:shd w:val="clear" w:color="auto" w:fill="auto"/>
            <w:vAlign w:val="center"/>
          </w:tcPr>
          <w:p w:rsidR="000D1632"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r>
      <w:tr w:rsidR="00902804" w:rsidRPr="00463307" w:rsidTr="00EC154F">
        <w:trPr>
          <w:trHeight w:val="301"/>
        </w:trPr>
        <w:tc>
          <w:tcPr>
            <w:tcW w:w="2552" w:type="dxa"/>
          </w:tcPr>
          <w:p w:rsidR="00902804" w:rsidRPr="006D0C9A" w:rsidRDefault="00902804" w:rsidP="0061769C">
            <w:pPr>
              <w:rPr>
                <w:rFonts w:eastAsia="Calibri"/>
              </w:rPr>
            </w:pPr>
            <w:r>
              <w:rPr>
                <w:lang w:eastAsia="en-US"/>
              </w:rPr>
              <w:lastRenderedPageBreak/>
              <w:t xml:space="preserve">Замена кровельного покрытия здания котельной  д. </w:t>
            </w:r>
            <w:proofErr w:type="gramStart"/>
            <w:r>
              <w:rPr>
                <w:lang w:eastAsia="en-US"/>
              </w:rPr>
              <w:t>Кусино</w:t>
            </w:r>
            <w:proofErr w:type="gramEnd"/>
          </w:p>
        </w:tc>
        <w:tc>
          <w:tcPr>
            <w:tcW w:w="1698" w:type="dxa"/>
          </w:tcPr>
          <w:p w:rsidR="00902804" w:rsidRPr="00AD6CD7" w:rsidRDefault="00902804" w:rsidP="0061769C">
            <w:pPr>
              <w:pStyle w:val="af7"/>
              <w:rPr>
                <w:rFonts w:ascii="Times New Roman" w:hAnsi="Times New Roman" w:cs="Times New Roman"/>
                <w:sz w:val="20"/>
                <w:szCs w:val="20"/>
              </w:rPr>
            </w:pPr>
            <w:r w:rsidRPr="00AD6CD7">
              <w:rPr>
                <w:rFonts w:ascii="Times New Roman" w:eastAsia="Calibri" w:hAnsi="Times New Roman" w:cs="Times New Roman"/>
                <w:sz w:val="20"/>
                <w:szCs w:val="20"/>
              </w:rPr>
              <w:t xml:space="preserve">Администрация Кусинского сельского поселения   </w:t>
            </w:r>
          </w:p>
        </w:tc>
        <w:tc>
          <w:tcPr>
            <w:tcW w:w="1275"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01.01.2015</w:t>
            </w:r>
          </w:p>
        </w:tc>
        <w:tc>
          <w:tcPr>
            <w:tcW w:w="1274"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31.12.2015</w:t>
            </w:r>
          </w:p>
        </w:tc>
        <w:tc>
          <w:tcPr>
            <w:tcW w:w="1275"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2015</w:t>
            </w:r>
          </w:p>
        </w:tc>
        <w:tc>
          <w:tcPr>
            <w:tcW w:w="1134" w:type="dxa"/>
            <w:shd w:val="clear" w:color="auto" w:fill="auto"/>
            <w:vAlign w:val="center"/>
          </w:tcPr>
          <w:p w:rsidR="00902804" w:rsidRPr="006D0C9A" w:rsidRDefault="00902804" w:rsidP="00EC154F">
            <w:pPr>
              <w:jc w:val="center"/>
            </w:pPr>
            <w:r>
              <w:t>1301,15</w:t>
            </w:r>
          </w:p>
        </w:tc>
        <w:tc>
          <w:tcPr>
            <w:tcW w:w="1416"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shd w:val="clear" w:color="auto" w:fill="auto"/>
            <w:vAlign w:val="center"/>
          </w:tcPr>
          <w:p w:rsidR="00902804" w:rsidRPr="006D0C9A" w:rsidRDefault="00902804" w:rsidP="00EC154F">
            <w:pPr>
              <w:jc w:val="center"/>
            </w:pPr>
            <w:r>
              <w:t>1301,15</w:t>
            </w:r>
          </w:p>
        </w:tc>
        <w:tc>
          <w:tcPr>
            <w:tcW w:w="1268" w:type="dxa"/>
            <w:shd w:val="clear" w:color="auto" w:fill="auto"/>
            <w:vAlign w:val="center"/>
          </w:tcPr>
          <w:p w:rsidR="00902804" w:rsidRPr="00463307" w:rsidRDefault="00902804" w:rsidP="00EC154F">
            <w:pPr>
              <w:pStyle w:val="af7"/>
              <w:jc w:val="center"/>
              <w:rPr>
                <w:rFonts w:ascii="Times New Roman" w:hAnsi="Times New Roman" w:cs="Times New Roman"/>
                <w:sz w:val="20"/>
                <w:szCs w:val="20"/>
              </w:rPr>
            </w:pPr>
            <w:r w:rsidRPr="00463307">
              <w:rPr>
                <w:rFonts w:ascii="Times New Roman" w:hAnsi="Times New Roman" w:cs="Times New Roman"/>
                <w:sz w:val="20"/>
                <w:szCs w:val="20"/>
              </w:rPr>
              <w:t>-</w:t>
            </w:r>
          </w:p>
        </w:tc>
      </w:tr>
      <w:tr w:rsidR="00902804" w:rsidRPr="006D0C9A" w:rsidTr="00EC154F">
        <w:trPr>
          <w:trHeight w:val="485"/>
        </w:trPr>
        <w:tc>
          <w:tcPr>
            <w:tcW w:w="2552" w:type="dxa"/>
            <w:vMerge w:val="restart"/>
          </w:tcPr>
          <w:p w:rsidR="00902804" w:rsidRPr="00A34B86" w:rsidRDefault="00902804" w:rsidP="001E2105">
            <w:pPr>
              <w:pStyle w:val="af7"/>
              <w:rPr>
                <w:rFonts w:ascii="Times New Roman" w:hAnsi="Times New Roman" w:cs="Times New Roman"/>
                <w:b/>
                <w:sz w:val="20"/>
                <w:szCs w:val="20"/>
              </w:rPr>
            </w:pPr>
            <w:r w:rsidRPr="00A34B86">
              <w:rPr>
                <w:rFonts w:ascii="Times New Roman" w:hAnsi="Times New Roman" w:cs="Times New Roman"/>
                <w:b/>
                <w:sz w:val="20"/>
                <w:szCs w:val="20"/>
              </w:rPr>
              <w:t>Подпрограмма 2</w:t>
            </w:r>
          </w:p>
        </w:tc>
        <w:tc>
          <w:tcPr>
            <w:tcW w:w="1698" w:type="dxa"/>
            <w:vMerge w:val="restart"/>
          </w:tcPr>
          <w:p w:rsidR="00902804" w:rsidRPr="00A34B86" w:rsidRDefault="00902804" w:rsidP="000D1632">
            <w:pPr>
              <w:rPr>
                <w:b/>
              </w:rPr>
            </w:pPr>
            <w:r w:rsidRPr="00A34B86">
              <w:rPr>
                <w:b/>
              </w:rPr>
              <w:t>Администрация Кусинского  сельского поселения</w:t>
            </w:r>
          </w:p>
          <w:p w:rsidR="00902804" w:rsidRPr="00A34B86" w:rsidRDefault="00902804" w:rsidP="001E2105">
            <w:pPr>
              <w:pStyle w:val="af7"/>
              <w:rPr>
                <w:rFonts w:ascii="Times New Roman" w:hAnsi="Times New Roman" w:cs="Times New Roman"/>
                <w:b/>
                <w:sz w:val="20"/>
                <w:szCs w:val="20"/>
              </w:rPr>
            </w:pPr>
          </w:p>
        </w:tc>
        <w:tc>
          <w:tcPr>
            <w:tcW w:w="1275"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01.01.2015</w:t>
            </w:r>
          </w:p>
        </w:tc>
        <w:tc>
          <w:tcPr>
            <w:tcW w:w="1274"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31.12.2015</w:t>
            </w:r>
          </w:p>
        </w:tc>
        <w:tc>
          <w:tcPr>
            <w:tcW w:w="1275"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2015</w:t>
            </w:r>
          </w:p>
        </w:tc>
        <w:tc>
          <w:tcPr>
            <w:tcW w:w="1134"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5414,9</w:t>
            </w:r>
          </w:p>
        </w:tc>
        <w:tc>
          <w:tcPr>
            <w:tcW w:w="1416"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4500,0</w:t>
            </w:r>
          </w:p>
        </w:tc>
        <w:tc>
          <w:tcPr>
            <w:tcW w:w="1700" w:type="dxa"/>
            <w:vAlign w:val="center"/>
          </w:tcPr>
          <w:p w:rsidR="00902804" w:rsidRPr="00A34B86" w:rsidRDefault="00022C21" w:rsidP="00EC154F">
            <w:pPr>
              <w:pStyle w:val="af7"/>
              <w:jc w:val="center"/>
              <w:rPr>
                <w:rFonts w:ascii="Times New Roman" w:hAnsi="Times New Roman" w:cs="Times New Roman"/>
                <w:b/>
                <w:sz w:val="20"/>
                <w:szCs w:val="20"/>
              </w:rPr>
            </w:pPr>
            <w:r>
              <w:rPr>
                <w:rFonts w:ascii="Times New Roman" w:hAnsi="Times New Roman" w:cs="Times New Roman"/>
                <w:b/>
                <w:sz w:val="20"/>
                <w:szCs w:val="20"/>
              </w:rPr>
              <w:t>914,9</w:t>
            </w:r>
          </w:p>
        </w:tc>
        <w:tc>
          <w:tcPr>
            <w:tcW w:w="1268"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r>
      <w:tr w:rsidR="00902804" w:rsidRPr="006D0C9A" w:rsidTr="00EC154F">
        <w:trPr>
          <w:trHeight w:val="388"/>
        </w:trPr>
        <w:tc>
          <w:tcPr>
            <w:tcW w:w="2552" w:type="dxa"/>
            <w:vMerge/>
          </w:tcPr>
          <w:p w:rsidR="00902804" w:rsidRPr="00A34B86" w:rsidRDefault="00902804" w:rsidP="001E2105">
            <w:pPr>
              <w:pStyle w:val="af7"/>
              <w:rPr>
                <w:rFonts w:ascii="Times New Roman" w:hAnsi="Times New Roman" w:cs="Times New Roman"/>
                <w:b/>
                <w:sz w:val="20"/>
                <w:szCs w:val="20"/>
              </w:rPr>
            </w:pPr>
          </w:p>
        </w:tc>
        <w:tc>
          <w:tcPr>
            <w:tcW w:w="1698" w:type="dxa"/>
            <w:vMerge/>
          </w:tcPr>
          <w:p w:rsidR="00902804" w:rsidRPr="00A34B86" w:rsidRDefault="00902804" w:rsidP="001E2105">
            <w:pPr>
              <w:pStyle w:val="af7"/>
              <w:rPr>
                <w:rFonts w:ascii="Times New Roman" w:hAnsi="Times New Roman" w:cs="Times New Roman"/>
                <w:b/>
                <w:sz w:val="20"/>
                <w:szCs w:val="20"/>
              </w:rPr>
            </w:pPr>
          </w:p>
        </w:tc>
        <w:tc>
          <w:tcPr>
            <w:tcW w:w="1275"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01.01.2016</w:t>
            </w:r>
          </w:p>
        </w:tc>
        <w:tc>
          <w:tcPr>
            <w:tcW w:w="1274"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31.12.2016</w:t>
            </w:r>
          </w:p>
        </w:tc>
        <w:tc>
          <w:tcPr>
            <w:tcW w:w="1275"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2016</w:t>
            </w:r>
          </w:p>
        </w:tc>
        <w:tc>
          <w:tcPr>
            <w:tcW w:w="1134"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5779,0</w:t>
            </w:r>
          </w:p>
        </w:tc>
        <w:tc>
          <w:tcPr>
            <w:tcW w:w="1416"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4500,0</w:t>
            </w:r>
          </w:p>
        </w:tc>
        <w:tc>
          <w:tcPr>
            <w:tcW w:w="1700" w:type="dxa"/>
            <w:vAlign w:val="center"/>
          </w:tcPr>
          <w:p w:rsidR="00902804" w:rsidRPr="00A34B86" w:rsidRDefault="00022C21" w:rsidP="00EC154F">
            <w:pPr>
              <w:pStyle w:val="af7"/>
              <w:jc w:val="center"/>
              <w:rPr>
                <w:rFonts w:ascii="Times New Roman" w:hAnsi="Times New Roman" w:cs="Times New Roman"/>
                <w:b/>
                <w:sz w:val="20"/>
                <w:szCs w:val="20"/>
              </w:rPr>
            </w:pPr>
            <w:r>
              <w:rPr>
                <w:rFonts w:ascii="Times New Roman" w:hAnsi="Times New Roman" w:cs="Times New Roman"/>
                <w:b/>
                <w:sz w:val="20"/>
                <w:szCs w:val="20"/>
              </w:rPr>
              <w:t>1279,0</w:t>
            </w:r>
          </w:p>
        </w:tc>
        <w:tc>
          <w:tcPr>
            <w:tcW w:w="1268"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r>
      <w:tr w:rsidR="00902804" w:rsidRPr="006D0C9A" w:rsidTr="00EC154F">
        <w:trPr>
          <w:trHeight w:val="288"/>
        </w:trPr>
        <w:tc>
          <w:tcPr>
            <w:tcW w:w="2552" w:type="dxa"/>
            <w:vMerge/>
          </w:tcPr>
          <w:p w:rsidR="00902804" w:rsidRPr="00A34B86" w:rsidRDefault="00902804" w:rsidP="001E2105">
            <w:pPr>
              <w:pStyle w:val="af7"/>
              <w:rPr>
                <w:rFonts w:ascii="Times New Roman" w:hAnsi="Times New Roman" w:cs="Times New Roman"/>
                <w:b/>
                <w:sz w:val="20"/>
                <w:szCs w:val="20"/>
              </w:rPr>
            </w:pPr>
          </w:p>
        </w:tc>
        <w:tc>
          <w:tcPr>
            <w:tcW w:w="1698" w:type="dxa"/>
            <w:vMerge/>
          </w:tcPr>
          <w:p w:rsidR="00902804" w:rsidRPr="00A34B86" w:rsidRDefault="00902804" w:rsidP="001E2105">
            <w:pPr>
              <w:pStyle w:val="af7"/>
              <w:rPr>
                <w:rFonts w:ascii="Times New Roman" w:hAnsi="Times New Roman" w:cs="Times New Roman"/>
                <w:b/>
                <w:sz w:val="20"/>
                <w:szCs w:val="20"/>
              </w:rPr>
            </w:pPr>
          </w:p>
        </w:tc>
        <w:tc>
          <w:tcPr>
            <w:tcW w:w="1275"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01.01.2017</w:t>
            </w:r>
          </w:p>
        </w:tc>
        <w:tc>
          <w:tcPr>
            <w:tcW w:w="1274"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31.12.2017</w:t>
            </w:r>
          </w:p>
        </w:tc>
        <w:tc>
          <w:tcPr>
            <w:tcW w:w="1275" w:type="dxa"/>
            <w:vAlign w:val="center"/>
          </w:tcPr>
          <w:p w:rsidR="00902804" w:rsidRPr="00A34B86" w:rsidRDefault="00902804" w:rsidP="00EC154F">
            <w:pPr>
              <w:pStyle w:val="af7"/>
              <w:jc w:val="center"/>
              <w:rPr>
                <w:rFonts w:ascii="Times New Roman" w:hAnsi="Times New Roman" w:cs="Times New Roman"/>
                <w:b/>
                <w:sz w:val="20"/>
                <w:szCs w:val="20"/>
              </w:rPr>
            </w:pPr>
            <w:r w:rsidRPr="00A34B86">
              <w:rPr>
                <w:rFonts w:ascii="Times New Roman" w:hAnsi="Times New Roman" w:cs="Times New Roman"/>
                <w:b/>
                <w:sz w:val="20"/>
                <w:szCs w:val="20"/>
              </w:rPr>
              <w:t>2017</w:t>
            </w:r>
          </w:p>
        </w:tc>
        <w:tc>
          <w:tcPr>
            <w:tcW w:w="1134"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13547,4</w:t>
            </w:r>
          </w:p>
        </w:tc>
        <w:tc>
          <w:tcPr>
            <w:tcW w:w="1416"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c>
          <w:tcPr>
            <w:tcW w:w="1841"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11700,0</w:t>
            </w:r>
          </w:p>
        </w:tc>
        <w:tc>
          <w:tcPr>
            <w:tcW w:w="1700" w:type="dxa"/>
            <w:vAlign w:val="center"/>
          </w:tcPr>
          <w:p w:rsidR="00902804" w:rsidRPr="00A34B86" w:rsidRDefault="0040672F" w:rsidP="00EC154F">
            <w:pPr>
              <w:pStyle w:val="af7"/>
              <w:jc w:val="center"/>
              <w:rPr>
                <w:rFonts w:ascii="Times New Roman" w:hAnsi="Times New Roman" w:cs="Times New Roman"/>
                <w:b/>
                <w:sz w:val="20"/>
                <w:szCs w:val="20"/>
              </w:rPr>
            </w:pPr>
            <w:r>
              <w:rPr>
                <w:rFonts w:ascii="Times New Roman" w:hAnsi="Times New Roman" w:cs="Times New Roman"/>
                <w:b/>
                <w:sz w:val="20"/>
                <w:szCs w:val="20"/>
              </w:rPr>
              <w:t>1847,4</w:t>
            </w:r>
          </w:p>
        </w:tc>
        <w:tc>
          <w:tcPr>
            <w:tcW w:w="1268" w:type="dxa"/>
            <w:vAlign w:val="center"/>
          </w:tcPr>
          <w:p w:rsidR="00902804" w:rsidRPr="00A34B86" w:rsidRDefault="00EC154F" w:rsidP="00EC154F">
            <w:pPr>
              <w:pStyle w:val="af7"/>
              <w:jc w:val="center"/>
              <w:rPr>
                <w:rFonts w:ascii="Times New Roman" w:hAnsi="Times New Roman" w:cs="Times New Roman"/>
                <w:b/>
                <w:sz w:val="20"/>
                <w:szCs w:val="20"/>
              </w:rPr>
            </w:pPr>
            <w:r>
              <w:rPr>
                <w:rFonts w:ascii="Times New Roman" w:hAnsi="Times New Roman" w:cs="Times New Roman"/>
                <w:b/>
                <w:sz w:val="20"/>
                <w:szCs w:val="20"/>
              </w:rPr>
              <w:t>-</w:t>
            </w:r>
          </w:p>
        </w:tc>
      </w:tr>
      <w:tr w:rsidR="00902804" w:rsidRPr="006D0C9A" w:rsidTr="00AD6CD7">
        <w:trPr>
          <w:trHeight w:val="307"/>
        </w:trPr>
        <w:tc>
          <w:tcPr>
            <w:tcW w:w="15433" w:type="dxa"/>
            <w:gridSpan w:val="10"/>
          </w:tcPr>
          <w:p w:rsidR="00902804" w:rsidRPr="006D0C9A" w:rsidRDefault="00902804" w:rsidP="001E2105">
            <w:pPr>
              <w:pStyle w:val="af7"/>
              <w:rPr>
                <w:rFonts w:ascii="Times New Roman" w:hAnsi="Times New Roman" w:cs="Times New Roman"/>
                <w:sz w:val="20"/>
                <w:szCs w:val="20"/>
              </w:rPr>
            </w:pPr>
            <w:r w:rsidRPr="006D0C9A">
              <w:rPr>
                <w:rFonts w:ascii="Times New Roman" w:hAnsi="Times New Roman" w:cs="Times New Roman"/>
                <w:sz w:val="20"/>
                <w:szCs w:val="20"/>
              </w:rPr>
              <w:t>Мероприятия</w:t>
            </w:r>
          </w:p>
        </w:tc>
      </w:tr>
      <w:tr w:rsidR="00902804" w:rsidRPr="006D0C9A" w:rsidTr="00EC154F">
        <w:trPr>
          <w:trHeight w:val="400"/>
        </w:trPr>
        <w:tc>
          <w:tcPr>
            <w:tcW w:w="2552" w:type="dxa"/>
            <w:vMerge w:val="restart"/>
          </w:tcPr>
          <w:p w:rsidR="00902804" w:rsidRPr="0011608A" w:rsidRDefault="00663172" w:rsidP="0011608A">
            <w:pPr>
              <w:pStyle w:val="ConsPlusNormal"/>
              <w:ind w:firstLine="0"/>
              <w:jc w:val="both"/>
              <w:rPr>
                <w:rFonts w:ascii="Times New Roman" w:hAnsi="Times New Roman" w:cs="Times New Roman"/>
                <w:color w:val="FF0000"/>
                <w:lang w:eastAsia="en-US"/>
              </w:rPr>
            </w:pPr>
            <w:r w:rsidRPr="009E2BF9">
              <w:rPr>
                <w:rFonts w:ascii="Times New Roman" w:hAnsi="Times New Roman" w:cs="Times New Roman"/>
                <w:color w:val="FF0000"/>
                <w:lang w:eastAsia="en-US"/>
              </w:rPr>
              <w:t xml:space="preserve">Предпроектные   исследования, проектирование реконструкции (строительства) очистных сооружений </w:t>
            </w:r>
            <w:r>
              <w:rPr>
                <w:rFonts w:ascii="Times New Roman" w:hAnsi="Times New Roman" w:cs="Times New Roman"/>
                <w:color w:val="FF0000"/>
                <w:lang w:eastAsia="en-US"/>
              </w:rPr>
              <w:t xml:space="preserve">  </w:t>
            </w:r>
            <w:r w:rsidRPr="009E2BF9">
              <w:rPr>
                <w:rFonts w:ascii="Times New Roman" w:hAnsi="Times New Roman" w:cs="Times New Roman"/>
                <w:color w:val="FF0000"/>
                <w:lang w:eastAsia="en-US"/>
              </w:rPr>
              <w:t xml:space="preserve">д. </w:t>
            </w:r>
            <w:proofErr w:type="gramStart"/>
            <w:r w:rsidRPr="009E2BF9">
              <w:rPr>
                <w:rFonts w:ascii="Times New Roman" w:hAnsi="Times New Roman" w:cs="Times New Roman"/>
                <w:color w:val="FF0000"/>
                <w:lang w:eastAsia="en-US"/>
              </w:rPr>
              <w:t>Кусино</w:t>
            </w:r>
            <w:proofErr w:type="gramEnd"/>
            <w:r w:rsidRPr="009E2BF9">
              <w:rPr>
                <w:rFonts w:ascii="Times New Roman" w:hAnsi="Times New Roman" w:cs="Times New Roman"/>
                <w:color w:val="FF0000"/>
                <w:lang w:eastAsia="en-US"/>
              </w:rPr>
              <w:t xml:space="preserve"> </w:t>
            </w:r>
          </w:p>
        </w:tc>
        <w:tc>
          <w:tcPr>
            <w:tcW w:w="1698" w:type="dxa"/>
            <w:vMerge w:val="restart"/>
          </w:tcPr>
          <w:p w:rsidR="00902804" w:rsidRPr="00CD3A9F" w:rsidRDefault="00902804" w:rsidP="0011608A">
            <w:pPr>
              <w:rPr>
                <w:rFonts w:eastAsia="Calibri"/>
              </w:rPr>
            </w:pPr>
            <w:r w:rsidRPr="006E2993">
              <w:rPr>
                <w:rFonts w:eastAsia="Calibri"/>
              </w:rPr>
              <w:t xml:space="preserve">Администрация Кусинского сельского поселения   </w:t>
            </w:r>
          </w:p>
        </w:tc>
        <w:tc>
          <w:tcPr>
            <w:tcW w:w="1275"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01.01.2015</w:t>
            </w:r>
          </w:p>
        </w:tc>
        <w:tc>
          <w:tcPr>
            <w:tcW w:w="1274"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31.12.2015</w:t>
            </w:r>
          </w:p>
        </w:tc>
        <w:tc>
          <w:tcPr>
            <w:tcW w:w="1275"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2015</w:t>
            </w:r>
          </w:p>
        </w:tc>
        <w:tc>
          <w:tcPr>
            <w:tcW w:w="1134" w:type="dxa"/>
            <w:shd w:val="clear" w:color="auto" w:fill="auto"/>
            <w:vAlign w:val="center"/>
          </w:tcPr>
          <w:p w:rsidR="00902804" w:rsidRPr="006D0C9A" w:rsidRDefault="00902804" w:rsidP="00EC154F">
            <w:pPr>
              <w:jc w:val="center"/>
            </w:pPr>
            <w:r>
              <w:t>--</w:t>
            </w:r>
          </w:p>
        </w:tc>
        <w:tc>
          <w:tcPr>
            <w:tcW w:w="1416"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shd w:val="clear" w:color="auto" w:fill="auto"/>
            <w:vAlign w:val="center"/>
          </w:tcPr>
          <w:p w:rsidR="00902804" w:rsidRPr="006D0C9A" w:rsidRDefault="00902804" w:rsidP="00EC154F">
            <w:pPr>
              <w:jc w:val="center"/>
            </w:pPr>
            <w:r>
              <w:t>--</w:t>
            </w:r>
          </w:p>
        </w:tc>
        <w:tc>
          <w:tcPr>
            <w:tcW w:w="1268"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r>
      <w:tr w:rsidR="00902804" w:rsidRPr="006D0C9A" w:rsidTr="00EC154F">
        <w:trPr>
          <w:trHeight w:val="388"/>
        </w:trPr>
        <w:tc>
          <w:tcPr>
            <w:tcW w:w="2552" w:type="dxa"/>
            <w:vMerge/>
          </w:tcPr>
          <w:p w:rsidR="00902804" w:rsidRDefault="00902804" w:rsidP="00260F7C">
            <w:pPr>
              <w:pStyle w:val="ConsPlusNormal"/>
              <w:ind w:firstLine="0"/>
              <w:jc w:val="both"/>
              <w:rPr>
                <w:rFonts w:ascii="Times New Roman" w:hAnsi="Times New Roman" w:cs="Times New Roman"/>
                <w:lang w:eastAsia="en-US"/>
              </w:rPr>
            </w:pPr>
          </w:p>
        </w:tc>
        <w:tc>
          <w:tcPr>
            <w:tcW w:w="1698" w:type="dxa"/>
            <w:vMerge/>
          </w:tcPr>
          <w:p w:rsidR="00902804" w:rsidRPr="006E2993" w:rsidRDefault="00902804" w:rsidP="0011608A">
            <w:pPr>
              <w:rPr>
                <w:rFonts w:eastAsia="Calibri"/>
              </w:rPr>
            </w:pPr>
          </w:p>
        </w:tc>
        <w:tc>
          <w:tcPr>
            <w:tcW w:w="1275"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01.01.2016</w:t>
            </w:r>
          </w:p>
        </w:tc>
        <w:tc>
          <w:tcPr>
            <w:tcW w:w="1274"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31.12.2016</w:t>
            </w:r>
          </w:p>
        </w:tc>
        <w:tc>
          <w:tcPr>
            <w:tcW w:w="1275" w:type="dxa"/>
            <w:vAlign w:val="center"/>
          </w:tcPr>
          <w:p w:rsidR="00902804" w:rsidRPr="006D0C9A" w:rsidRDefault="00902804" w:rsidP="00EC154F">
            <w:pPr>
              <w:pStyle w:val="af7"/>
              <w:jc w:val="center"/>
              <w:rPr>
                <w:rFonts w:ascii="Times New Roman" w:hAnsi="Times New Roman" w:cs="Times New Roman"/>
                <w:sz w:val="20"/>
                <w:szCs w:val="20"/>
              </w:rPr>
            </w:pPr>
            <w:r w:rsidRPr="006D0C9A">
              <w:rPr>
                <w:rFonts w:ascii="Times New Roman" w:hAnsi="Times New Roman" w:cs="Times New Roman"/>
                <w:sz w:val="20"/>
                <w:szCs w:val="20"/>
              </w:rPr>
              <w:t>2016</w:t>
            </w:r>
          </w:p>
        </w:tc>
        <w:tc>
          <w:tcPr>
            <w:tcW w:w="1134" w:type="dxa"/>
            <w:shd w:val="clear" w:color="auto" w:fill="auto"/>
            <w:vAlign w:val="center"/>
          </w:tcPr>
          <w:p w:rsidR="00902804" w:rsidRPr="006D0C9A" w:rsidRDefault="00902804" w:rsidP="00EC154F">
            <w:pPr>
              <w:jc w:val="center"/>
            </w:pPr>
            <w:r>
              <w:t>300,0</w:t>
            </w:r>
          </w:p>
        </w:tc>
        <w:tc>
          <w:tcPr>
            <w:tcW w:w="1416"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shd w:val="clear" w:color="auto" w:fill="auto"/>
            <w:vAlign w:val="center"/>
          </w:tcPr>
          <w:p w:rsidR="00902804" w:rsidRPr="006D0C9A" w:rsidRDefault="00902804" w:rsidP="00EC154F">
            <w:pPr>
              <w:jc w:val="center"/>
            </w:pPr>
            <w:r>
              <w:t>300,0</w:t>
            </w:r>
          </w:p>
        </w:tc>
        <w:tc>
          <w:tcPr>
            <w:tcW w:w="1268"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r>
      <w:tr w:rsidR="00902804" w:rsidRPr="006D0C9A" w:rsidTr="00EC154F">
        <w:trPr>
          <w:trHeight w:val="363"/>
        </w:trPr>
        <w:tc>
          <w:tcPr>
            <w:tcW w:w="2552" w:type="dxa"/>
            <w:vMerge/>
          </w:tcPr>
          <w:p w:rsidR="00902804" w:rsidRDefault="00902804" w:rsidP="00260F7C">
            <w:pPr>
              <w:pStyle w:val="ConsPlusNormal"/>
              <w:ind w:firstLine="0"/>
              <w:jc w:val="both"/>
              <w:rPr>
                <w:rFonts w:ascii="Times New Roman" w:hAnsi="Times New Roman" w:cs="Times New Roman"/>
                <w:lang w:eastAsia="en-US"/>
              </w:rPr>
            </w:pPr>
          </w:p>
        </w:tc>
        <w:tc>
          <w:tcPr>
            <w:tcW w:w="1698" w:type="dxa"/>
            <w:vMerge/>
          </w:tcPr>
          <w:p w:rsidR="00902804" w:rsidRPr="006E2993" w:rsidRDefault="00902804" w:rsidP="0011608A">
            <w:pPr>
              <w:rPr>
                <w:rFonts w:eastAsia="Calibri"/>
              </w:rPr>
            </w:pPr>
          </w:p>
        </w:tc>
        <w:tc>
          <w:tcPr>
            <w:tcW w:w="1275" w:type="dxa"/>
            <w:vAlign w:val="center"/>
          </w:tcPr>
          <w:p w:rsidR="00902804" w:rsidRPr="001E2105" w:rsidRDefault="00902804"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01.01.2017</w:t>
            </w:r>
          </w:p>
        </w:tc>
        <w:tc>
          <w:tcPr>
            <w:tcW w:w="1274" w:type="dxa"/>
            <w:vAlign w:val="center"/>
          </w:tcPr>
          <w:p w:rsidR="00902804" w:rsidRPr="001E2105" w:rsidRDefault="00902804" w:rsidP="00EC154F">
            <w:pPr>
              <w:pStyle w:val="af7"/>
              <w:jc w:val="center"/>
              <w:rPr>
                <w:rFonts w:ascii="Times New Roman" w:hAnsi="Times New Roman" w:cs="Times New Roman"/>
                <w:sz w:val="20"/>
                <w:szCs w:val="20"/>
              </w:rPr>
            </w:pPr>
            <w:r w:rsidRPr="001E2105">
              <w:rPr>
                <w:rFonts w:ascii="Times New Roman" w:hAnsi="Times New Roman" w:cs="Times New Roman"/>
                <w:sz w:val="20"/>
                <w:szCs w:val="20"/>
              </w:rPr>
              <w:t>31.12.2017</w:t>
            </w:r>
          </w:p>
        </w:tc>
        <w:tc>
          <w:tcPr>
            <w:tcW w:w="1275" w:type="dxa"/>
            <w:vAlign w:val="center"/>
          </w:tcPr>
          <w:p w:rsidR="00902804" w:rsidRPr="00463307" w:rsidRDefault="00902804" w:rsidP="00EC154F">
            <w:pPr>
              <w:pStyle w:val="af7"/>
              <w:jc w:val="center"/>
              <w:rPr>
                <w:rFonts w:ascii="Times New Roman" w:hAnsi="Times New Roman" w:cs="Times New Roman"/>
                <w:sz w:val="20"/>
                <w:szCs w:val="20"/>
              </w:rPr>
            </w:pPr>
            <w:r>
              <w:rPr>
                <w:rFonts w:ascii="Times New Roman" w:hAnsi="Times New Roman" w:cs="Times New Roman"/>
                <w:sz w:val="20"/>
                <w:szCs w:val="20"/>
              </w:rPr>
              <w:t>2017</w:t>
            </w:r>
          </w:p>
        </w:tc>
        <w:tc>
          <w:tcPr>
            <w:tcW w:w="1134" w:type="dxa"/>
            <w:shd w:val="clear" w:color="auto" w:fill="auto"/>
            <w:vAlign w:val="center"/>
          </w:tcPr>
          <w:p w:rsidR="00902804" w:rsidRPr="006D0C9A" w:rsidRDefault="00902804" w:rsidP="00EC154F">
            <w:pPr>
              <w:jc w:val="center"/>
            </w:pPr>
            <w:r>
              <w:t>8000,0</w:t>
            </w:r>
          </w:p>
        </w:tc>
        <w:tc>
          <w:tcPr>
            <w:tcW w:w="1416"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c>
          <w:tcPr>
            <w:tcW w:w="1841" w:type="dxa"/>
            <w:shd w:val="clear" w:color="auto" w:fill="auto"/>
            <w:vAlign w:val="center"/>
          </w:tcPr>
          <w:p w:rsidR="00902804" w:rsidRPr="00463307" w:rsidRDefault="00902804" w:rsidP="00EC154F">
            <w:pPr>
              <w:pStyle w:val="af7"/>
              <w:jc w:val="center"/>
              <w:rPr>
                <w:rFonts w:ascii="Times New Roman" w:hAnsi="Times New Roman" w:cs="Times New Roman"/>
                <w:sz w:val="20"/>
                <w:szCs w:val="20"/>
              </w:rPr>
            </w:pPr>
            <w:r>
              <w:rPr>
                <w:rFonts w:ascii="Times New Roman" w:hAnsi="Times New Roman" w:cs="Times New Roman"/>
                <w:sz w:val="20"/>
                <w:szCs w:val="20"/>
              </w:rPr>
              <w:t>7200,0</w:t>
            </w:r>
          </w:p>
        </w:tc>
        <w:tc>
          <w:tcPr>
            <w:tcW w:w="1700" w:type="dxa"/>
            <w:shd w:val="clear" w:color="auto" w:fill="auto"/>
            <w:vAlign w:val="center"/>
          </w:tcPr>
          <w:p w:rsidR="00902804" w:rsidRPr="006D0C9A" w:rsidRDefault="00902804" w:rsidP="00EC154F">
            <w:pPr>
              <w:jc w:val="center"/>
            </w:pPr>
            <w:r>
              <w:t>800,0</w:t>
            </w:r>
          </w:p>
        </w:tc>
        <w:tc>
          <w:tcPr>
            <w:tcW w:w="1268" w:type="dxa"/>
            <w:shd w:val="clear" w:color="auto" w:fill="auto"/>
            <w:vAlign w:val="center"/>
          </w:tcPr>
          <w:p w:rsidR="00902804" w:rsidRPr="00463307" w:rsidRDefault="00EC154F" w:rsidP="00EC154F">
            <w:pPr>
              <w:pStyle w:val="af7"/>
              <w:jc w:val="center"/>
              <w:rPr>
                <w:rFonts w:ascii="Times New Roman" w:hAnsi="Times New Roman" w:cs="Times New Roman"/>
                <w:sz w:val="20"/>
                <w:szCs w:val="20"/>
              </w:rPr>
            </w:pPr>
            <w:r>
              <w:rPr>
                <w:rFonts w:ascii="Times New Roman" w:hAnsi="Times New Roman" w:cs="Times New Roman"/>
                <w:sz w:val="20"/>
                <w:szCs w:val="20"/>
              </w:rPr>
              <w:t>-</w:t>
            </w:r>
          </w:p>
        </w:tc>
      </w:tr>
      <w:tr w:rsidR="00902804" w:rsidRPr="006D0C9A" w:rsidTr="00EC154F">
        <w:trPr>
          <w:trHeight w:val="277"/>
        </w:trPr>
        <w:tc>
          <w:tcPr>
            <w:tcW w:w="2552" w:type="dxa"/>
            <w:vMerge w:val="restart"/>
          </w:tcPr>
          <w:p w:rsidR="00902804" w:rsidRPr="00385CF0" w:rsidRDefault="00663172" w:rsidP="00385CF0">
            <w:pPr>
              <w:pStyle w:val="ConsPlusNormal"/>
              <w:ind w:firstLine="0"/>
              <w:jc w:val="both"/>
              <w:rPr>
                <w:rFonts w:ascii="Times New Roman" w:hAnsi="Times New Roman" w:cs="Times New Roman"/>
                <w:color w:val="FF0000"/>
                <w:lang w:eastAsia="en-US"/>
              </w:rPr>
            </w:pPr>
            <w:r>
              <w:rPr>
                <w:rFonts w:ascii="Times New Roman" w:hAnsi="Times New Roman" w:cs="Times New Roman"/>
                <w:color w:val="FF0000"/>
                <w:lang w:eastAsia="en-US"/>
              </w:rPr>
              <w:t xml:space="preserve">Содержание и текущий ремонт </w:t>
            </w:r>
            <w:r w:rsidRPr="00975C6C">
              <w:rPr>
                <w:rFonts w:ascii="Times New Roman" w:hAnsi="Times New Roman" w:cs="Times New Roman"/>
                <w:color w:val="FF0000"/>
                <w:lang w:eastAsia="en-US"/>
              </w:rPr>
              <w:t xml:space="preserve"> </w:t>
            </w:r>
            <w:r w:rsidR="00385CF0">
              <w:rPr>
                <w:rFonts w:ascii="Times New Roman" w:hAnsi="Times New Roman" w:cs="Times New Roman"/>
                <w:color w:val="FF0000"/>
                <w:lang w:eastAsia="en-US"/>
              </w:rPr>
              <w:t>о</w:t>
            </w:r>
            <w:r w:rsidRPr="00975C6C">
              <w:rPr>
                <w:rFonts w:ascii="Times New Roman" w:hAnsi="Times New Roman" w:cs="Times New Roman"/>
                <w:color w:val="FF0000"/>
                <w:lang w:eastAsia="en-US"/>
              </w:rPr>
              <w:t>бъектов</w:t>
            </w:r>
            <w:r w:rsidR="00385CF0">
              <w:rPr>
                <w:rFonts w:ascii="Times New Roman" w:hAnsi="Times New Roman" w:cs="Times New Roman"/>
                <w:color w:val="FF0000"/>
                <w:lang w:eastAsia="en-US"/>
              </w:rPr>
              <w:t xml:space="preserve"> (сетей)</w:t>
            </w:r>
            <w:r w:rsidRPr="00975C6C">
              <w:rPr>
                <w:rFonts w:ascii="Times New Roman" w:hAnsi="Times New Roman" w:cs="Times New Roman"/>
                <w:color w:val="FF0000"/>
                <w:lang w:eastAsia="en-US"/>
              </w:rPr>
              <w:t xml:space="preserve"> водоснабжения </w:t>
            </w:r>
            <w:r>
              <w:rPr>
                <w:rFonts w:ascii="Times New Roman" w:hAnsi="Times New Roman" w:cs="Times New Roman"/>
                <w:color w:val="FF0000"/>
                <w:lang w:eastAsia="en-US"/>
              </w:rPr>
              <w:t xml:space="preserve"> </w:t>
            </w:r>
            <w:r w:rsidR="00385CF0">
              <w:rPr>
                <w:rFonts w:ascii="Times New Roman" w:hAnsi="Times New Roman" w:cs="Times New Roman"/>
                <w:color w:val="FF0000"/>
                <w:lang w:eastAsia="en-US"/>
              </w:rPr>
              <w:t xml:space="preserve">МО Кусинское сельское поселение </w:t>
            </w:r>
          </w:p>
        </w:tc>
        <w:tc>
          <w:tcPr>
            <w:tcW w:w="1698" w:type="dxa"/>
            <w:vMerge w:val="restart"/>
          </w:tcPr>
          <w:p w:rsidR="00902804" w:rsidRPr="006E2993" w:rsidRDefault="00902804" w:rsidP="0011608A">
            <w:pPr>
              <w:rPr>
                <w:rFonts w:eastAsia="Calibri"/>
              </w:rPr>
            </w:pPr>
            <w:r w:rsidRPr="006E2993">
              <w:rPr>
                <w:rFonts w:eastAsia="Calibri"/>
              </w:rPr>
              <w:t xml:space="preserve">Администрация Кусинского сельского поселения   </w:t>
            </w:r>
          </w:p>
        </w:tc>
        <w:tc>
          <w:tcPr>
            <w:tcW w:w="1275"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01.01.2015</w:t>
            </w:r>
          </w:p>
        </w:tc>
        <w:tc>
          <w:tcPr>
            <w:tcW w:w="1274"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31.12.2015</w:t>
            </w:r>
          </w:p>
        </w:tc>
        <w:tc>
          <w:tcPr>
            <w:tcW w:w="1275"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2015</w:t>
            </w:r>
          </w:p>
        </w:tc>
        <w:tc>
          <w:tcPr>
            <w:tcW w:w="1134" w:type="dxa"/>
            <w:vAlign w:val="center"/>
          </w:tcPr>
          <w:p w:rsidR="00902804" w:rsidRPr="00385CF0" w:rsidRDefault="00385CF0" w:rsidP="00EC154F">
            <w:pPr>
              <w:jc w:val="center"/>
              <w:rPr>
                <w:highlight w:val="yellow"/>
              </w:rPr>
            </w:pPr>
            <w:r>
              <w:rPr>
                <w:highlight w:val="yellow"/>
              </w:rPr>
              <w:t>5414,9</w:t>
            </w:r>
          </w:p>
        </w:tc>
        <w:tc>
          <w:tcPr>
            <w:tcW w:w="1416" w:type="dxa"/>
            <w:vAlign w:val="center"/>
          </w:tcPr>
          <w:p w:rsidR="00902804" w:rsidRPr="00385CF0" w:rsidRDefault="00EC154F"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w:t>
            </w:r>
          </w:p>
        </w:tc>
        <w:tc>
          <w:tcPr>
            <w:tcW w:w="1841" w:type="dxa"/>
            <w:vAlign w:val="center"/>
          </w:tcPr>
          <w:p w:rsidR="00902804" w:rsidRPr="00385CF0" w:rsidRDefault="00385CF0"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4500,0</w:t>
            </w:r>
          </w:p>
        </w:tc>
        <w:tc>
          <w:tcPr>
            <w:tcW w:w="1700" w:type="dxa"/>
            <w:vAlign w:val="center"/>
          </w:tcPr>
          <w:p w:rsidR="00902804" w:rsidRPr="00385CF0" w:rsidRDefault="00385CF0" w:rsidP="00EC154F">
            <w:pPr>
              <w:jc w:val="center"/>
              <w:rPr>
                <w:highlight w:val="yellow"/>
              </w:rPr>
            </w:pPr>
            <w:r>
              <w:rPr>
                <w:highlight w:val="yellow"/>
              </w:rPr>
              <w:t>914,9</w:t>
            </w:r>
          </w:p>
        </w:tc>
        <w:tc>
          <w:tcPr>
            <w:tcW w:w="1268"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w:t>
            </w:r>
          </w:p>
        </w:tc>
      </w:tr>
      <w:tr w:rsidR="00902804" w:rsidRPr="006D0C9A" w:rsidTr="00EC154F">
        <w:trPr>
          <w:trHeight w:val="313"/>
        </w:trPr>
        <w:tc>
          <w:tcPr>
            <w:tcW w:w="2552" w:type="dxa"/>
            <w:vMerge/>
          </w:tcPr>
          <w:p w:rsidR="00902804" w:rsidRDefault="00902804" w:rsidP="00260F7C">
            <w:pPr>
              <w:pStyle w:val="ConsPlusNormal"/>
              <w:ind w:firstLine="0"/>
              <w:jc w:val="both"/>
              <w:rPr>
                <w:rFonts w:ascii="Times New Roman" w:hAnsi="Times New Roman" w:cs="Times New Roman"/>
                <w:lang w:eastAsia="en-US"/>
              </w:rPr>
            </w:pPr>
          </w:p>
        </w:tc>
        <w:tc>
          <w:tcPr>
            <w:tcW w:w="1698" w:type="dxa"/>
            <w:vMerge/>
          </w:tcPr>
          <w:p w:rsidR="00902804" w:rsidRPr="006E2993" w:rsidRDefault="00902804" w:rsidP="0011608A">
            <w:pPr>
              <w:rPr>
                <w:rFonts w:eastAsia="Calibri"/>
              </w:rPr>
            </w:pPr>
          </w:p>
        </w:tc>
        <w:tc>
          <w:tcPr>
            <w:tcW w:w="1275"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01.01.2016</w:t>
            </w:r>
          </w:p>
        </w:tc>
        <w:tc>
          <w:tcPr>
            <w:tcW w:w="1274"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31.12.2016</w:t>
            </w:r>
          </w:p>
        </w:tc>
        <w:tc>
          <w:tcPr>
            <w:tcW w:w="1275"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2016</w:t>
            </w:r>
          </w:p>
        </w:tc>
        <w:tc>
          <w:tcPr>
            <w:tcW w:w="1134" w:type="dxa"/>
            <w:vAlign w:val="center"/>
          </w:tcPr>
          <w:p w:rsidR="00902804" w:rsidRPr="00385CF0" w:rsidRDefault="00385CF0" w:rsidP="00EC154F">
            <w:pPr>
              <w:jc w:val="center"/>
              <w:rPr>
                <w:highlight w:val="yellow"/>
              </w:rPr>
            </w:pPr>
            <w:r>
              <w:rPr>
                <w:highlight w:val="yellow"/>
              </w:rPr>
              <w:t>5479,0</w:t>
            </w:r>
          </w:p>
        </w:tc>
        <w:tc>
          <w:tcPr>
            <w:tcW w:w="1416" w:type="dxa"/>
            <w:vAlign w:val="center"/>
          </w:tcPr>
          <w:p w:rsidR="00902804" w:rsidRPr="00385CF0" w:rsidRDefault="00EC154F"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w:t>
            </w:r>
          </w:p>
        </w:tc>
        <w:tc>
          <w:tcPr>
            <w:tcW w:w="1841" w:type="dxa"/>
            <w:vAlign w:val="center"/>
          </w:tcPr>
          <w:p w:rsidR="00902804" w:rsidRPr="00385CF0" w:rsidRDefault="00385CF0" w:rsidP="00385CF0">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4500,0</w:t>
            </w:r>
          </w:p>
        </w:tc>
        <w:tc>
          <w:tcPr>
            <w:tcW w:w="1700" w:type="dxa"/>
            <w:vAlign w:val="center"/>
          </w:tcPr>
          <w:p w:rsidR="00902804" w:rsidRPr="00385CF0" w:rsidRDefault="00385CF0" w:rsidP="00EC154F">
            <w:pPr>
              <w:jc w:val="center"/>
              <w:rPr>
                <w:highlight w:val="yellow"/>
              </w:rPr>
            </w:pPr>
            <w:r>
              <w:rPr>
                <w:highlight w:val="yellow"/>
              </w:rPr>
              <w:t>979,0</w:t>
            </w:r>
          </w:p>
        </w:tc>
        <w:tc>
          <w:tcPr>
            <w:tcW w:w="1268" w:type="dxa"/>
            <w:vAlign w:val="center"/>
          </w:tcPr>
          <w:p w:rsidR="00902804" w:rsidRPr="00385CF0" w:rsidRDefault="00EC154F"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w:t>
            </w:r>
          </w:p>
        </w:tc>
      </w:tr>
      <w:tr w:rsidR="00902804" w:rsidRPr="006D0C9A" w:rsidTr="00EC154F">
        <w:trPr>
          <w:trHeight w:val="326"/>
        </w:trPr>
        <w:tc>
          <w:tcPr>
            <w:tcW w:w="2552" w:type="dxa"/>
            <w:vMerge/>
          </w:tcPr>
          <w:p w:rsidR="00902804" w:rsidRDefault="00902804" w:rsidP="00260F7C">
            <w:pPr>
              <w:pStyle w:val="ConsPlusNormal"/>
              <w:ind w:firstLine="0"/>
              <w:jc w:val="both"/>
              <w:rPr>
                <w:rFonts w:ascii="Times New Roman" w:hAnsi="Times New Roman" w:cs="Times New Roman"/>
                <w:lang w:eastAsia="en-US"/>
              </w:rPr>
            </w:pPr>
          </w:p>
        </w:tc>
        <w:tc>
          <w:tcPr>
            <w:tcW w:w="1698" w:type="dxa"/>
            <w:vMerge/>
          </w:tcPr>
          <w:p w:rsidR="00902804" w:rsidRPr="006E2993" w:rsidRDefault="00902804" w:rsidP="0011608A">
            <w:pPr>
              <w:rPr>
                <w:rFonts w:eastAsia="Calibri"/>
              </w:rPr>
            </w:pPr>
          </w:p>
        </w:tc>
        <w:tc>
          <w:tcPr>
            <w:tcW w:w="1275"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01.01.2017</w:t>
            </w:r>
          </w:p>
        </w:tc>
        <w:tc>
          <w:tcPr>
            <w:tcW w:w="1274"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31.12.2017</w:t>
            </w:r>
          </w:p>
        </w:tc>
        <w:tc>
          <w:tcPr>
            <w:tcW w:w="1275" w:type="dxa"/>
            <w:vAlign w:val="center"/>
          </w:tcPr>
          <w:p w:rsidR="00902804" w:rsidRPr="00385CF0" w:rsidRDefault="00902804"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2017</w:t>
            </w:r>
          </w:p>
        </w:tc>
        <w:tc>
          <w:tcPr>
            <w:tcW w:w="1134" w:type="dxa"/>
            <w:vAlign w:val="center"/>
          </w:tcPr>
          <w:p w:rsidR="00902804" w:rsidRPr="00385CF0" w:rsidRDefault="00385CF0" w:rsidP="00EC154F">
            <w:pPr>
              <w:jc w:val="center"/>
              <w:rPr>
                <w:highlight w:val="yellow"/>
              </w:rPr>
            </w:pPr>
            <w:r>
              <w:rPr>
                <w:highlight w:val="yellow"/>
              </w:rPr>
              <w:t>5547,4</w:t>
            </w:r>
          </w:p>
        </w:tc>
        <w:tc>
          <w:tcPr>
            <w:tcW w:w="1416" w:type="dxa"/>
            <w:vAlign w:val="center"/>
          </w:tcPr>
          <w:p w:rsidR="00902804" w:rsidRPr="00385CF0" w:rsidRDefault="00EC154F"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w:t>
            </w:r>
          </w:p>
        </w:tc>
        <w:tc>
          <w:tcPr>
            <w:tcW w:w="1841" w:type="dxa"/>
            <w:vAlign w:val="center"/>
          </w:tcPr>
          <w:p w:rsidR="00902804" w:rsidRPr="00385CF0" w:rsidRDefault="00385CF0"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4500,0</w:t>
            </w:r>
          </w:p>
        </w:tc>
        <w:tc>
          <w:tcPr>
            <w:tcW w:w="1700" w:type="dxa"/>
            <w:vAlign w:val="center"/>
          </w:tcPr>
          <w:p w:rsidR="00902804" w:rsidRPr="00385CF0" w:rsidRDefault="00385CF0" w:rsidP="00EC154F">
            <w:pPr>
              <w:jc w:val="center"/>
              <w:rPr>
                <w:highlight w:val="yellow"/>
              </w:rPr>
            </w:pPr>
            <w:r>
              <w:rPr>
                <w:highlight w:val="yellow"/>
              </w:rPr>
              <w:t>1047,4</w:t>
            </w:r>
          </w:p>
        </w:tc>
        <w:tc>
          <w:tcPr>
            <w:tcW w:w="1268" w:type="dxa"/>
            <w:vAlign w:val="center"/>
          </w:tcPr>
          <w:p w:rsidR="00902804" w:rsidRPr="00385CF0" w:rsidRDefault="00EC154F" w:rsidP="00EC154F">
            <w:pPr>
              <w:pStyle w:val="af7"/>
              <w:jc w:val="center"/>
              <w:rPr>
                <w:rFonts w:ascii="Times New Roman" w:hAnsi="Times New Roman" w:cs="Times New Roman"/>
                <w:sz w:val="20"/>
                <w:szCs w:val="20"/>
                <w:highlight w:val="yellow"/>
              </w:rPr>
            </w:pPr>
            <w:r w:rsidRPr="00385CF0">
              <w:rPr>
                <w:rFonts w:ascii="Times New Roman" w:hAnsi="Times New Roman" w:cs="Times New Roman"/>
                <w:sz w:val="20"/>
                <w:szCs w:val="20"/>
                <w:highlight w:val="yellow"/>
              </w:rPr>
              <w:t>-</w:t>
            </w:r>
          </w:p>
        </w:tc>
      </w:tr>
    </w:tbl>
    <w:p w:rsidR="009E2BF9" w:rsidRDefault="009E2BF9" w:rsidP="005D71ED">
      <w:pPr>
        <w:spacing w:after="120"/>
        <w:ind w:right="57"/>
        <w:jc w:val="right"/>
        <w:rPr>
          <w:sz w:val="24"/>
          <w:szCs w:val="24"/>
        </w:rPr>
      </w:pPr>
    </w:p>
    <w:p w:rsidR="00385CF0" w:rsidRDefault="00385CF0" w:rsidP="005D71ED">
      <w:pPr>
        <w:spacing w:after="120"/>
        <w:ind w:right="57"/>
        <w:jc w:val="right"/>
        <w:rPr>
          <w:sz w:val="24"/>
          <w:szCs w:val="24"/>
        </w:rPr>
      </w:pPr>
    </w:p>
    <w:p w:rsidR="00385CF0" w:rsidRDefault="00385CF0" w:rsidP="005D71ED">
      <w:pPr>
        <w:spacing w:after="120"/>
        <w:ind w:right="57"/>
        <w:jc w:val="right"/>
        <w:rPr>
          <w:sz w:val="24"/>
          <w:szCs w:val="24"/>
        </w:rPr>
      </w:pPr>
    </w:p>
    <w:p w:rsidR="00385CF0" w:rsidRDefault="00385CF0" w:rsidP="005D71ED">
      <w:pPr>
        <w:spacing w:after="120"/>
        <w:ind w:right="57"/>
        <w:jc w:val="right"/>
        <w:rPr>
          <w:sz w:val="24"/>
          <w:szCs w:val="24"/>
        </w:rPr>
      </w:pPr>
    </w:p>
    <w:p w:rsidR="00385CF0" w:rsidRDefault="00385CF0" w:rsidP="005D71ED">
      <w:pPr>
        <w:spacing w:after="120"/>
        <w:ind w:right="57"/>
        <w:jc w:val="right"/>
        <w:rPr>
          <w:sz w:val="24"/>
          <w:szCs w:val="24"/>
        </w:rPr>
      </w:pPr>
    </w:p>
    <w:p w:rsidR="00385CF0" w:rsidRDefault="00385CF0" w:rsidP="005D71ED">
      <w:pPr>
        <w:spacing w:after="120"/>
        <w:ind w:right="57"/>
        <w:jc w:val="right"/>
        <w:rPr>
          <w:sz w:val="24"/>
          <w:szCs w:val="24"/>
        </w:rPr>
      </w:pPr>
    </w:p>
    <w:p w:rsidR="00385CF0" w:rsidRDefault="00385CF0" w:rsidP="005D71ED">
      <w:pPr>
        <w:spacing w:after="120"/>
        <w:ind w:right="57"/>
        <w:jc w:val="right"/>
        <w:rPr>
          <w:sz w:val="24"/>
          <w:szCs w:val="24"/>
        </w:rPr>
      </w:pPr>
    </w:p>
    <w:p w:rsidR="00902804" w:rsidRDefault="00902804" w:rsidP="005D71ED">
      <w:pPr>
        <w:spacing w:after="120"/>
        <w:ind w:right="57"/>
        <w:jc w:val="right"/>
        <w:rPr>
          <w:sz w:val="24"/>
          <w:szCs w:val="24"/>
        </w:rPr>
      </w:pPr>
    </w:p>
    <w:p w:rsidR="00EC154F" w:rsidRDefault="00EC154F" w:rsidP="005D71ED">
      <w:pPr>
        <w:spacing w:after="120"/>
        <w:ind w:right="57"/>
        <w:jc w:val="right"/>
        <w:rPr>
          <w:sz w:val="24"/>
          <w:szCs w:val="24"/>
        </w:rPr>
      </w:pPr>
    </w:p>
    <w:p w:rsidR="00EC154F" w:rsidRDefault="00EC154F" w:rsidP="005D71ED">
      <w:pPr>
        <w:spacing w:after="120"/>
        <w:ind w:right="57"/>
        <w:jc w:val="right"/>
        <w:rPr>
          <w:sz w:val="24"/>
          <w:szCs w:val="24"/>
        </w:rPr>
      </w:pPr>
    </w:p>
    <w:p w:rsidR="00EC154F" w:rsidRDefault="00EC154F" w:rsidP="005D71ED">
      <w:pPr>
        <w:spacing w:after="120"/>
        <w:ind w:right="57"/>
        <w:jc w:val="right"/>
        <w:rPr>
          <w:sz w:val="24"/>
          <w:szCs w:val="24"/>
        </w:rPr>
      </w:pPr>
    </w:p>
    <w:p w:rsidR="00663172" w:rsidRDefault="00663172" w:rsidP="000B2122">
      <w:pPr>
        <w:spacing w:after="120"/>
        <w:ind w:right="57"/>
        <w:rPr>
          <w:sz w:val="24"/>
          <w:szCs w:val="24"/>
        </w:rPr>
      </w:pPr>
    </w:p>
    <w:p w:rsidR="005D71ED" w:rsidRPr="0023315E" w:rsidRDefault="005D71ED" w:rsidP="005D71ED">
      <w:pPr>
        <w:spacing w:after="120"/>
        <w:ind w:right="57"/>
        <w:jc w:val="right"/>
        <w:rPr>
          <w:sz w:val="24"/>
          <w:szCs w:val="24"/>
        </w:rPr>
      </w:pPr>
      <w:r w:rsidRPr="0023315E">
        <w:rPr>
          <w:sz w:val="24"/>
          <w:szCs w:val="24"/>
        </w:rPr>
        <w:t>Таблица 7</w:t>
      </w:r>
    </w:p>
    <w:p w:rsidR="005D71ED" w:rsidRPr="0023315E" w:rsidRDefault="005D71ED" w:rsidP="005D71ED">
      <w:pPr>
        <w:ind w:firstLine="698"/>
        <w:jc w:val="center"/>
        <w:rPr>
          <w:b/>
        </w:rPr>
      </w:pPr>
      <w:r w:rsidRPr="0023315E">
        <w:rPr>
          <w:b/>
        </w:rPr>
        <w:t xml:space="preserve">Детальный план-график </w:t>
      </w:r>
    </w:p>
    <w:p w:rsidR="005D71ED" w:rsidRPr="00A34B86" w:rsidRDefault="005D71ED" w:rsidP="00A34B86">
      <w:pPr>
        <w:ind w:firstLine="698"/>
        <w:jc w:val="center"/>
        <w:rPr>
          <w:rStyle w:val="af3"/>
          <w:bCs w:val="0"/>
          <w:color w:val="auto"/>
        </w:rPr>
      </w:pPr>
      <w:r w:rsidRPr="0023315E">
        <w:rPr>
          <w:b/>
        </w:rPr>
        <w:t xml:space="preserve">финансирования муниципальной программы за счет средств бюджета муниципального образования </w:t>
      </w:r>
      <w:r w:rsidR="00A34B86">
        <w:rPr>
          <w:b/>
        </w:rPr>
        <w:t xml:space="preserve">Кусинское сельское </w:t>
      </w:r>
      <w:r w:rsidRPr="0023315E">
        <w:rPr>
          <w:b/>
        </w:rPr>
        <w:t xml:space="preserve"> поселение Киришского муниципального района Ленинградской области</w:t>
      </w:r>
      <w:r w:rsidR="00A34B86">
        <w:rPr>
          <w:b/>
        </w:rPr>
        <w:t xml:space="preserve"> </w:t>
      </w:r>
      <w:proofErr w:type="gramStart"/>
      <w:r w:rsidRPr="0023315E">
        <w:rPr>
          <w:b/>
        </w:rPr>
        <w:t>на</w:t>
      </w:r>
      <w:proofErr w:type="gramEnd"/>
      <w:r w:rsidRPr="0023315E">
        <w:rPr>
          <w:b/>
        </w:rPr>
        <w:t xml:space="preserve"> очередной финансовый год</w:t>
      </w:r>
    </w:p>
    <w:p w:rsidR="005D71ED" w:rsidRPr="00252728" w:rsidRDefault="005D71ED" w:rsidP="005D71ED">
      <w:pPr>
        <w:ind w:firstLine="698"/>
        <w:jc w:val="right"/>
        <w:rPr>
          <w:rStyle w:val="af3"/>
          <w:bCs w:val="0"/>
          <w:color w:val="FF0000"/>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69"/>
        <w:gridCol w:w="1808"/>
        <w:gridCol w:w="2410"/>
        <w:gridCol w:w="1049"/>
        <w:gridCol w:w="1206"/>
        <w:gridCol w:w="1005"/>
        <w:gridCol w:w="60"/>
        <w:gridCol w:w="1134"/>
        <w:gridCol w:w="992"/>
        <w:gridCol w:w="933"/>
        <w:gridCol w:w="142"/>
        <w:gridCol w:w="1134"/>
        <w:gridCol w:w="850"/>
      </w:tblGrid>
      <w:tr w:rsidR="005D71ED" w:rsidRPr="0011608A" w:rsidTr="00BA2EA1">
        <w:trPr>
          <w:trHeight w:val="271"/>
        </w:trPr>
        <w:tc>
          <w:tcPr>
            <w:tcW w:w="568" w:type="dxa"/>
            <w:vMerge w:val="restart"/>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 xml:space="preserve">№ </w:t>
            </w:r>
            <w:proofErr w:type="spellStart"/>
            <w:proofErr w:type="gramStart"/>
            <w:r w:rsidRPr="0011608A">
              <w:t>п</w:t>
            </w:r>
            <w:proofErr w:type="spellEnd"/>
            <w:proofErr w:type="gramEnd"/>
            <w:r w:rsidRPr="0011608A">
              <w:t>/</w:t>
            </w:r>
            <w:proofErr w:type="spellStart"/>
            <w:r w:rsidRPr="0011608A">
              <w:t>п</w:t>
            </w:r>
            <w:proofErr w:type="spellEnd"/>
          </w:p>
        </w:tc>
        <w:tc>
          <w:tcPr>
            <w:tcW w:w="2869" w:type="dxa"/>
            <w:vMerge w:val="restart"/>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Наименования подпрограммы,  мероприятия</w:t>
            </w:r>
          </w:p>
        </w:tc>
        <w:tc>
          <w:tcPr>
            <w:tcW w:w="1808" w:type="dxa"/>
            <w:vMerge w:val="restart"/>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Ожидаемый результат  реализации мероприятия</w:t>
            </w:r>
          </w:p>
        </w:tc>
        <w:tc>
          <w:tcPr>
            <w:tcW w:w="1049" w:type="dxa"/>
            <w:vMerge w:val="restart"/>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Год начала реализации</w:t>
            </w:r>
          </w:p>
        </w:tc>
        <w:tc>
          <w:tcPr>
            <w:tcW w:w="1206" w:type="dxa"/>
            <w:vMerge w:val="restart"/>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Год окончания реализации</w:t>
            </w:r>
          </w:p>
        </w:tc>
        <w:tc>
          <w:tcPr>
            <w:tcW w:w="2199" w:type="dxa"/>
            <w:gridSpan w:val="3"/>
            <w:vMerge w:val="restart"/>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Объем ресурсного обеспечения, тыс. руб.</w:t>
            </w:r>
          </w:p>
        </w:tc>
        <w:tc>
          <w:tcPr>
            <w:tcW w:w="4051" w:type="dxa"/>
            <w:gridSpan w:val="5"/>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График финансирования, тыс. руб.</w:t>
            </w:r>
          </w:p>
        </w:tc>
      </w:tr>
      <w:tr w:rsidR="005D71ED" w:rsidRPr="0011608A" w:rsidTr="00BA2EA1">
        <w:trPr>
          <w:trHeight w:val="275"/>
        </w:trPr>
        <w:tc>
          <w:tcPr>
            <w:tcW w:w="568"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2869"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1808"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2410"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1049"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1206"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2199" w:type="dxa"/>
            <w:gridSpan w:val="3"/>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4051" w:type="dxa"/>
            <w:gridSpan w:val="5"/>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Очередной год реализации</w:t>
            </w:r>
          </w:p>
        </w:tc>
      </w:tr>
      <w:tr w:rsidR="005D71ED" w:rsidRPr="0011608A" w:rsidTr="00BA2EA1">
        <w:trPr>
          <w:trHeight w:val="400"/>
        </w:trPr>
        <w:tc>
          <w:tcPr>
            <w:tcW w:w="568"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2869"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1808"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2410"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1049"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1206" w:type="dxa"/>
            <w:vMerge/>
            <w:tcBorders>
              <w:top w:val="single" w:sz="4" w:space="0" w:color="auto"/>
              <w:left w:val="single" w:sz="4" w:space="0" w:color="auto"/>
              <w:bottom w:val="single" w:sz="4" w:space="0" w:color="auto"/>
              <w:right w:val="single" w:sz="4" w:space="0" w:color="auto"/>
            </w:tcBorders>
          </w:tcPr>
          <w:p w:rsidR="005D71ED" w:rsidRPr="0011608A" w:rsidRDefault="005D71ED" w:rsidP="0011608A"/>
        </w:tc>
        <w:tc>
          <w:tcPr>
            <w:tcW w:w="1065" w:type="dxa"/>
            <w:gridSpan w:val="2"/>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Всего</w:t>
            </w:r>
          </w:p>
        </w:tc>
        <w:tc>
          <w:tcPr>
            <w:tcW w:w="1134" w:type="dxa"/>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В т.ч. на очередной финансовый год</w:t>
            </w:r>
          </w:p>
        </w:tc>
        <w:tc>
          <w:tcPr>
            <w:tcW w:w="992" w:type="dxa"/>
            <w:tcBorders>
              <w:top w:val="single" w:sz="4" w:space="0" w:color="auto"/>
              <w:left w:val="single" w:sz="4" w:space="0" w:color="auto"/>
              <w:bottom w:val="single" w:sz="4" w:space="0" w:color="auto"/>
              <w:right w:val="single" w:sz="4" w:space="0" w:color="auto"/>
            </w:tcBorders>
            <w:vAlign w:val="center"/>
          </w:tcPr>
          <w:p w:rsidR="005D71ED" w:rsidRPr="0011608A" w:rsidRDefault="005D71ED" w:rsidP="00EC154F">
            <w:pPr>
              <w:jc w:val="center"/>
            </w:pPr>
            <w:r w:rsidRPr="0011608A">
              <w:t>1</w:t>
            </w:r>
          </w:p>
        </w:tc>
        <w:tc>
          <w:tcPr>
            <w:tcW w:w="933" w:type="dxa"/>
            <w:tcBorders>
              <w:top w:val="single" w:sz="4" w:space="0" w:color="auto"/>
              <w:left w:val="single" w:sz="4" w:space="0" w:color="auto"/>
              <w:bottom w:val="single" w:sz="4" w:space="0" w:color="auto"/>
              <w:right w:val="single" w:sz="4" w:space="0" w:color="auto"/>
            </w:tcBorders>
            <w:vAlign w:val="center"/>
          </w:tcPr>
          <w:p w:rsidR="005D71ED" w:rsidRPr="0011608A" w:rsidRDefault="005D71ED" w:rsidP="00EC154F">
            <w:pPr>
              <w:jc w:val="center"/>
            </w:pPr>
            <w:r w:rsidRPr="0011608A">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D71ED" w:rsidRPr="0011608A" w:rsidRDefault="005D71ED" w:rsidP="00EC154F">
            <w:pPr>
              <w:jc w:val="center"/>
            </w:pPr>
            <w:r w:rsidRPr="0011608A">
              <w:t>3</w:t>
            </w:r>
          </w:p>
        </w:tc>
        <w:tc>
          <w:tcPr>
            <w:tcW w:w="850" w:type="dxa"/>
            <w:tcBorders>
              <w:top w:val="single" w:sz="4" w:space="0" w:color="auto"/>
              <w:left w:val="single" w:sz="4" w:space="0" w:color="auto"/>
              <w:bottom w:val="single" w:sz="4" w:space="0" w:color="auto"/>
              <w:right w:val="single" w:sz="4" w:space="0" w:color="auto"/>
            </w:tcBorders>
            <w:vAlign w:val="center"/>
          </w:tcPr>
          <w:p w:rsidR="005D71ED" w:rsidRPr="0011608A" w:rsidRDefault="005D71ED" w:rsidP="00EC154F">
            <w:pPr>
              <w:jc w:val="center"/>
            </w:pPr>
            <w:r w:rsidRPr="0011608A">
              <w:t>4</w:t>
            </w:r>
          </w:p>
        </w:tc>
      </w:tr>
      <w:tr w:rsidR="005D71ED" w:rsidRPr="0011608A" w:rsidTr="00A07AF2">
        <w:tc>
          <w:tcPr>
            <w:tcW w:w="16160" w:type="dxa"/>
            <w:gridSpan w:val="14"/>
            <w:tcBorders>
              <w:top w:val="single" w:sz="4" w:space="0" w:color="auto"/>
              <w:left w:val="single" w:sz="4" w:space="0" w:color="auto"/>
              <w:bottom w:val="single" w:sz="4" w:space="0" w:color="auto"/>
              <w:right w:val="single" w:sz="4" w:space="0" w:color="auto"/>
            </w:tcBorders>
          </w:tcPr>
          <w:p w:rsidR="005D71ED" w:rsidRPr="0011608A" w:rsidRDefault="005D71ED" w:rsidP="0011608A">
            <w:r w:rsidRPr="0011608A">
              <w:t xml:space="preserve">1. Подпрограмма «Энергосбережение и повышение энергетической эффективности на территории муниципального образования </w:t>
            </w:r>
            <w:r w:rsidR="00A34B86" w:rsidRPr="0011608A">
              <w:t xml:space="preserve">Кусинское сельское </w:t>
            </w:r>
            <w:r w:rsidRPr="0011608A">
              <w:t xml:space="preserve"> поселение Киришского муниципального района Ленинградской области на 2015-201</w:t>
            </w:r>
            <w:r w:rsidR="0078732E" w:rsidRPr="0011608A">
              <w:t>7</w:t>
            </w:r>
            <w:r w:rsidRPr="0011608A">
              <w:t xml:space="preserve"> годы»</w:t>
            </w:r>
          </w:p>
        </w:tc>
      </w:tr>
      <w:tr w:rsidR="0078732E" w:rsidRPr="0011608A" w:rsidTr="00BA2EA1">
        <w:tc>
          <w:tcPr>
            <w:tcW w:w="568" w:type="dxa"/>
            <w:tcBorders>
              <w:top w:val="single" w:sz="4" w:space="0" w:color="auto"/>
              <w:left w:val="single" w:sz="4" w:space="0" w:color="auto"/>
              <w:bottom w:val="single" w:sz="4" w:space="0" w:color="auto"/>
              <w:right w:val="single" w:sz="4" w:space="0" w:color="auto"/>
            </w:tcBorders>
          </w:tcPr>
          <w:p w:rsidR="0078732E" w:rsidRPr="0011608A" w:rsidRDefault="0078732E" w:rsidP="0011608A">
            <w:r w:rsidRPr="0011608A">
              <w:t>1.</w:t>
            </w:r>
            <w:r w:rsidR="0011608A" w:rsidRPr="0011608A">
              <w:t>1</w:t>
            </w:r>
          </w:p>
        </w:tc>
        <w:tc>
          <w:tcPr>
            <w:tcW w:w="2869" w:type="dxa"/>
            <w:tcBorders>
              <w:top w:val="single" w:sz="4" w:space="0" w:color="auto"/>
              <w:left w:val="single" w:sz="4" w:space="0" w:color="auto"/>
              <w:bottom w:val="single" w:sz="4" w:space="0" w:color="auto"/>
              <w:right w:val="single" w:sz="4" w:space="0" w:color="auto"/>
            </w:tcBorders>
          </w:tcPr>
          <w:p w:rsidR="0078732E" w:rsidRPr="0011608A" w:rsidRDefault="00385CF0" w:rsidP="0011608A">
            <w:pPr>
              <w:rPr>
                <w:rFonts w:eastAsia="Calibri"/>
              </w:rPr>
            </w:pPr>
            <w:r>
              <w:rPr>
                <w:rFonts w:eastAsia="Courier New"/>
                <w:color w:val="000000"/>
                <w:lang w:bidi="ru-RU"/>
              </w:rPr>
              <w:t>Организация уличного освещения  МО Кусинское сельское поселение</w:t>
            </w:r>
          </w:p>
        </w:tc>
        <w:tc>
          <w:tcPr>
            <w:tcW w:w="1808" w:type="dxa"/>
            <w:tcBorders>
              <w:top w:val="single" w:sz="4" w:space="0" w:color="auto"/>
              <w:left w:val="single" w:sz="4" w:space="0" w:color="auto"/>
              <w:bottom w:val="single" w:sz="4" w:space="0" w:color="auto"/>
              <w:right w:val="single" w:sz="4" w:space="0" w:color="auto"/>
            </w:tcBorders>
          </w:tcPr>
          <w:p w:rsidR="0078732E" w:rsidRPr="0011608A" w:rsidRDefault="0078732E" w:rsidP="0011608A">
            <w:r w:rsidRPr="0011608A">
              <w:rPr>
                <w:rFonts w:eastAsia="Calibri"/>
              </w:rPr>
              <w:t xml:space="preserve">Администрация Кусинского сельского поселения   </w:t>
            </w:r>
          </w:p>
        </w:tc>
        <w:tc>
          <w:tcPr>
            <w:tcW w:w="2410" w:type="dxa"/>
            <w:tcBorders>
              <w:top w:val="single" w:sz="4" w:space="0" w:color="auto"/>
              <w:left w:val="single" w:sz="4" w:space="0" w:color="auto"/>
              <w:bottom w:val="single" w:sz="4" w:space="0" w:color="auto"/>
              <w:right w:val="single" w:sz="4" w:space="0" w:color="auto"/>
            </w:tcBorders>
          </w:tcPr>
          <w:p w:rsidR="00385CF0" w:rsidRPr="00C5062B" w:rsidRDefault="00385CF0" w:rsidP="00385CF0">
            <w:pPr>
              <w:jc w:val="both"/>
              <w:rPr>
                <w:rFonts w:eastAsia="Calibri"/>
              </w:rPr>
            </w:pPr>
            <w:r>
              <w:rPr>
                <w:rFonts w:eastAsia="Calibri"/>
              </w:rPr>
              <w:t>Сокращение энергопотребления сетей уличного освещения</w:t>
            </w:r>
          </w:p>
          <w:p w:rsidR="00385CF0" w:rsidRDefault="00385CF0" w:rsidP="00385CF0">
            <w:pPr>
              <w:jc w:val="both"/>
              <w:rPr>
                <w:rFonts w:eastAsia="Calibri"/>
              </w:rPr>
            </w:pPr>
            <w:r>
              <w:rPr>
                <w:rFonts w:eastAsia="Calibri"/>
              </w:rPr>
              <w:t xml:space="preserve">Обеспечение безопасности </w:t>
            </w:r>
          </w:p>
          <w:p w:rsidR="0078732E" w:rsidRPr="0011608A" w:rsidRDefault="00385CF0" w:rsidP="00385CF0">
            <w:pPr>
              <w:rPr>
                <w:rFonts w:eastAsia="Calibri"/>
              </w:rPr>
            </w:pPr>
            <w:r>
              <w:rPr>
                <w:rFonts w:eastAsia="Calibri"/>
              </w:rPr>
              <w:t>и энергоэффективности использования сетей уличного освещения</w:t>
            </w:r>
          </w:p>
        </w:tc>
        <w:tc>
          <w:tcPr>
            <w:tcW w:w="1049" w:type="dxa"/>
            <w:tcBorders>
              <w:top w:val="single" w:sz="4" w:space="0" w:color="auto"/>
              <w:left w:val="single" w:sz="4" w:space="0" w:color="auto"/>
              <w:bottom w:val="single" w:sz="4" w:space="0" w:color="auto"/>
              <w:right w:val="single" w:sz="4" w:space="0" w:color="auto"/>
            </w:tcBorders>
            <w:vAlign w:val="center"/>
          </w:tcPr>
          <w:p w:rsidR="0078732E" w:rsidRPr="0011608A" w:rsidRDefault="0078732E" w:rsidP="00EC154F">
            <w:pPr>
              <w:jc w:val="center"/>
            </w:pPr>
            <w:smartTag w:uri="urn:schemas-microsoft-com:office:smarttags" w:element="metricconverter">
              <w:smartTagPr>
                <w:attr w:name="ProductID" w:val="2015 г"/>
              </w:smartTagPr>
              <w:r w:rsidRPr="0011608A">
                <w:rPr>
                  <w:rFonts w:eastAsia="Calibri"/>
                </w:rPr>
                <w:t>2015 г</w:t>
              </w:r>
            </w:smartTag>
            <w:r w:rsidRPr="0011608A">
              <w:rPr>
                <w:rFonts w:eastAsia="Calibri"/>
              </w:rPr>
              <w:t>.</w:t>
            </w:r>
          </w:p>
        </w:tc>
        <w:tc>
          <w:tcPr>
            <w:tcW w:w="1206" w:type="dxa"/>
            <w:tcBorders>
              <w:top w:val="single" w:sz="4" w:space="0" w:color="auto"/>
              <w:left w:val="single" w:sz="4" w:space="0" w:color="auto"/>
              <w:bottom w:val="single" w:sz="4" w:space="0" w:color="auto"/>
              <w:right w:val="single" w:sz="4" w:space="0" w:color="auto"/>
            </w:tcBorders>
            <w:vAlign w:val="center"/>
          </w:tcPr>
          <w:p w:rsidR="0078732E" w:rsidRPr="0011608A" w:rsidRDefault="0078732E" w:rsidP="00EC154F">
            <w:pPr>
              <w:jc w:val="center"/>
              <w:rPr>
                <w:rFonts w:eastAsia="Calibri"/>
              </w:rPr>
            </w:pPr>
            <w:r w:rsidRPr="0011608A">
              <w:rPr>
                <w:rFonts w:eastAsia="Calibri"/>
              </w:rPr>
              <w:t>2017 г.</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78732E" w:rsidRPr="0011608A" w:rsidRDefault="00385CF0" w:rsidP="00EC154F">
            <w:pPr>
              <w:jc w:val="center"/>
              <w:rPr>
                <w:rFonts w:eastAsia="Calibri"/>
              </w:rPr>
            </w:pPr>
            <w:r>
              <w:rPr>
                <w:rFonts w:eastAsia="Calibri"/>
              </w:rPr>
              <w:t>1162,8</w:t>
            </w:r>
          </w:p>
        </w:tc>
        <w:tc>
          <w:tcPr>
            <w:tcW w:w="1134" w:type="dxa"/>
            <w:tcBorders>
              <w:top w:val="single" w:sz="4" w:space="0" w:color="auto"/>
              <w:left w:val="single" w:sz="4" w:space="0" w:color="auto"/>
              <w:bottom w:val="single" w:sz="4" w:space="0" w:color="auto"/>
              <w:right w:val="single" w:sz="4" w:space="0" w:color="auto"/>
            </w:tcBorders>
            <w:vAlign w:val="center"/>
          </w:tcPr>
          <w:p w:rsidR="0078732E" w:rsidRPr="0011608A" w:rsidRDefault="00CB4D9B" w:rsidP="00EC154F">
            <w:pPr>
              <w:jc w:val="center"/>
              <w:rPr>
                <w:rFonts w:eastAsia="Calibri"/>
              </w:rPr>
            </w:pPr>
            <w:r>
              <w:rPr>
                <w:rFonts w:eastAsia="Calibri"/>
              </w:rPr>
              <w:t>361,7</w:t>
            </w:r>
          </w:p>
        </w:tc>
        <w:tc>
          <w:tcPr>
            <w:tcW w:w="992" w:type="dxa"/>
            <w:tcBorders>
              <w:top w:val="single" w:sz="4" w:space="0" w:color="auto"/>
              <w:left w:val="single" w:sz="4" w:space="0" w:color="auto"/>
              <w:bottom w:val="single" w:sz="4" w:space="0" w:color="auto"/>
              <w:right w:val="single" w:sz="4" w:space="0" w:color="auto"/>
            </w:tcBorders>
            <w:vAlign w:val="center"/>
          </w:tcPr>
          <w:p w:rsidR="0078732E" w:rsidRPr="0011608A" w:rsidRDefault="00CB4D9B" w:rsidP="00EC154F">
            <w:pPr>
              <w:jc w:val="center"/>
            </w:pPr>
            <w:r>
              <w:t>89,05</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78732E" w:rsidRPr="0011608A" w:rsidRDefault="00CB4D9B" w:rsidP="00CB4D9B">
            <w:pPr>
              <w:jc w:val="center"/>
            </w:pPr>
            <w:r>
              <w:t>89,05</w:t>
            </w:r>
          </w:p>
        </w:tc>
        <w:tc>
          <w:tcPr>
            <w:tcW w:w="1134" w:type="dxa"/>
            <w:tcBorders>
              <w:top w:val="single" w:sz="4" w:space="0" w:color="auto"/>
              <w:left w:val="single" w:sz="4" w:space="0" w:color="auto"/>
              <w:bottom w:val="single" w:sz="4" w:space="0" w:color="auto"/>
              <w:right w:val="single" w:sz="4" w:space="0" w:color="auto"/>
            </w:tcBorders>
            <w:vAlign w:val="center"/>
          </w:tcPr>
          <w:p w:rsidR="0078732E" w:rsidRPr="0011608A" w:rsidRDefault="00CB4D9B" w:rsidP="00EC154F">
            <w:pPr>
              <w:jc w:val="center"/>
            </w:pPr>
            <w:r>
              <w:t>94,55</w:t>
            </w:r>
          </w:p>
        </w:tc>
        <w:tc>
          <w:tcPr>
            <w:tcW w:w="850" w:type="dxa"/>
            <w:tcBorders>
              <w:top w:val="single" w:sz="4" w:space="0" w:color="auto"/>
              <w:left w:val="single" w:sz="4" w:space="0" w:color="auto"/>
              <w:bottom w:val="single" w:sz="4" w:space="0" w:color="auto"/>
              <w:right w:val="single" w:sz="4" w:space="0" w:color="auto"/>
            </w:tcBorders>
            <w:vAlign w:val="center"/>
          </w:tcPr>
          <w:p w:rsidR="0078732E" w:rsidRPr="0011608A" w:rsidRDefault="00CB4D9B" w:rsidP="00EC154F">
            <w:pPr>
              <w:jc w:val="center"/>
            </w:pPr>
            <w:r>
              <w:t>89,05</w:t>
            </w:r>
          </w:p>
        </w:tc>
      </w:tr>
      <w:tr w:rsidR="0078732E" w:rsidRPr="0011608A" w:rsidTr="00BA2EA1">
        <w:tc>
          <w:tcPr>
            <w:tcW w:w="568" w:type="dxa"/>
            <w:tcBorders>
              <w:top w:val="single" w:sz="4" w:space="0" w:color="auto"/>
              <w:left w:val="single" w:sz="4" w:space="0" w:color="auto"/>
              <w:bottom w:val="single" w:sz="4" w:space="0" w:color="auto"/>
              <w:right w:val="single" w:sz="4" w:space="0" w:color="auto"/>
            </w:tcBorders>
          </w:tcPr>
          <w:p w:rsidR="0078732E" w:rsidRPr="0011608A" w:rsidRDefault="0078732E" w:rsidP="00CB4D9B">
            <w:r w:rsidRPr="0011608A">
              <w:t>1.</w:t>
            </w:r>
            <w:r w:rsidR="00CB4D9B">
              <w:t>2</w:t>
            </w:r>
          </w:p>
        </w:tc>
        <w:tc>
          <w:tcPr>
            <w:tcW w:w="2869" w:type="dxa"/>
            <w:tcBorders>
              <w:top w:val="single" w:sz="4" w:space="0" w:color="auto"/>
              <w:left w:val="single" w:sz="4" w:space="0" w:color="auto"/>
              <w:bottom w:val="single" w:sz="4" w:space="0" w:color="auto"/>
              <w:right w:val="single" w:sz="4" w:space="0" w:color="auto"/>
            </w:tcBorders>
          </w:tcPr>
          <w:p w:rsidR="0078732E" w:rsidRPr="0011608A" w:rsidRDefault="00663172" w:rsidP="0011608A">
            <w:pPr>
              <w:rPr>
                <w:rFonts w:eastAsia="Calibri"/>
              </w:rPr>
            </w:pPr>
            <w:r w:rsidRPr="0011608A">
              <w:rPr>
                <w:rFonts w:eastAsia="Calibri"/>
              </w:rPr>
              <w:t>Замена приборов учета электрической энергии  в муниципальном жилом фонде</w:t>
            </w:r>
          </w:p>
        </w:tc>
        <w:tc>
          <w:tcPr>
            <w:tcW w:w="1808" w:type="dxa"/>
            <w:tcBorders>
              <w:top w:val="single" w:sz="4" w:space="0" w:color="auto"/>
              <w:left w:val="single" w:sz="4" w:space="0" w:color="auto"/>
              <w:bottom w:val="single" w:sz="4" w:space="0" w:color="auto"/>
              <w:right w:val="single" w:sz="4" w:space="0" w:color="auto"/>
            </w:tcBorders>
          </w:tcPr>
          <w:p w:rsidR="0078732E" w:rsidRPr="0011608A" w:rsidRDefault="0078732E" w:rsidP="0011608A">
            <w:pPr>
              <w:rPr>
                <w:rFonts w:eastAsia="Calibri"/>
              </w:rPr>
            </w:pPr>
            <w:r w:rsidRPr="0011608A">
              <w:rPr>
                <w:rFonts w:eastAsia="Calibri"/>
              </w:rPr>
              <w:t xml:space="preserve">Администрация Кусинского сельского поселения   </w:t>
            </w:r>
          </w:p>
        </w:tc>
        <w:tc>
          <w:tcPr>
            <w:tcW w:w="2410" w:type="dxa"/>
            <w:tcBorders>
              <w:top w:val="single" w:sz="4" w:space="0" w:color="auto"/>
              <w:left w:val="single" w:sz="4" w:space="0" w:color="auto"/>
              <w:bottom w:val="single" w:sz="4" w:space="0" w:color="auto"/>
              <w:right w:val="single" w:sz="4" w:space="0" w:color="auto"/>
            </w:tcBorders>
          </w:tcPr>
          <w:p w:rsidR="0078732E" w:rsidRPr="0011608A" w:rsidRDefault="0078732E" w:rsidP="0011608A">
            <w:pPr>
              <w:rPr>
                <w:rFonts w:eastAsia="Calibri"/>
              </w:rPr>
            </w:pPr>
            <w:r w:rsidRPr="0011608A">
              <w:t xml:space="preserve">Замена 3х электросчетчиков в муниципальном жилом фонде д. </w:t>
            </w:r>
            <w:proofErr w:type="gramStart"/>
            <w:r w:rsidRPr="0011608A">
              <w:t>Кусино</w:t>
            </w:r>
            <w:proofErr w:type="gramEnd"/>
          </w:p>
        </w:tc>
        <w:tc>
          <w:tcPr>
            <w:tcW w:w="1049" w:type="dxa"/>
            <w:tcBorders>
              <w:top w:val="single" w:sz="4" w:space="0" w:color="auto"/>
              <w:left w:val="single" w:sz="4" w:space="0" w:color="auto"/>
              <w:bottom w:val="single" w:sz="4" w:space="0" w:color="auto"/>
              <w:right w:val="single" w:sz="4" w:space="0" w:color="auto"/>
            </w:tcBorders>
            <w:vAlign w:val="center"/>
          </w:tcPr>
          <w:p w:rsidR="0078732E" w:rsidRPr="0011608A" w:rsidRDefault="0078732E" w:rsidP="00EC154F">
            <w:pPr>
              <w:jc w:val="center"/>
            </w:pPr>
            <w:r w:rsidRPr="0011608A">
              <w:rPr>
                <w:rFonts w:eastAsia="Calibri"/>
              </w:rPr>
              <w:t>201</w:t>
            </w:r>
            <w:r w:rsidR="00300A68" w:rsidRPr="0011608A">
              <w:rPr>
                <w:rFonts w:eastAsia="Calibri"/>
              </w:rPr>
              <w:t>5</w:t>
            </w:r>
            <w:r w:rsidRPr="0011608A">
              <w:rPr>
                <w:rFonts w:eastAsia="Calibri"/>
              </w:rPr>
              <w:t xml:space="preserve"> г</w:t>
            </w:r>
          </w:p>
        </w:tc>
        <w:tc>
          <w:tcPr>
            <w:tcW w:w="1206" w:type="dxa"/>
            <w:tcBorders>
              <w:top w:val="single" w:sz="4" w:space="0" w:color="auto"/>
              <w:left w:val="single" w:sz="4" w:space="0" w:color="auto"/>
              <w:bottom w:val="single" w:sz="4" w:space="0" w:color="auto"/>
              <w:right w:val="single" w:sz="4" w:space="0" w:color="auto"/>
            </w:tcBorders>
            <w:vAlign w:val="center"/>
          </w:tcPr>
          <w:p w:rsidR="0078732E" w:rsidRPr="0011608A" w:rsidRDefault="0078732E" w:rsidP="00EC154F">
            <w:pPr>
              <w:jc w:val="center"/>
              <w:rPr>
                <w:rFonts w:eastAsia="Calibri"/>
              </w:rPr>
            </w:pPr>
            <w:r w:rsidRPr="0011608A">
              <w:rPr>
                <w:rFonts w:eastAsia="Calibri"/>
              </w:rPr>
              <w:t>2017 г.</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78732E" w:rsidRPr="0011608A" w:rsidRDefault="00300A68" w:rsidP="00EC154F">
            <w:pPr>
              <w:jc w:val="center"/>
              <w:rPr>
                <w:rFonts w:eastAsia="Calibri"/>
              </w:rPr>
            </w:pPr>
            <w:r w:rsidRPr="0011608A">
              <w:rPr>
                <w:rFonts w:eastAsia="Calibri"/>
              </w:rPr>
              <w:t>9,0</w:t>
            </w:r>
          </w:p>
        </w:tc>
        <w:tc>
          <w:tcPr>
            <w:tcW w:w="1134" w:type="dxa"/>
            <w:tcBorders>
              <w:top w:val="single" w:sz="4" w:space="0" w:color="auto"/>
              <w:left w:val="single" w:sz="4" w:space="0" w:color="auto"/>
              <w:bottom w:val="single" w:sz="4" w:space="0" w:color="auto"/>
              <w:right w:val="single" w:sz="4" w:space="0" w:color="auto"/>
            </w:tcBorders>
            <w:vAlign w:val="center"/>
          </w:tcPr>
          <w:p w:rsidR="0078732E" w:rsidRPr="0011608A" w:rsidRDefault="00300A68" w:rsidP="00EC154F">
            <w:pPr>
              <w:jc w:val="center"/>
            </w:pPr>
            <w:r w:rsidRPr="0011608A">
              <w:t>3,0</w:t>
            </w:r>
          </w:p>
        </w:tc>
        <w:tc>
          <w:tcPr>
            <w:tcW w:w="992" w:type="dxa"/>
            <w:tcBorders>
              <w:top w:val="single" w:sz="4" w:space="0" w:color="auto"/>
              <w:left w:val="single" w:sz="4" w:space="0" w:color="auto"/>
              <w:bottom w:val="single" w:sz="4" w:space="0" w:color="auto"/>
              <w:right w:val="single" w:sz="4" w:space="0" w:color="auto"/>
            </w:tcBorders>
            <w:vAlign w:val="center"/>
          </w:tcPr>
          <w:p w:rsidR="0078732E" w:rsidRPr="0011608A" w:rsidRDefault="00300A68" w:rsidP="00EC154F">
            <w:pPr>
              <w:jc w:val="center"/>
            </w:pPr>
            <w:r w:rsidRPr="0011608A">
              <w:t>3,0</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78732E" w:rsidRPr="0011608A" w:rsidRDefault="0078732E" w:rsidP="00EC154F">
            <w:pPr>
              <w:jc w:val="center"/>
            </w:pPr>
            <w:r w:rsidRPr="0011608A">
              <w:t>-</w:t>
            </w:r>
          </w:p>
        </w:tc>
        <w:tc>
          <w:tcPr>
            <w:tcW w:w="1134" w:type="dxa"/>
            <w:tcBorders>
              <w:top w:val="single" w:sz="4" w:space="0" w:color="auto"/>
              <w:left w:val="single" w:sz="4" w:space="0" w:color="auto"/>
              <w:bottom w:val="single" w:sz="4" w:space="0" w:color="auto"/>
              <w:right w:val="single" w:sz="4" w:space="0" w:color="auto"/>
            </w:tcBorders>
            <w:vAlign w:val="center"/>
          </w:tcPr>
          <w:p w:rsidR="0078732E" w:rsidRPr="0011608A" w:rsidRDefault="00300A68" w:rsidP="00EC154F">
            <w:pPr>
              <w:jc w:val="center"/>
            </w:pPr>
            <w:r w:rsidRPr="0011608A">
              <w:t>-</w:t>
            </w:r>
          </w:p>
        </w:tc>
        <w:tc>
          <w:tcPr>
            <w:tcW w:w="850" w:type="dxa"/>
            <w:tcBorders>
              <w:top w:val="single" w:sz="4" w:space="0" w:color="auto"/>
              <w:left w:val="single" w:sz="4" w:space="0" w:color="auto"/>
              <w:bottom w:val="single" w:sz="4" w:space="0" w:color="auto"/>
              <w:right w:val="single" w:sz="4" w:space="0" w:color="auto"/>
            </w:tcBorders>
            <w:vAlign w:val="center"/>
          </w:tcPr>
          <w:p w:rsidR="0078732E" w:rsidRPr="0011608A" w:rsidRDefault="0078732E" w:rsidP="00EC154F">
            <w:pPr>
              <w:jc w:val="center"/>
            </w:pPr>
            <w:r w:rsidRPr="0011608A">
              <w:t>-</w:t>
            </w:r>
          </w:p>
        </w:tc>
      </w:tr>
      <w:tr w:rsidR="009E2BF9" w:rsidRPr="0011608A" w:rsidTr="00BA2EA1">
        <w:tc>
          <w:tcPr>
            <w:tcW w:w="568" w:type="dxa"/>
            <w:tcBorders>
              <w:top w:val="single" w:sz="4" w:space="0" w:color="auto"/>
              <w:left w:val="single" w:sz="4" w:space="0" w:color="auto"/>
              <w:bottom w:val="single" w:sz="4" w:space="0" w:color="auto"/>
              <w:right w:val="single" w:sz="4" w:space="0" w:color="auto"/>
            </w:tcBorders>
          </w:tcPr>
          <w:p w:rsidR="009E2BF9" w:rsidRPr="0011608A" w:rsidRDefault="009E2BF9" w:rsidP="00CB4D9B">
            <w:r w:rsidRPr="0011608A">
              <w:t>1.</w:t>
            </w:r>
            <w:r w:rsidR="00CB4D9B">
              <w:t>3</w:t>
            </w:r>
          </w:p>
        </w:tc>
        <w:tc>
          <w:tcPr>
            <w:tcW w:w="2869" w:type="dxa"/>
            <w:tcBorders>
              <w:top w:val="single" w:sz="4" w:space="0" w:color="auto"/>
              <w:left w:val="single" w:sz="4" w:space="0" w:color="auto"/>
              <w:bottom w:val="single" w:sz="4" w:space="0" w:color="auto"/>
              <w:right w:val="single" w:sz="4" w:space="0" w:color="auto"/>
            </w:tcBorders>
          </w:tcPr>
          <w:p w:rsidR="009E2BF9" w:rsidRPr="0011608A" w:rsidRDefault="009E2BF9" w:rsidP="0011608A">
            <w:r w:rsidRPr="0011608A">
              <w:t xml:space="preserve">Замена кровельного покрытия здания котельной  д. </w:t>
            </w:r>
            <w:proofErr w:type="gramStart"/>
            <w:r w:rsidRPr="0011608A">
              <w:t>Кусино</w:t>
            </w:r>
            <w:proofErr w:type="gramEnd"/>
            <w:r w:rsidRPr="0011608A">
              <w:t xml:space="preserve"> </w:t>
            </w:r>
          </w:p>
        </w:tc>
        <w:tc>
          <w:tcPr>
            <w:tcW w:w="1808" w:type="dxa"/>
            <w:tcBorders>
              <w:top w:val="single" w:sz="4" w:space="0" w:color="auto"/>
              <w:left w:val="single" w:sz="4" w:space="0" w:color="auto"/>
              <w:bottom w:val="single" w:sz="4" w:space="0" w:color="auto"/>
              <w:right w:val="single" w:sz="4" w:space="0" w:color="auto"/>
            </w:tcBorders>
          </w:tcPr>
          <w:p w:rsidR="009E2BF9" w:rsidRPr="0011608A" w:rsidRDefault="009E2BF9" w:rsidP="0011608A">
            <w:pPr>
              <w:rPr>
                <w:rFonts w:eastAsia="Calibri"/>
              </w:rPr>
            </w:pPr>
            <w:r w:rsidRPr="0011608A">
              <w:rPr>
                <w:rFonts w:eastAsia="Calibri"/>
              </w:rPr>
              <w:t xml:space="preserve">Администрация Кусинского сельского поселения   </w:t>
            </w:r>
          </w:p>
        </w:tc>
        <w:tc>
          <w:tcPr>
            <w:tcW w:w="2410" w:type="dxa"/>
            <w:tcBorders>
              <w:top w:val="single" w:sz="4" w:space="0" w:color="auto"/>
              <w:left w:val="single" w:sz="4" w:space="0" w:color="auto"/>
              <w:bottom w:val="single" w:sz="4" w:space="0" w:color="auto"/>
              <w:right w:val="single" w:sz="4" w:space="0" w:color="auto"/>
            </w:tcBorders>
          </w:tcPr>
          <w:p w:rsidR="00663172" w:rsidRPr="0011608A" w:rsidRDefault="00663172" w:rsidP="0011608A">
            <w:pPr>
              <w:rPr>
                <w:rFonts w:eastAsia="Calibri"/>
              </w:rPr>
            </w:pPr>
            <w:r w:rsidRPr="0011608A">
              <w:rPr>
                <w:rFonts w:eastAsia="Calibri"/>
              </w:rPr>
              <w:t xml:space="preserve">Замена кровельного покрытия котельной             д.  </w:t>
            </w:r>
            <w:proofErr w:type="gramStart"/>
            <w:r w:rsidRPr="0011608A">
              <w:rPr>
                <w:rFonts w:eastAsia="Calibri"/>
              </w:rPr>
              <w:t>Кусино</w:t>
            </w:r>
            <w:proofErr w:type="gramEnd"/>
            <w:r w:rsidRPr="0011608A">
              <w:rPr>
                <w:rFonts w:eastAsia="Calibri"/>
              </w:rPr>
              <w:t>,   площадью</w:t>
            </w:r>
          </w:p>
          <w:p w:rsidR="009E2BF9" w:rsidRPr="0011608A" w:rsidRDefault="00663172" w:rsidP="0011608A">
            <w:pPr>
              <w:rPr>
                <w:rFonts w:eastAsia="Calibri"/>
              </w:rPr>
            </w:pPr>
            <w:r w:rsidRPr="0011608A">
              <w:rPr>
                <w:rFonts w:eastAsia="Calibri"/>
              </w:rPr>
              <w:t xml:space="preserve"> 300 м</w:t>
            </w:r>
            <w:proofErr w:type="gramStart"/>
            <w:r w:rsidRPr="0011608A">
              <w:rPr>
                <w:rFonts w:eastAsia="Calibri"/>
              </w:rPr>
              <w:t>2</w:t>
            </w:r>
            <w:proofErr w:type="gramEnd"/>
          </w:p>
        </w:tc>
        <w:tc>
          <w:tcPr>
            <w:tcW w:w="1049"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rPr>
                <w:rFonts w:eastAsia="Calibri"/>
              </w:rPr>
              <w:t>2015 г</w:t>
            </w:r>
          </w:p>
        </w:tc>
        <w:tc>
          <w:tcPr>
            <w:tcW w:w="1206"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rPr>
                <w:rFonts w:eastAsia="Calibri"/>
              </w:rPr>
            </w:pPr>
            <w:r w:rsidRPr="0011608A">
              <w:rPr>
                <w:rFonts w:eastAsia="Calibri"/>
              </w:rPr>
              <w:t>2015 г.</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1301,15</w:t>
            </w:r>
          </w:p>
        </w:tc>
        <w:tc>
          <w:tcPr>
            <w:tcW w:w="1134"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1301,15</w:t>
            </w:r>
          </w:p>
        </w:tc>
        <w:tc>
          <w:tcPr>
            <w:tcW w:w="992" w:type="dxa"/>
            <w:tcBorders>
              <w:top w:val="single" w:sz="4" w:space="0" w:color="auto"/>
              <w:left w:val="single" w:sz="4" w:space="0" w:color="auto"/>
              <w:bottom w:val="single" w:sz="4" w:space="0" w:color="auto"/>
              <w:right w:val="single" w:sz="4" w:space="0" w:color="auto"/>
            </w:tcBorders>
            <w:vAlign w:val="center"/>
          </w:tcPr>
          <w:p w:rsidR="009E2BF9" w:rsidRPr="0011608A" w:rsidRDefault="00EC154F" w:rsidP="00EC154F">
            <w:pPr>
              <w:jc w:val="center"/>
            </w:pPr>
            <w:r>
              <w:t>--</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9E2BF9" w:rsidRPr="0011608A" w:rsidRDefault="00EC154F" w:rsidP="00EC154F">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1301,15</w:t>
            </w:r>
          </w:p>
        </w:tc>
        <w:tc>
          <w:tcPr>
            <w:tcW w:w="850"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w:t>
            </w:r>
          </w:p>
        </w:tc>
      </w:tr>
      <w:tr w:rsidR="009E2BF9" w:rsidRPr="0011608A" w:rsidTr="00A07AF2">
        <w:tc>
          <w:tcPr>
            <w:tcW w:w="16160" w:type="dxa"/>
            <w:gridSpan w:val="14"/>
            <w:tcBorders>
              <w:top w:val="single" w:sz="4" w:space="0" w:color="auto"/>
              <w:left w:val="single" w:sz="4" w:space="0" w:color="auto"/>
              <w:bottom w:val="single" w:sz="4" w:space="0" w:color="auto"/>
              <w:right w:val="single" w:sz="4" w:space="0" w:color="auto"/>
            </w:tcBorders>
          </w:tcPr>
          <w:p w:rsidR="00663172" w:rsidRPr="0011608A" w:rsidRDefault="009E2BF9" w:rsidP="0011608A">
            <w:r w:rsidRPr="0011608A">
              <w:t>Подпрограмма «Водоснабжение и водоотведение на территории муниципального образования Кусинское сельское  поселение Киришского муниципального района Ленинградской области на 2015-2017 годы»</w:t>
            </w:r>
          </w:p>
        </w:tc>
      </w:tr>
      <w:tr w:rsidR="009E2BF9" w:rsidRPr="0011608A" w:rsidTr="00BA2EA1">
        <w:tc>
          <w:tcPr>
            <w:tcW w:w="568" w:type="dxa"/>
            <w:tcBorders>
              <w:top w:val="single" w:sz="4" w:space="0" w:color="auto"/>
              <w:left w:val="single" w:sz="4" w:space="0" w:color="auto"/>
              <w:bottom w:val="single" w:sz="4" w:space="0" w:color="auto"/>
              <w:right w:val="single" w:sz="4" w:space="0" w:color="auto"/>
            </w:tcBorders>
          </w:tcPr>
          <w:p w:rsidR="009E2BF9" w:rsidRPr="0011608A" w:rsidRDefault="009E2BF9" w:rsidP="0011608A">
            <w:r w:rsidRPr="0011608A">
              <w:t>2.1</w:t>
            </w:r>
          </w:p>
        </w:tc>
        <w:tc>
          <w:tcPr>
            <w:tcW w:w="2869" w:type="dxa"/>
            <w:tcBorders>
              <w:top w:val="single" w:sz="4" w:space="0" w:color="auto"/>
              <w:left w:val="single" w:sz="4" w:space="0" w:color="auto"/>
              <w:bottom w:val="single" w:sz="4" w:space="0" w:color="auto"/>
              <w:right w:val="single" w:sz="4" w:space="0" w:color="auto"/>
            </w:tcBorders>
          </w:tcPr>
          <w:p w:rsidR="009E2BF9" w:rsidRPr="0011608A" w:rsidRDefault="00663172" w:rsidP="0011608A">
            <w:pPr>
              <w:rPr>
                <w:rFonts w:eastAsia="Calibri"/>
              </w:rPr>
            </w:pPr>
            <w:r w:rsidRPr="0011608A">
              <w:t xml:space="preserve">Предпроектные   исследования, проектирование реконструкции (строительства) очистных сооружений   д. </w:t>
            </w:r>
            <w:proofErr w:type="gramStart"/>
            <w:r w:rsidRPr="0011608A">
              <w:t>Кусино</w:t>
            </w:r>
            <w:proofErr w:type="gramEnd"/>
            <w:r w:rsidRPr="0011608A">
              <w:t xml:space="preserve"> </w:t>
            </w:r>
          </w:p>
        </w:tc>
        <w:tc>
          <w:tcPr>
            <w:tcW w:w="1808" w:type="dxa"/>
            <w:tcBorders>
              <w:top w:val="single" w:sz="4" w:space="0" w:color="auto"/>
              <w:left w:val="single" w:sz="4" w:space="0" w:color="auto"/>
              <w:bottom w:val="single" w:sz="4" w:space="0" w:color="auto"/>
              <w:right w:val="single" w:sz="4" w:space="0" w:color="auto"/>
            </w:tcBorders>
          </w:tcPr>
          <w:p w:rsidR="009E2BF9" w:rsidRPr="0011608A" w:rsidRDefault="009E2BF9" w:rsidP="0011608A">
            <w:pPr>
              <w:rPr>
                <w:rFonts w:eastAsia="Calibri"/>
              </w:rPr>
            </w:pPr>
            <w:r w:rsidRPr="0011608A">
              <w:rPr>
                <w:rFonts w:eastAsia="Calibri"/>
              </w:rPr>
              <w:t xml:space="preserve">Администрация Кусинского сельского поселения   </w:t>
            </w:r>
          </w:p>
        </w:tc>
        <w:tc>
          <w:tcPr>
            <w:tcW w:w="2410" w:type="dxa"/>
            <w:tcBorders>
              <w:top w:val="single" w:sz="4" w:space="0" w:color="auto"/>
              <w:left w:val="single" w:sz="4" w:space="0" w:color="auto"/>
              <w:bottom w:val="single" w:sz="4" w:space="0" w:color="auto"/>
              <w:right w:val="single" w:sz="4" w:space="0" w:color="auto"/>
            </w:tcBorders>
          </w:tcPr>
          <w:p w:rsidR="00663172" w:rsidRPr="0011608A" w:rsidRDefault="00663172" w:rsidP="0011608A">
            <w:r w:rsidRPr="0011608A">
              <w:t xml:space="preserve">Пакет  технической  документации для  разработки проекта реконструкции (строительства) очистных сооружений </w:t>
            </w:r>
          </w:p>
          <w:p w:rsidR="009E2BF9" w:rsidRPr="0011608A" w:rsidRDefault="00663172" w:rsidP="0011608A">
            <w:pPr>
              <w:rPr>
                <w:rFonts w:eastAsia="Calibri"/>
              </w:rPr>
            </w:pPr>
            <w:r w:rsidRPr="0011608A">
              <w:lastRenderedPageBreak/>
              <w:t xml:space="preserve">д. </w:t>
            </w:r>
            <w:proofErr w:type="gramStart"/>
            <w:r w:rsidRPr="0011608A">
              <w:t>Кусино</w:t>
            </w:r>
            <w:proofErr w:type="gramEnd"/>
            <w:r w:rsidRPr="0011608A">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rPr>
                <w:rFonts w:eastAsia="Calibri"/>
              </w:rPr>
              <w:lastRenderedPageBreak/>
              <w:t>2016 г</w:t>
            </w:r>
          </w:p>
        </w:tc>
        <w:tc>
          <w:tcPr>
            <w:tcW w:w="1206"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rPr>
                <w:rFonts w:eastAsia="Calibri"/>
              </w:rPr>
            </w:pPr>
            <w:r w:rsidRPr="0011608A">
              <w:rPr>
                <w:rFonts w:eastAsia="Calibri"/>
              </w:rPr>
              <w:t>2017 г.</w:t>
            </w:r>
          </w:p>
        </w:tc>
        <w:tc>
          <w:tcPr>
            <w:tcW w:w="1005"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8300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0</w:t>
            </w:r>
          </w:p>
        </w:tc>
        <w:tc>
          <w:tcPr>
            <w:tcW w:w="992"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w:t>
            </w:r>
          </w:p>
        </w:tc>
        <w:tc>
          <w:tcPr>
            <w:tcW w:w="1134"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w:t>
            </w:r>
          </w:p>
        </w:tc>
        <w:tc>
          <w:tcPr>
            <w:tcW w:w="850"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w:t>
            </w:r>
          </w:p>
        </w:tc>
      </w:tr>
      <w:tr w:rsidR="009E2BF9" w:rsidRPr="0011608A" w:rsidTr="00BA2EA1">
        <w:tc>
          <w:tcPr>
            <w:tcW w:w="568" w:type="dxa"/>
            <w:tcBorders>
              <w:top w:val="single" w:sz="4" w:space="0" w:color="auto"/>
              <w:left w:val="single" w:sz="4" w:space="0" w:color="auto"/>
              <w:bottom w:val="single" w:sz="4" w:space="0" w:color="auto"/>
              <w:right w:val="single" w:sz="4" w:space="0" w:color="auto"/>
            </w:tcBorders>
          </w:tcPr>
          <w:p w:rsidR="009E2BF9" w:rsidRPr="0011608A" w:rsidRDefault="009E2BF9" w:rsidP="0011608A">
            <w:r w:rsidRPr="0011608A">
              <w:lastRenderedPageBreak/>
              <w:t>2.2</w:t>
            </w:r>
          </w:p>
        </w:tc>
        <w:tc>
          <w:tcPr>
            <w:tcW w:w="2869" w:type="dxa"/>
            <w:tcBorders>
              <w:top w:val="single" w:sz="4" w:space="0" w:color="auto"/>
              <w:left w:val="single" w:sz="4" w:space="0" w:color="auto"/>
              <w:bottom w:val="single" w:sz="4" w:space="0" w:color="auto"/>
              <w:right w:val="single" w:sz="4" w:space="0" w:color="auto"/>
            </w:tcBorders>
          </w:tcPr>
          <w:p w:rsidR="009E2BF9" w:rsidRPr="0011608A" w:rsidRDefault="00CB4D9B" w:rsidP="0011608A">
            <w:r>
              <w:rPr>
                <w:color w:val="FF0000"/>
                <w:lang w:eastAsia="en-US"/>
              </w:rPr>
              <w:t xml:space="preserve">Содержание и текущий ремонт </w:t>
            </w:r>
            <w:r w:rsidRPr="00975C6C">
              <w:rPr>
                <w:color w:val="FF0000"/>
                <w:lang w:eastAsia="en-US"/>
              </w:rPr>
              <w:t xml:space="preserve"> объектов</w:t>
            </w:r>
            <w:r>
              <w:rPr>
                <w:color w:val="FF0000"/>
                <w:lang w:eastAsia="en-US"/>
              </w:rPr>
              <w:t xml:space="preserve"> (сетей)</w:t>
            </w:r>
            <w:r w:rsidRPr="00975C6C">
              <w:rPr>
                <w:color w:val="FF0000"/>
                <w:lang w:eastAsia="en-US"/>
              </w:rPr>
              <w:t xml:space="preserve"> водоснабжения </w:t>
            </w:r>
            <w:r>
              <w:rPr>
                <w:color w:val="FF0000"/>
                <w:lang w:eastAsia="en-US"/>
              </w:rPr>
              <w:t xml:space="preserve"> МО Кусинское сельское поселение  </w:t>
            </w:r>
          </w:p>
        </w:tc>
        <w:tc>
          <w:tcPr>
            <w:tcW w:w="1808" w:type="dxa"/>
            <w:tcBorders>
              <w:top w:val="single" w:sz="4" w:space="0" w:color="auto"/>
              <w:left w:val="single" w:sz="4" w:space="0" w:color="auto"/>
              <w:bottom w:val="single" w:sz="4" w:space="0" w:color="auto"/>
              <w:right w:val="single" w:sz="4" w:space="0" w:color="auto"/>
            </w:tcBorders>
          </w:tcPr>
          <w:p w:rsidR="009E2BF9" w:rsidRPr="0011608A" w:rsidRDefault="009E2BF9" w:rsidP="0011608A">
            <w:pPr>
              <w:rPr>
                <w:rFonts w:eastAsia="Calibri"/>
              </w:rPr>
            </w:pPr>
            <w:r w:rsidRPr="0011608A">
              <w:rPr>
                <w:rFonts w:eastAsia="Calibri"/>
              </w:rPr>
              <w:t xml:space="preserve">Администрация Кусинского сельского поселения   </w:t>
            </w:r>
          </w:p>
        </w:tc>
        <w:tc>
          <w:tcPr>
            <w:tcW w:w="2410" w:type="dxa"/>
            <w:tcBorders>
              <w:top w:val="single" w:sz="4" w:space="0" w:color="auto"/>
              <w:left w:val="single" w:sz="4" w:space="0" w:color="auto"/>
              <w:bottom w:val="single" w:sz="4" w:space="0" w:color="auto"/>
              <w:right w:val="single" w:sz="4" w:space="0" w:color="auto"/>
            </w:tcBorders>
          </w:tcPr>
          <w:p w:rsidR="009E2BF9" w:rsidRPr="0011608A" w:rsidRDefault="00CB4D9B" w:rsidP="0011608A">
            <w:pPr>
              <w:rPr>
                <w:rFonts w:eastAsia="Calibri"/>
              </w:rPr>
            </w:pPr>
            <w:r w:rsidRPr="0011608A">
              <w:rPr>
                <w:rFonts w:eastAsia="Calibri"/>
              </w:rPr>
              <w:t xml:space="preserve">Замена участка водовода </w:t>
            </w:r>
            <w:proofErr w:type="gramStart"/>
            <w:r w:rsidRPr="0011608A">
              <w:rPr>
                <w:rFonts w:eastAsia="Calibri"/>
              </w:rPr>
              <w:t>Кириши-Кусино</w:t>
            </w:r>
            <w:proofErr w:type="gramEnd"/>
            <w:r w:rsidRPr="0011608A">
              <w:rPr>
                <w:rFonts w:eastAsia="Calibri"/>
              </w:rPr>
              <w:t xml:space="preserve">  бестраншейным методом Ø  160 мм     </w:t>
            </w:r>
            <w:r>
              <w:rPr>
                <w:rFonts w:eastAsia="Calibri"/>
              </w:rPr>
              <w:t>протяженностью 4500</w:t>
            </w:r>
            <w:r w:rsidRPr="0011608A">
              <w:rPr>
                <w:rFonts w:eastAsia="Calibri"/>
              </w:rPr>
              <w:t>м</w:t>
            </w:r>
          </w:p>
        </w:tc>
        <w:tc>
          <w:tcPr>
            <w:tcW w:w="1049"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rPr>
                <w:rFonts w:eastAsia="Calibri"/>
              </w:rPr>
              <w:t>2015 г</w:t>
            </w:r>
          </w:p>
        </w:tc>
        <w:tc>
          <w:tcPr>
            <w:tcW w:w="1206"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rPr>
                <w:rFonts w:eastAsia="Calibri"/>
              </w:rPr>
            </w:pPr>
            <w:r w:rsidRPr="0011608A">
              <w:rPr>
                <w:rFonts w:eastAsia="Calibri"/>
              </w:rPr>
              <w:t>2017 г.</w:t>
            </w:r>
          </w:p>
        </w:tc>
        <w:tc>
          <w:tcPr>
            <w:tcW w:w="1005" w:type="dxa"/>
            <w:tcBorders>
              <w:top w:val="single" w:sz="4" w:space="0" w:color="auto"/>
              <w:left w:val="single" w:sz="4" w:space="0" w:color="auto"/>
              <w:bottom w:val="single" w:sz="4" w:space="0" w:color="auto"/>
              <w:right w:val="single" w:sz="4" w:space="0" w:color="auto"/>
            </w:tcBorders>
            <w:vAlign w:val="center"/>
          </w:tcPr>
          <w:p w:rsidR="00CB4D9B" w:rsidRDefault="00CB4D9B" w:rsidP="00EC154F">
            <w:pPr>
              <w:jc w:val="center"/>
            </w:pPr>
          </w:p>
          <w:p w:rsidR="009E2BF9" w:rsidRPr="0011608A" w:rsidRDefault="00CB4D9B" w:rsidP="00EC154F">
            <w:pPr>
              <w:jc w:val="center"/>
            </w:pPr>
            <w:r>
              <w:t>16440,5</w:t>
            </w:r>
          </w:p>
          <w:p w:rsidR="0011608A" w:rsidRPr="0011608A" w:rsidRDefault="0011608A" w:rsidP="00EC154F">
            <w:pPr>
              <w:jc w:val="cente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9E2BF9" w:rsidRPr="0011608A" w:rsidRDefault="00CB4D9B" w:rsidP="00EC154F">
            <w:pPr>
              <w:jc w:val="center"/>
            </w:pPr>
            <w:r>
              <w:t>5414,9</w:t>
            </w:r>
          </w:p>
        </w:tc>
        <w:tc>
          <w:tcPr>
            <w:tcW w:w="992"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100,98</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100,97</w:t>
            </w:r>
          </w:p>
        </w:tc>
        <w:tc>
          <w:tcPr>
            <w:tcW w:w="1134" w:type="dxa"/>
            <w:tcBorders>
              <w:top w:val="single" w:sz="4" w:space="0" w:color="auto"/>
              <w:left w:val="single" w:sz="4" w:space="0" w:color="auto"/>
              <w:bottom w:val="single" w:sz="4" w:space="0" w:color="auto"/>
              <w:right w:val="single" w:sz="4" w:space="0" w:color="auto"/>
            </w:tcBorders>
            <w:vAlign w:val="center"/>
          </w:tcPr>
          <w:p w:rsidR="009E2BF9" w:rsidRPr="0011608A" w:rsidRDefault="00CB4D9B" w:rsidP="00EC154F">
            <w:pPr>
              <w:jc w:val="center"/>
            </w:pPr>
            <w:r>
              <w:t>5111,98</w:t>
            </w:r>
          </w:p>
        </w:tc>
        <w:tc>
          <w:tcPr>
            <w:tcW w:w="850" w:type="dxa"/>
            <w:tcBorders>
              <w:top w:val="single" w:sz="4" w:space="0" w:color="auto"/>
              <w:left w:val="single" w:sz="4" w:space="0" w:color="auto"/>
              <w:bottom w:val="single" w:sz="4" w:space="0" w:color="auto"/>
              <w:right w:val="single" w:sz="4" w:space="0" w:color="auto"/>
            </w:tcBorders>
            <w:vAlign w:val="center"/>
          </w:tcPr>
          <w:p w:rsidR="009E2BF9" w:rsidRPr="0011608A" w:rsidRDefault="009E2BF9" w:rsidP="00EC154F">
            <w:pPr>
              <w:jc w:val="center"/>
            </w:pPr>
            <w:r w:rsidRPr="0011608A">
              <w:t>100,97</w:t>
            </w:r>
          </w:p>
        </w:tc>
      </w:tr>
    </w:tbl>
    <w:p w:rsidR="007E15F2" w:rsidRDefault="007E15F2" w:rsidP="0011608A">
      <w:pPr>
        <w:jc w:val="center"/>
      </w:pPr>
    </w:p>
    <w:sectPr w:rsidR="007E15F2" w:rsidSect="005D71ED">
      <w:pgSz w:w="16840" w:h="11907" w:orient="landscape" w:code="9"/>
      <w:pgMar w:top="1701" w:right="1134"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61" w:rsidRDefault="00477761" w:rsidP="00FC7E8D">
      <w:r>
        <w:separator/>
      </w:r>
    </w:p>
  </w:endnote>
  <w:endnote w:type="continuationSeparator" w:id="0">
    <w:p w:rsidR="00477761" w:rsidRDefault="00477761" w:rsidP="00FC7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61" w:rsidRDefault="00477761" w:rsidP="00FC7E8D">
      <w:r>
        <w:separator/>
      </w:r>
    </w:p>
  </w:footnote>
  <w:footnote w:type="continuationSeparator" w:id="0">
    <w:p w:rsidR="00477761" w:rsidRDefault="00477761" w:rsidP="00FC7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95"/>
        </w:tabs>
        <w:ind w:left="795"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95"/>
        </w:tabs>
        <w:ind w:left="795" w:hanging="360"/>
      </w:pPr>
      <w:rPr>
        <w:rFonts w:ascii="Symbol" w:hAnsi="Symbol"/>
      </w:rPr>
    </w:lvl>
  </w:abstractNum>
  <w:abstractNum w:abstractNumId="4">
    <w:nsid w:val="01D61E3E"/>
    <w:multiLevelType w:val="hybridMultilevel"/>
    <w:tmpl w:val="0008A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E069D7"/>
    <w:multiLevelType w:val="hybridMultilevel"/>
    <w:tmpl w:val="E35E41DC"/>
    <w:lvl w:ilvl="0" w:tplc="9B440D0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nsid w:val="1E0307E4"/>
    <w:multiLevelType w:val="hybridMultilevel"/>
    <w:tmpl w:val="ED2429EA"/>
    <w:lvl w:ilvl="0" w:tplc="6E7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F364D"/>
    <w:multiLevelType w:val="hybridMultilevel"/>
    <w:tmpl w:val="ABC2B21E"/>
    <w:lvl w:ilvl="0" w:tplc="E000F530">
      <w:start w:val="1"/>
      <w:numFmt w:val="bullet"/>
      <w:lvlText w:val="-"/>
      <w:lvlJc w:val="left"/>
      <w:pPr>
        <w:tabs>
          <w:tab w:val="num" w:pos="720"/>
        </w:tabs>
        <w:ind w:left="720" w:hanging="360"/>
      </w:pPr>
      <w:rPr>
        <w:rFonts w:ascii="Times New Roman" w:hAnsi="Times New Roman" w:hint="default"/>
      </w:rPr>
    </w:lvl>
    <w:lvl w:ilvl="1" w:tplc="EC089D26" w:tentative="1">
      <w:start w:val="1"/>
      <w:numFmt w:val="bullet"/>
      <w:lvlText w:val="-"/>
      <w:lvlJc w:val="left"/>
      <w:pPr>
        <w:tabs>
          <w:tab w:val="num" w:pos="1440"/>
        </w:tabs>
        <w:ind w:left="1440" w:hanging="360"/>
      </w:pPr>
      <w:rPr>
        <w:rFonts w:ascii="Times New Roman" w:hAnsi="Times New Roman" w:hint="default"/>
      </w:rPr>
    </w:lvl>
    <w:lvl w:ilvl="2" w:tplc="4BAEE586" w:tentative="1">
      <w:start w:val="1"/>
      <w:numFmt w:val="bullet"/>
      <w:lvlText w:val="-"/>
      <w:lvlJc w:val="left"/>
      <w:pPr>
        <w:tabs>
          <w:tab w:val="num" w:pos="2160"/>
        </w:tabs>
        <w:ind w:left="2160" w:hanging="360"/>
      </w:pPr>
      <w:rPr>
        <w:rFonts w:ascii="Times New Roman" w:hAnsi="Times New Roman" w:hint="default"/>
      </w:rPr>
    </w:lvl>
    <w:lvl w:ilvl="3" w:tplc="FC62BE02" w:tentative="1">
      <w:start w:val="1"/>
      <w:numFmt w:val="bullet"/>
      <w:lvlText w:val="-"/>
      <w:lvlJc w:val="left"/>
      <w:pPr>
        <w:tabs>
          <w:tab w:val="num" w:pos="2880"/>
        </w:tabs>
        <w:ind w:left="2880" w:hanging="360"/>
      </w:pPr>
      <w:rPr>
        <w:rFonts w:ascii="Times New Roman" w:hAnsi="Times New Roman" w:hint="default"/>
      </w:rPr>
    </w:lvl>
    <w:lvl w:ilvl="4" w:tplc="FEC8078C" w:tentative="1">
      <w:start w:val="1"/>
      <w:numFmt w:val="bullet"/>
      <w:lvlText w:val="-"/>
      <w:lvlJc w:val="left"/>
      <w:pPr>
        <w:tabs>
          <w:tab w:val="num" w:pos="3600"/>
        </w:tabs>
        <w:ind w:left="3600" w:hanging="360"/>
      </w:pPr>
      <w:rPr>
        <w:rFonts w:ascii="Times New Roman" w:hAnsi="Times New Roman" w:hint="default"/>
      </w:rPr>
    </w:lvl>
    <w:lvl w:ilvl="5" w:tplc="E10C069E" w:tentative="1">
      <w:start w:val="1"/>
      <w:numFmt w:val="bullet"/>
      <w:lvlText w:val="-"/>
      <w:lvlJc w:val="left"/>
      <w:pPr>
        <w:tabs>
          <w:tab w:val="num" w:pos="4320"/>
        </w:tabs>
        <w:ind w:left="4320" w:hanging="360"/>
      </w:pPr>
      <w:rPr>
        <w:rFonts w:ascii="Times New Roman" w:hAnsi="Times New Roman" w:hint="default"/>
      </w:rPr>
    </w:lvl>
    <w:lvl w:ilvl="6" w:tplc="4826414A" w:tentative="1">
      <w:start w:val="1"/>
      <w:numFmt w:val="bullet"/>
      <w:lvlText w:val="-"/>
      <w:lvlJc w:val="left"/>
      <w:pPr>
        <w:tabs>
          <w:tab w:val="num" w:pos="5040"/>
        </w:tabs>
        <w:ind w:left="5040" w:hanging="360"/>
      </w:pPr>
      <w:rPr>
        <w:rFonts w:ascii="Times New Roman" w:hAnsi="Times New Roman" w:hint="default"/>
      </w:rPr>
    </w:lvl>
    <w:lvl w:ilvl="7" w:tplc="1CFA0BE0" w:tentative="1">
      <w:start w:val="1"/>
      <w:numFmt w:val="bullet"/>
      <w:lvlText w:val="-"/>
      <w:lvlJc w:val="left"/>
      <w:pPr>
        <w:tabs>
          <w:tab w:val="num" w:pos="5760"/>
        </w:tabs>
        <w:ind w:left="5760" w:hanging="360"/>
      </w:pPr>
      <w:rPr>
        <w:rFonts w:ascii="Times New Roman" w:hAnsi="Times New Roman" w:hint="default"/>
      </w:rPr>
    </w:lvl>
    <w:lvl w:ilvl="8" w:tplc="019041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76480"/>
    <w:multiLevelType w:val="hybridMultilevel"/>
    <w:tmpl w:val="EB608526"/>
    <w:lvl w:ilvl="0" w:tplc="FFFA9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D50E7E"/>
    <w:multiLevelType w:val="hybridMultilevel"/>
    <w:tmpl w:val="6F5480EE"/>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11">
    <w:nsid w:val="2DD1641E"/>
    <w:multiLevelType w:val="hybridMultilevel"/>
    <w:tmpl w:val="0F3E2F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E6B6A9D"/>
    <w:multiLevelType w:val="hybridMultilevel"/>
    <w:tmpl w:val="87D22B5C"/>
    <w:lvl w:ilvl="0" w:tplc="EA488E1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307530D8"/>
    <w:multiLevelType w:val="hybridMultilevel"/>
    <w:tmpl w:val="DDC8EA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096235"/>
    <w:multiLevelType w:val="hybridMultilevel"/>
    <w:tmpl w:val="913C134A"/>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15">
    <w:nsid w:val="350B26D4"/>
    <w:multiLevelType w:val="hybridMultilevel"/>
    <w:tmpl w:val="2098DF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5CD3A0E"/>
    <w:multiLevelType w:val="multilevel"/>
    <w:tmpl w:val="DB8C10C6"/>
    <w:name w:val="MyList1"/>
    <w:lvl w:ilvl="0">
      <w:start w:val="1"/>
      <w:numFmt w:val="decimal"/>
      <w:pStyle w:val="1"/>
      <w:suff w:val="space"/>
      <w:lvlText w:val="%1."/>
      <w:lvlJc w:val="left"/>
      <w:pPr>
        <w:ind w:left="1134" w:hanging="283"/>
      </w:pPr>
      <w:rPr>
        <w:rFonts w:cs="Times New Roman"/>
      </w:rPr>
    </w:lvl>
    <w:lvl w:ilvl="1">
      <w:start w:val="1"/>
      <w:numFmt w:val="decimal"/>
      <w:pStyle w:val="2"/>
      <w:suff w:val="space"/>
      <w:lvlText w:val="%1.%2."/>
      <w:lvlJc w:val="left"/>
      <w:pPr>
        <w:ind w:left="1418" w:hanging="284"/>
      </w:pPr>
      <w:rPr>
        <w:rFonts w:cs="Times New Roman"/>
      </w:rPr>
    </w:lvl>
    <w:lvl w:ilvl="2">
      <w:start w:val="1"/>
      <w:numFmt w:val="decimal"/>
      <w:pStyle w:val="1"/>
      <w:suff w:val="space"/>
      <w:lvlText w:val="%1.%2.%3."/>
      <w:lvlJc w:val="left"/>
      <w:pPr>
        <w:ind w:left="1701" w:hanging="283"/>
      </w:pPr>
      <w:rPr>
        <w:rFonts w:cs="Times New Roman"/>
      </w:rPr>
    </w:lvl>
    <w:lvl w:ilvl="3">
      <w:start w:val="1"/>
      <w:numFmt w:val="decimal"/>
      <w:pStyle w:val="2"/>
      <w:suff w:val="space"/>
      <w:lvlText w:val="%1.%2.%3.%4."/>
      <w:lvlJc w:val="left"/>
      <w:pPr>
        <w:ind w:left="1985" w:hanging="284"/>
      </w:pPr>
      <w:rPr>
        <w:rFonts w:cs="Times New Roman"/>
      </w:rPr>
    </w:lvl>
    <w:lvl w:ilvl="4">
      <w:start w:val="1"/>
      <w:numFmt w:val="decimal"/>
      <w:suff w:val="space"/>
      <w:lvlText w:val="%1.%2.%3.%4.%5."/>
      <w:lvlJc w:val="left"/>
      <w:pPr>
        <w:ind w:left="2268" w:hanging="283"/>
      </w:pPr>
      <w:rPr>
        <w:rFonts w:cs="Times New Roman"/>
      </w:rPr>
    </w:lvl>
    <w:lvl w:ilvl="5">
      <w:start w:val="1"/>
      <w:numFmt w:val="decimal"/>
      <w:suff w:val="space"/>
      <w:lvlText w:val="%1.%2.%3.%4.%5.%6."/>
      <w:lvlJc w:val="left"/>
      <w:pPr>
        <w:ind w:left="2552" w:hanging="284"/>
      </w:pPr>
      <w:rPr>
        <w:rFonts w:cs="Times New Roman"/>
      </w:rPr>
    </w:lvl>
    <w:lvl w:ilvl="6">
      <w:start w:val="1"/>
      <w:numFmt w:val="decimal"/>
      <w:suff w:val="space"/>
      <w:lvlText w:val="%1.%2.%3.%4.%5.%6.%7."/>
      <w:lvlJc w:val="left"/>
      <w:pPr>
        <w:ind w:left="2835" w:hanging="283"/>
      </w:pPr>
      <w:rPr>
        <w:rFonts w:cs="Times New Roman"/>
      </w:rPr>
    </w:lvl>
    <w:lvl w:ilvl="7">
      <w:start w:val="1"/>
      <w:numFmt w:val="decimal"/>
      <w:suff w:val="space"/>
      <w:lvlText w:val="%1.%2.%3.%4.%5.%6.%7.%8."/>
      <w:lvlJc w:val="left"/>
      <w:pPr>
        <w:ind w:left="3119" w:hanging="284"/>
      </w:pPr>
      <w:rPr>
        <w:rFonts w:cs="Times New Roman"/>
      </w:rPr>
    </w:lvl>
    <w:lvl w:ilvl="8">
      <w:start w:val="1"/>
      <w:numFmt w:val="decimal"/>
      <w:suff w:val="space"/>
      <w:lvlText w:val="%1.%2.%3.%4.%5.%6.%7.%8.%9."/>
      <w:lvlJc w:val="left"/>
      <w:pPr>
        <w:ind w:left="3402" w:hanging="283"/>
      </w:pPr>
      <w:rPr>
        <w:rFonts w:cs="Times New Roman"/>
      </w:rPr>
    </w:lvl>
  </w:abstractNum>
  <w:abstractNum w:abstractNumId="17">
    <w:nsid w:val="3889237E"/>
    <w:multiLevelType w:val="hybridMultilevel"/>
    <w:tmpl w:val="E5F8F3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122B56"/>
    <w:multiLevelType w:val="hybridMultilevel"/>
    <w:tmpl w:val="84F880E0"/>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19">
    <w:nsid w:val="3D89772F"/>
    <w:multiLevelType w:val="hybridMultilevel"/>
    <w:tmpl w:val="2098DF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6A85BED"/>
    <w:multiLevelType w:val="hybridMultilevel"/>
    <w:tmpl w:val="AD481A58"/>
    <w:lvl w:ilvl="0" w:tplc="12C4530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75A06AC"/>
    <w:multiLevelType w:val="hybridMultilevel"/>
    <w:tmpl w:val="25126CBC"/>
    <w:lvl w:ilvl="0" w:tplc="C8748268">
      <w:start w:val="1"/>
      <w:numFmt w:val="bullet"/>
      <w:lvlText w:val=""/>
      <w:lvlJc w:val="left"/>
      <w:pPr>
        <w:ind w:left="928" w:hanging="360"/>
      </w:pPr>
      <w:rPr>
        <w:rFonts w:ascii="Symbol" w:hAnsi="Symbol" w:hint="default"/>
      </w:rPr>
    </w:lvl>
    <w:lvl w:ilvl="1" w:tplc="04190019">
      <w:start w:val="1"/>
      <w:numFmt w:val="decimal"/>
      <w:lvlText w:val="%2."/>
      <w:lvlJc w:val="left"/>
      <w:pPr>
        <w:ind w:left="2858" w:hanging="360"/>
      </w:pPr>
      <w:rPr>
        <w:rFonts w:cs="Times New Roman" w:hint="default"/>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22">
    <w:nsid w:val="484A13D9"/>
    <w:multiLevelType w:val="hybridMultilevel"/>
    <w:tmpl w:val="A33E0426"/>
    <w:lvl w:ilvl="0" w:tplc="0419000F">
      <w:start w:val="2"/>
      <w:numFmt w:val="decimal"/>
      <w:lvlText w:val="%1."/>
      <w:lvlJc w:val="left"/>
      <w:pPr>
        <w:ind w:left="10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2B403CE"/>
    <w:multiLevelType w:val="multilevel"/>
    <w:tmpl w:val="448ACCD2"/>
    <w:lvl w:ilvl="0">
      <w:start w:val="5"/>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nsid w:val="52E313EF"/>
    <w:multiLevelType w:val="hybridMultilevel"/>
    <w:tmpl w:val="2D0EBA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3814235"/>
    <w:multiLevelType w:val="multilevel"/>
    <w:tmpl w:val="544AF1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7146515"/>
    <w:multiLevelType w:val="hybridMultilevel"/>
    <w:tmpl w:val="2FF638A8"/>
    <w:lvl w:ilvl="0" w:tplc="1068E3DE">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A315FDD"/>
    <w:multiLevelType w:val="hybridMultilevel"/>
    <w:tmpl w:val="625AA7CE"/>
    <w:lvl w:ilvl="0" w:tplc="CF9C3960">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0BE1F53"/>
    <w:multiLevelType w:val="hybridMultilevel"/>
    <w:tmpl w:val="D3F4C0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11F3B6B"/>
    <w:multiLevelType w:val="hybridMultilevel"/>
    <w:tmpl w:val="A502C786"/>
    <w:lvl w:ilvl="0" w:tplc="38A0D3D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321544"/>
    <w:multiLevelType w:val="hybridMultilevel"/>
    <w:tmpl w:val="2EF6E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9B2C39"/>
    <w:multiLevelType w:val="hybridMultilevel"/>
    <w:tmpl w:val="7D3C030A"/>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32">
    <w:nsid w:val="662E3A33"/>
    <w:multiLevelType w:val="hybridMultilevel"/>
    <w:tmpl w:val="4578838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7C6672C"/>
    <w:multiLevelType w:val="hybridMultilevel"/>
    <w:tmpl w:val="87BCD336"/>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34">
    <w:nsid w:val="68EC7664"/>
    <w:multiLevelType w:val="hybridMultilevel"/>
    <w:tmpl w:val="575CC39A"/>
    <w:lvl w:ilvl="0" w:tplc="C652E5AC">
      <w:start w:val="1"/>
      <w:numFmt w:val="decimal"/>
      <w:lvlText w:val="%1."/>
      <w:lvlJc w:val="center"/>
      <w:pPr>
        <w:tabs>
          <w:tab w:val="num" w:pos="568"/>
        </w:tabs>
        <w:ind w:left="1" w:firstLine="567"/>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35">
    <w:nsid w:val="6D39007F"/>
    <w:multiLevelType w:val="hybridMultilevel"/>
    <w:tmpl w:val="9056A79A"/>
    <w:lvl w:ilvl="0" w:tplc="4816066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C37238F"/>
    <w:multiLevelType w:val="hybridMultilevel"/>
    <w:tmpl w:val="CC94CECA"/>
    <w:lvl w:ilvl="0" w:tplc="C3701346">
      <w:start w:val="7"/>
      <w:numFmt w:val="decimal"/>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num w:numId="1">
    <w:abstractNumId w:val="26"/>
  </w:num>
  <w:num w:numId="2">
    <w:abstractNumId w:val="13"/>
  </w:num>
  <w:num w:numId="3">
    <w:abstractNumId w:val="9"/>
  </w:num>
  <w:num w:numId="4">
    <w:abstractNumId w:val="34"/>
  </w:num>
  <w:num w:numId="5">
    <w:abstractNumId w:val="6"/>
  </w:num>
  <w:num w:numId="6">
    <w:abstractNumId w:val="3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num>
  <w:num w:numId="10">
    <w:abstractNumId w:val="25"/>
  </w:num>
  <w:num w:numId="11">
    <w:abstractNumId w:val="23"/>
  </w:num>
  <w:num w:numId="12">
    <w:abstractNumId w:val="11"/>
  </w:num>
  <w:num w:numId="13">
    <w:abstractNumId w:val="1"/>
  </w:num>
  <w:num w:numId="14">
    <w:abstractNumId w:val="18"/>
  </w:num>
  <w:num w:numId="15">
    <w:abstractNumId w:val="31"/>
  </w:num>
  <w:num w:numId="16">
    <w:abstractNumId w:val="33"/>
  </w:num>
  <w:num w:numId="17">
    <w:abstractNumId w:val="10"/>
  </w:num>
  <w:num w:numId="18">
    <w:abstractNumId w:val="14"/>
  </w:num>
  <w:num w:numId="19">
    <w:abstractNumId w:val="1"/>
  </w:num>
  <w:num w:numId="20">
    <w:abstractNumId w:val="2"/>
  </w:num>
  <w:num w:numId="21">
    <w:abstractNumId w:val="3"/>
  </w:num>
  <w:num w:numId="22">
    <w:abstractNumId w:val="32"/>
  </w:num>
  <w:num w:numId="23">
    <w:abstractNumId w:val="22"/>
  </w:num>
  <w:num w:numId="24">
    <w:abstractNumId w:val="20"/>
  </w:num>
  <w:num w:numId="25">
    <w:abstractNumId w:val="29"/>
  </w:num>
  <w:num w:numId="26">
    <w:abstractNumId w:val="27"/>
  </w:num>
  <w:num w:numId="27">
    <w:abstractNumId w:val="35"/>
  </w:num>
  <w:num w:numId="28">
    <w:abstractNumId w:val="7"/>
  </w:num>
  <w:num w:numId="29">
    <w:abstractNumId w:val="16"/>
  </w:num>
  <w:num w:numId="30">
    <w:abstractNumId w:val="8"/>
  </w:num>
  <w:num w:numId="31">
    <w:abstractNumId w:val="21"/>
  </w:num>
  <w:num w:numId="32">
    <w:abstractNumId w:val="15"/>
  </w:num>
  <w:num w:numId="33">
    <w:abstractNumId w:val="19"/>
  </w:num>
  <w:num w:numId="34">
    <w:abstractNumId w:val="17"/>
  </w:num>
  <w:num w:numId="35">
    <w:abstractNumId w:val="28"/>
  </w:num>
  <w:num w:numId="36">
    <w:abstractNumId w:val="5"/>
  </w:num>
  <w:num w:numId="37">
    <w:abstractNumId w:val="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1ABC"/>
    <w:rsid w:val="00016A7B"/>
    <w:rsid w:val="00022C21"/>
    <w:rsid w:val="00026B7A"/>
    <w:rsid w:val="00032489"/>
    <w:rsid w:val="00056F3D"/>
    <w:rsid w:val="00061AF5"/>
    <w:rsid w:val="00062F6B"/>
    <w:rsid w:val="00071869"/>
    <w:rsid w:val="00071C80"/>
    <w:rsid w:val="000814E0"/>
    <w:rsid w:val="00082332"/>
    <w:rsid w:val="000847EE"/>
    <w:rsid w:val="000875C7"/>
    <w:rsid w:val="000903E5"/>
    <w:rsid w:val="00093ACC"/>
    <w:rsid w:val="0009492A"/>
    <w:rsid w:val="00094AC0"/>
    <w:rsid w:val="000A0F15"/>
    <w:rsid w:val="000A1634"/>
    <w:rsid w:val="000B149A"/>
    <w:rsid w:val="000B2122"/>
    <w:rsid w:val="000B6E60"/>
    <w:rsid w:val="000C1B3A"/>
    <w:rsid w:val="000C74F6"/>
    <w:rsid w:val="000D1632"/>
    <w:rsid w:val="000D4625"/>
    <w:rsid w:val="000E37AA"/>
    <w:rsid w:val="000E389D"/>
    <w:rsid w:val="000E44AD"/>
    <w:rsid w:val="00100310"/>
    <w:rsid w:val="001007C7"/>
    <w:rsid w:val="00106902"/>
    <w:rsid w:val="0011036A"/>
    <w:rsid w:val="00114340"/>
    <w:rsid w:val="00114517"/>
    <w:rsid w:val="0011608A"/>
    <w:rsid w:val="00123160"/>
    <w:rsid w:val="00131011"/>
    <w:rsid w:val="001352C2"/>
    <w:rsid w:val="00145891"/>
    <w:rsid w:val="00145B7D"/>
    <w:rsid w:val="00155AB4"/>
    <w:rsid w:val="001601B7"/>
    <w:rsid w:val="00160642"/>
    <w:rsid w:val="00163FBD"/>
    <w:rsid w:val="00170FB6"/>
    <w:rsid w:val="00183954"/>
    <w:rsid w:val="0019279A"/>
    <w:rsid w:val="0019406B"/>
    <w:rsid w:val="001947B2"/>
    <w:rsid w:val="001947C7"/>
    <w:rsid w:val="001958EA"/>
    <w:rsid w:val="001A6965"/>
    <w:rsid w:val="001B319C"/>
    <w:rsid w:val="001B52B7"/>
    <w:rsid w:val="001B5AC9"/>
    <w:rsid w:val="001C5187"/>
    <w:rsid w:val="001D3168"/>
    <w:rsid w:val="001D7C76"/>
    <w:rsid w:val="001E2105"/>
    <w:rsid w:val="001E3B78"/>
    <w:rsid w:val="001E3CFD"/>
    <w:rsid w:val="001E5736"/>
    <w:rsid w:val="001F1036"/>
    <w:rsid w:val="00213165"/>
    <w:rsid w:val="00220810"/>
    <w:rsid w:val="00221916"/>
    <w:rsid w:val="00222D92"/>
    <w:rsid w:val="00224D4E"/>
    <w:rsid w:val="00243F3A"/>
    <w:rsid w:val="0025114B"/>
    <w:rsid w:val="002535EB"/>
    <w:rsid w:val="0025673E"/>
    <w:rsid w:val="00257368"/>
    <w:rsid w:val="0026032B"/>
    <w:rsid w:val="00260F7C"/>
    <w:rsid w:val="00264D95"/>
    <w:rsid w:val="00265EA2"/>
    <w:rsid w:val="00274943"/>
    <w:rsid w:val="00277508"/>
    <w:rsid w:val="00292A58"/>
    <w:rsid w:val="002938AA"/>
    <w:rsid w:val="00296AD4"/>
    <w:rsid w:val="002A2E10"/>
    <w:rsid w:val="002A5B98"/>
    <w:rsid w:val="002B3005"/>
    <w:rsid w:val="002B3834"/>
    <w:rsid w:val="002B7079"/>
    <w:rsid w:val="002C021D"/>
    <w:rsid w:val="002C49DA"/>
    <w:rsid w:val="002C7BED"/>
    <w:rsid w:val="002D1109"/>
    <w:rsid w:val="002E03BC"/>
    <w:rsid w:val="002E7F1C"/>
    <w:rsid w:val="00300A68"/>
    <w:rsid w:val="003014E4"/>
    <w:rsid w:val="00302427"/>
    <w:rsid w:val="0031155E"/>
    <w:rsid w:val="00312564"/>
    <w:rsid w:val="00317FB6"/>
    <w:rsid w:val="00333272"/>
    <w:rsid w:val="00343302"/>
    <w:rsid w:val="003447AA"/>
    <w:rsid w:val="00351EC0"/>
    <w:rsid w:val="00355C2C"/>
    <w:rsid w:val="00360D8F"/>
    <w:rsid w:val="003622DE"/>
    <w:rsid w:val="00365834"/>
    <w:rsid w:val="0037338A"/>
    <w:rsid w:val="00385CF0"/>
    <w:rsid w:val="003A3D90"/>
    <w:rsid w:val="003A5D89"/>
    <w:rsid w:val="003B294F"/>
    <w:rsid w:val="003C1124"/>
    <w:rsid w:val="003C4CAA"/>
    <w:rsid w:val="003C65EE"/>
    <w:rsid w:val="003D4FF8"/>
    <w:rsid w:val="003E29AA"/>
    <w:rsid w:val="003E3181"/>
    <w:rsid w:val="003E4F07"/>
    <w:rsid w:val="003E5AEE"/>
    <w:rsid w:val="003F55B9"/>
    <w:rsid w:val="003F7461"/>
    <w:rsid w:val="004032B7"/>
    <w:rsid w:val="00406440"/>
    <w:rsid w:val="0040672F"/>
    <w:rsid w:val="00413FF8"/>
    <w:rsid w:val="00421697"/>
    <w:rsid w:val="00423F24"/>
    <w:rsid w:val="004241EA"/>
    <w:rsid w:val="004253AE"/>
    <w:rsid w:val="00426176"/>
    <w:rsid w:val="00430C48"/>
    <w:rsid w:val="00437825"/>
    <w:rsid w:val="004434E0"/>
    <w:rsid w:val="00451EAD"/>
    <w:rsid w:val="004541D7"/>
    <w:rsid w:val="00455F21"/>
    <w:rsid w:val="00466682"/>
    <w:rsid w:val="00467689"/>
    <w:rsid w:val="00471D80"/>
    <w:rsid w:val="00475348"/>
    <w:rsid w:val="00475875"/>
    <w:rsid w:val="00477761"/>
    <w:rsid w:val="00482DE2"/>
    <w:rsid w:val="00483E89"/>
    <w:rsid w:val="00485F80"/>
    <w:rsid w:val="00487836"/>
    <w:rsid w:val="00490E0C"/>
    <w:rsid w:val="00493EA8"/>
    <w:rsid w:val="004940A2"/>
    <w:rsid w:val="004A0C70"/>
    <w:rsid w:val="004A3CE5"/>
    <w:rsid w:val="004A418E"/>
    <w:rsid w:val="004A7CF3"/>
    <w:rsid w:val="004C4187"/>
    <w:rsid w:val="004E35B5"/>
    <w:rsid w:val="004E72E5"/>
    <w:rsid w:val="004F0262"/>
    <w:rsid w:val="004F1B3A"/>
    <w:rsid w:val="004F4443"/>
    <w:rsid w:val="005028B6"/>
    <w:rsid w:val="00503E51"/>
    <w:rsid w:val="005113F5"/>
    <w:rsid w:val="005123F2"/>
    <w:rsid w:val="005141B9"/>
    <w:rsid w:val="00526A35"/>
    <w:rsid w:val="005468C9"/>
    <w:rsid w:val="00550B4C"/>
    <w:rsid w:val="00550F76"/>
    <w:rsid w:val="00553883"/>
    <w:rsid w:val="0055480C"/>
    <w:rsid w:val="00556456"/>
    <w:rsid w:val="005565A5"/>
    <w:rsid w:val="005572AE"/>
    <w:rsid w:val="00561D5C"/>
    <w:rsid w:val="00572512"/>
    <w:rsid w:val="005746C8"/>
    <w:rsid w:val="00582362"/>
    <w:rsid w:val="0058560A"/>
    <w:rsid w:val="00590D64"/>
    <w:rsid w:val="005A1EEB"/>
    <w:rsid w:val="005B2DF7"/>
    <w:rsid w:val="005B322F"/>
    <w:rsid w:val="005B680D"/>
    <w:rsid w:val="005B791F"/>
    <w:rsid w:val="005D419F"/>
    <w:rsid w:val="005D71ED"/>
    <w:rsid w:val="005E4114"/>
    <w:rsid w:val="005E65CC"/>
    <w:rsid w:val="005F77A0"/>
    <w:rsid w:val="006003B0"/>
    <w:rsid w:val="006004F9"/>
    <w:rsid w:val="00610E45"/>
    <w:rsid w:val="0061533A"/>
    <w:rsid w:val="006167D1"/>
    <w:rsid w:val="0061769C"/>
    <w:rsid w:val="00624D5A"/>
    <w:rsid w:val="0063632B"/>
    <w:rsid w:val="00636CA8"/>
    <w:rsid w:val="00636E42"/>
    <w:rsid w:val="006401DA"/>
    <w:rsid w:val="00644A28"/>
    <w:rsid w:val="00644DDA"/>
    <w:rsid w:val="0066092F"/>
    <w:rsid w:val="00663172"/>
    <w:rsid w:val="00666382"/>
    <w:rsid w:val="00673390"/>
    <w:rsid w:val="00674D77"/>
    <w:rsid w:val="00675C09"/>
    <w:rsid w:val="0067604C"/>
    <w:rsid w:val="006807E0"/>
    <w:rsid w:val="00680A31"/>
    <w:rsid w:val="00690714"/>
    <w:rsid w:val="006933B4"/>
    <w:rsid w:val="00695B58"/>
    <w:rsid w:val="006A018C"/>
    <w:rsid w:val="006C4D96"/>
    <w:rsid w:val="006C6925"/>
    <w:rsid w:val="006D41CF"/>
    <w:rsid w:val="006D48FC"/>
    <w:rsid w:val="006E64A5"/>
    <w:rsid w:val="006F5689"/>
    <w:rsid w:val="006F75E5"/>
    <w:rsid w:val="006F7B99"/>
    <w:rsid w:val="00703A45"/>
    <w:rsid w:val="00705346"/>
    <w:rsid w:val="00711420"/>
    <w:rsid w:val="00713C43"/>
    <w:rsid w:val="007171D2"/>
    <w:rsid w:val="00720136"/>
    <w:rsid w:val="0072369C"/>
    <w:rsid w:val="007259B8"/>
    <w:rsid w:val="00727983"/>
    <w:rsid w:val="007356EE"/>
    <w:rsid w:val="00743275"/>
    <w:rsid w:val="00750272"/>
    <w:rsid w:val="00755C2E"/>
    <w:rsid w:val="007565B3"/>
    <w:rsid w:val="0078225D"/>
    <w:rsid w:val="007827F2"/>
    <w:rsid w:val="0078732E"/>
    <w:rsid w:val="007876DA"/>
    <w:rsid w:val="00790618"/>
    <w:rsid w:val="00793553"/>
    <w:rsid w:val="0079642D"/>
    <w:rsid w:val="007A2208"/>
    <w:rsid w:val="007A4C77"/>
    <w:rsid w:val="007C17C3"/>
    <w:rsid w:val="007C2B85"/>
    <w:rsid w:val="007C415D"/>
    <w:rsid w:val="007D37B6"/>
    <w:rsid w:val="007E15F2"/>
    <w:rsid w:val="007E3240"/>
    <w:rsid w:val="007E58A8"/>
    <w:rsid w:val="007F7535"/>
    <w:rsid w:val="007F7AA8"/>
    <w:rsid w:val="007F7F94"/>
    <w:rsid w:val="00801607"/>
    <w:rsid w:val="00807942"/>
    <w:rsid w:val="00812F20"/>
    <w:rsid w:val="00814631"/>
    <w:rsid w:val="0081543A"/>
    <w:rsid w:val="00815B32"/>
    <w:rsid w:val="0082055C"/>
    <w:rsid w:val="00831643"/>
    <w:rsid w:val="00833E39"/>
    <w:rsid w:val="00834E0E"/>
    <w:rsid w:val="0083520C"/>
    <w:rsid w:val="00841E2E"/>
    <w:rsid w:val="0084545B"/>
    <w:rsid w:val="00847F74"/>
    <w:rsid w:val="0085168E"/>
    <w:rsid w:val="00854707"/>
    <w:rsid w:val="0085645F"/>
    <w:rsid w:val="008657DF"/>
    <w:rsid w:val="00865A88"/>
    <w:rsid w:val="008670D6"/>
    <w:rsid w:val="00872E48"/>
    <w:rsid w:val="0088140F"/>
    <w:rsid w:val="008828B0"/>
    <w:rsid w:val="008865CF"/>
    <w:rsid w:val="00890EB4"/>
    <w:rsid w:val="00897641"/>
    <w:rsid w:val="008B1213"/>
    <w:rsid w:val="008B2612"/>
    <w:rsid w:val="008B5A24"/>
    <w:rsid w:val="008B5C35"/>
    <w:rsid w:val="008B7933"/>
    <w:rsid w:val="008C30C8"/>
    <w:rsid w:val="008C44BD"/>
    <w:rsid w:val="008E0C23"/>
    <w:rsid w:val="008E26EC"/>
    <w:rsid w:val="008E383A"/>
    <w:rsid w:val="008E4D02"/>
    <w:rsid w:val="008E5A2E"/>
    <w:rsid w:val="008E7BB0"/>
    <w:rsid w:val="008F1705"/>
    <w:rsid w:val="008F3328"/>
    <w:rsid w:val="00902804"/>
    <w:rsid w:val="0090763B"/>
    <w:rsid w:val="00910BB5"/>
    <w:rsid w:val="0091110C"/>
    <w:rsid w:val="0091252C"/>
    <w:rsid w:val="009130A0"/>
    <w:rsid w:val="00916CAC"/>
    <w:rsid w:val="00922CD2"/>
    <w:rsid w:val="00935F67"/>
    <w:rsid w:val="00936ECB"/>
    <w:rsid w:val="00936FEA"/>
    <w:rsid w:val="00937C14"/>
    <w:rsid w:val="00945843"/>
    <w:rsid w:val="00945F8B"/>
    <w:rsid w:val="0094736F"/>
    <w:rsid w:val="009537B3"/>
    <w:rsid w:val="00956EB5"/>
    <w:rsid w:val="00956F2E"/>
    <w:rsid w:val="009637D7"/>
    <w:rsid w:val="00964CFF"/>
    <w:rsid w:val="00965431"/>
    <w:rsid w:val="009663E5"/>
    <w:rsid w:val="00970937"/>
    <w:rsid w:val="00971773"/>
    <w:rsid w:val="00975C6C"/>
    <w:rsid w:val="009908E5"/>
    <w:rsid w:val="00994349"/>
    <w:rsid w:val="00997314"/>
    <w:rsid w:val="009A150D"/>
    <w:rsid w:val="009A1698"/>
    <w:rsid w:val="009A6AA9"/>
    <w:rsid w:val="009B41F5"/>
    <w:rsid w:val="009C5E5A"/>
    <w:rsid w:val="009D2ACA"/>
    <w:rsid w:val="009E13C8"/>
    <w:rsid w:val="009E1E91"/>
    <w:rsid w:val="009E2BF9"/>
    <w:rsid w:val="009E549C"/>
    <w:rsid w:val="009E5FD3"/>
    <w:rsid w:val="009F2FCE"/>
    <w:rsid w:val="009F7F7C"/>
    <w:rsid w:val="00A07AF2"/>
    <w:rsid w:val="00A10A6A"/>
    <w:rsid w:val="00A12476"/>
    <w:rsid w:val="00A2095A"/>
    <w:rsid w:val="00A224C4"/>
    <w:rsid w:val="00A227E8"/>
    <w:rsid w:val="00A315E5"/>
    <w:rsid w:val="00A332A3"/>
    <w:rsid w:val="00A3377D"/>
    <w:rsid w:val="00A337AC"/>
    <w:rsid w:val="00A339E3"/>
    <w:rsid w:val="00A346F8"/>
    <w:rsid w:val="00A34B86"/>
    <w:rsid w:val="00A35F03"/>
    <w:rsid w:val="00A4024A"/>
    <w:rsid w:val="00A423E7"/>
    <w:rsid w:val="00A54D19"/>
    <w:rsid w:val="00A56361"/>
    <w:rsid w:val="00A60190"/>
    <w:rsid w:val="00A76740"/>
    <w:rsid w:val="00A82AAC"/>
    <w:rsid w:val="00A9474C"/>
    <w:rsid w:val="00AA37A6"/>
    <w:rsid w:val="00AA4970"/>
    <w:rsid w:val="00AB1EB7"/>
    <w:rsid w:val="00AB603D"/>
    <w:rsid w:val="00AC3CF7"/>
    <w:rsid w:val="00AC52E9"/>
    <w:rsid w:val="00AC58F0"/>
    <w:rsid w:val="00AC609C"/>
    <w:rsid w:val="00AD40CB"/>
    <w:rsid w:val="00AD6CD7"/>
    <w:rsid w:val="00AE062A"/>
    <w:rsid w:val="00AE4688"/>
    <w:rsid w:val="00AF3749"/>
    <w:rsid w:val="00AF7D5A"/>
    <w:rsid w:val="00B004DF"/>
    <w:rsid w:val="00B0114C"/>
    <w:rsid w:val="00B01943"/>
    <w:rsid w:val="00B06EB9"/>
    <w:rsid w:val="00B12D2C"/>
    <w:rsid w:val="00B1311D"/>
    <w:rsid w:val="00B148AF"/>
    <w:rsid w:val="00B15383"/>
    <w:rsid w:val="00B21405"/>
    <w:rsid w:val="00B21D34"/>
    <w:rsid w:val="00B21D55"/>
    <w:rsid w:val="00B249D4"/>
    <w:rsid w:val="00B303C4"/>
    <w:rsid w:val="00B425CD"/>
    <w:rsid w:val="00B42D44"/>
    <w:rsid w:val="00B43C21"/>
    <w:rsid w:val="00B43CC7"/>
    <w:rsid w:val="00B5557C"/>
    <w:rsid w:val="00B55A36"/>
    <w:rsid w:val="00B62C36"/>
    <w:rsid w:val="00B70F36"/>
    <w:rsid w:val="00B7174C"/>
    <w:rsid w:val="00B755E6"/>
    <w:rsid w:val="00B75F87"/>
    <w:rsid w:val="00B825FF"/>
    <w:rsid w:val="00B83CFD"/>
    <w:rsid w:val="00B96C23"/>
    <w:rsid w:val="00BA2EA1"/>
    <w:rsid w:val="00BA4941"/>
    <w:rsid w:val="00BC05EC"/>
    <w:rsid w:val="00BD2363"/>
    <w:rsid w:val="00BD2D99"/>
    <w:rsid w:val="00BD6F29"/>
    <w:rsid w:val="00BE0352"/>
    <w:rsid w:val="00BE354A"/>
    <w:rsid w:val="00C00062"/>
    <w:rsid w:val="00C009C0"/>
    <w:rsid w:val="00C02D9E"/>
    <w:rsid w:val="00C0771F"/>
    <w:rsid w:val="00C1231C"/>
    <w:rsid w:val="00C2540A"/>
    <w:rsid w:val="00C3638B"/>
    <w:rsid w:val="00C37D99"/>
    <w:rsid w:val="00C5118F"/>
    <w:rsid w:val="00C530C0"/>
    <w:rsid w:val="00C57245"/>
    <w:rsid w:val="00C64DF2"/>
    <w:rsid w:val="00C66A01"/>
    <w:rsid w:val="00C7202A"/>
    <w:rsid w:val="00C7389B"/>
    <w:rsid w:val="00C8638B"/>
    <w:rsid w:val="00C86D7B"/>
    <w:rsid w:val="00C87253"/>
    <w:rsid w:val="00C9175D"/>
    <w:rsid w:val="00C97B86"/>
    <w:rsid w:val="00CA2153"/>
    <w:rsid w:val="00CB140F"/>
    <w:rsid w:val="00CB3BC4"/>
    <w:rsid w:val="00CB3D3C"/>
    <w:rsid w:val="00CB4D9B"/>
    <w:rsid w:val="00CB5415"/>
    <w:rsid w:val="00CC0E4C"/>
    <w:rsid w:val="00CC1E04"/>
    <w:rsid w:val="00CC55E7"/>
    <w:rsid w:val="00CC6620"/>
    <w:rsid w:val="00CD1CF1"/>
    <w:rsid w:val="00CD3BA3"/>
    <w:rsid w:val="00CD6C5F"/>
    <w:rsid w:val="00CF1561"/>
    <w:rsid w:val="00CF16E7"/>
    <w:rsid w:val="00CF65EA"/>
    <w:rsid w:val="00D0366F"/>
    <w:rsid w:val="00D040EE"/>
    <w:rsid w:val="00D06138"/>
    <w:rsid w:val="00D12AD1"/>
    <w:rsid w:val="00D130AB"/>
    <w:rsid w:val="00D15103"/>
    <w:rsid w:val="00D20875"/>
    <w:rsid w:val="00D2565A"/>
    <w:rsid w:val="00D30311"/>
    <w:rsid w:val="00D30669"/>
    <w:rsid w:val="00D36A91"/>
    <w:rsid w:val="00D41222"/>
    <w:rsid w:val="00D428DF"/>
    <w:rsid w:val="00D445B5"/>
    <w:rsid w:val="00D63AC7"/>
    <w:rsid w:val="00D73426"/>
    <w:rsid w:val="00D80A6F"/>
    <w:rsid w:val="00D85C43"/>
    <w:rsid w:val="00DA23D8"/>
    <w:rsid w:val="00DA2EAB"/>
    <w:rsid w:val="00DA3633"/>
    <w:rsid w:val="00DA7D60"/>
    <w:rsid w:val="00DB6219"/>
    <w:rsid w:val="00DB655E"/>
    <w:rsid w:val="00DC7AF1"/>
    <w:rsid w:val="00DD0226"/>
    <w:rsid w:val="00DD055D"/>
    <w:rsid w:val="00DD6378"/>
    <w:rsid w:val="00DE05EF"/>
    <w:rsid w:val="00DE2391"/>
    <w:rsid w:val="00DE6597"/>
    <w:rsid w:val="00DF3D19"/>
    <w:rsid w:val="00DF584B"/>
    <w:rsid w:val="00E0216B"/>
    <w:rsid w:val="00E117A8"/>
    <w:rsid w:val="00E12A09"/>
    <w:rsid w:val="00E159F3"/>
    <w:rsid w:val="00E1753C"/>
    <w:rsid w:val="00E32C0A"/>
    <w:rsid w:val="00E349B3"/>
    <w:rsid w:val="00E4104D"/>
    <w:rsid w:val="00E504C5"/>
    <w:rsid w:val="00E54FE9"/>
    <w:rsid w:val="00E55533"/>
    <w:rsid w:val="00E64EC0"/>
    <w:rsid w:val="00E65125"/>
    <w:rsid w:val="00E7085A"/>
    <w:rsid w:val="00E7279B"/>
    <w:rsid w:val="00E86DA7"/>
    <w:rsid w:val="00E90791"/>
    <w:rsid w:val="00EA44C2"/>
    <w:rsid w:val="00EB68A6"/>
    <w:rsid w:val="00EB6EEF"/>
    <w:rsid w:val="00EB7377"/>
    <w:rsid w:val="00EC154F"/>
    <w:rsid w:val="00EC70F0"/>
    <w:rsid w:val="00ED4706"/>
    <w:rsid w:val="00EE0431"/>
    <w:rsid w:val="00EF0EBB"/>
    <w:rsid w:val="00EF5A3A"/>
    <w:rsid w:val="00F10400"/>
    <w:rsid w:val="00F17968"/>
    <w:rsid w:val="00F24DDD"/>
    <w:rsid w:val="00F30904"/>
    <w:rsid w:val="00F309A5"/>
    <w:rsid w:val="00F34010"/>
    <w:rsid w:val="00F358A8"/>
    <w:rsid w:val="00F405E1"/>
    <w:rsid w:val="00F56666"/>
    <w:rsid w:val="00F606F2"/>
    <w:rsid w:val="00F61C92"/>
    <w:rsid w:val="00F7529B"/>
    <w:rsid w:val="00F75933"/>
    <w:rsid w:val="00F76428"/>
    <w:rsid w:val="00F8059D"/>
    <w:rsid w:val="00F83704"/>
    <w:rsid w:val="00F8420E"/>
    <w:rsid w:val="00F904D5"/>
    <w:rsid w:val="00F92565"/>
    <w:rsid w:val="00FA0BC6"/>
    <w:rsid w:val="00FA0D37"/>
    <w:rsid w:val="00FA1A2D"/>
    <w:rsid w:val="00FA2D69"/>
    <w:rsid w:val="00FB0FF1"/>
    <w:rsid w:val="00FB3360"/>
    <w:rsid w:val="00FB46C0"/>
    <w:rsid w:val="00FC2423"/>
    <w:rsid w:val="00FC460F"/>
    <w:rsid w:val="00FC7E8D"/>
    <w:rsid w:val="00FD1BC0"/>
    <w:rsid w:val="00FD5C63"/>
    <w:rsid w:val="00FE058D"/>
    <w:rsid w:val="00FF07C9"/>
    <w:rsid w:val="00FF13AE"/>
    <w:rsid w:val="00FF1FF1"/>
    <w:rsid w:val="00FF2F0B"/>
    <w:rsid w:val="00FF45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55C"/>
  </w:style>
  <w:style w:type="paragraph" w:styleId="10">
    <w:name w:val="heading 1"/>
    <w:basedOn w:val="a"/>
    <w:next w:val="a"/>
    <w:qFormat/>
    <w:rsid w:val="0082055C"/>
    <w:pPr>
      <w:keepNext/>
      <w:tabs>
        <w:tab w:val="left" w:pos="7371"/>
      </w:tabs>
      <w:spacing w:before="960"/>
      <w:outlineLvl w:val="0"/>
    </w:pPr>
    <w:rPr>
      <w:sz w:val="28"/>
    </w:rPr>
  </w:style>
  <w:style w:type="paragraph" w:styleId="20">
    <w:name w:val="heading 2"/>
    <w:basedOn w:val="a"/>
    <w:next w:val="a"/>
    <w:link w:val="21"/>
    <w:qFormat/>
    <w:rsid w:val="008B5C35"/>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8B5C35"/>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055C"/>
    <w:pPr>
      <w:spacing w:line="360" w:lineRule="auto"/>
      <w:ind w:firstLine="709"/>
      <w:jc w:val="both"/>
    </w:pPr>
    <w:rPr>
      <w:rFonts w:ascii="Arial" w:hAnsi="Arial"/>
      <w:sz w:val="22"/>
    </w:rPr>
  </w:style>
  <w:style w:type="paragraph" w:styleId="a4">
    <w:name w:val="Body Text"/>
    <w:basedOn w:val="a"/>
    <w:rsid w:val="0082055C"/>
    <w:pPr>
      <w:framePr w:w="4689" w:h="574" w:hRule="exact" w:hSpace="142" w:wrap="around" w:vAnchor="page" w:hAnchor="page" w:x="2010" w:y="4753"/>
    </w:pPr>
    <w:rPr>
      <w:rFonts w:ascii="Arial" w:hAnsi="Arial"/>
    </w:rPr>
  </w:style>
  <w:style w:type="paragraph" w:styleId="a5">
    <w:name w:val="Title"/>
    <w:basedOn w:val="a"/>
    <w:link w:val="a6"/>
    <w:qFormat/>
    <w:rsid w:val="0082055C"/>
    <w:pPr>
      <w:jc w:val="center"/>
    </w:pPr>
    <w:rPr>
      <w:b/>
      <w:sz w:val="24"/>
    </w:rPr>
  </w:style>
  <w:style w:type="character" w:customStyle="1" w:styleId="21">
    <w:name w:val="Заголовок 2 Знак"/>
    <w:link w:val="20"/>
    <w:semiHidden/>
    <w:rsid w:val="008B5C35"/>
    <w:rPr>
      <w:rFonts w:ascii="Cambria" w:eastAsia="Times New Roman" w:hAnsi="Cambria" w:cs="Times New Roman"/>
      <w:b/>
      <w:bCs/>
      <w:i/>
      <w:iCs/>
      <w:sz w:val="28"/>
      <w:szCs w:val="28"/>
    </w:rPr>
  </w:style>
  <w:style w:type="character" w:customStyle="1" w:styleId="30">
    <w:name w:val="Заголовок 3 Знак"/>
    <w:link w:val="3"/>
    <w:semiHidden/>
    <w:rsid w:val="008B5C35"/>
    <w:rPr>
      <w:rFonts w:ascii="Cambria" w:eastAsia="Times New Roman" w:hAnsi="Cambria" w:cs="Times New Roman"/>
      <w:b/>
      <w:bCs/>
      <w:sz w:val="26"/>
      <w:szCs w:val="26"/>
    </w:rPr>
  </w:style>
  <w:style w:type="paragraph" w:styleId="a7">
    <w:name w:val="Balloon Text"/>
    <w:basedOn w:val="a"/>
    <w:link w:val="a8"/>
    <w:rsid w:val="008B5C35"/>
    <w:rPr>
      <w:rFonts w:ascii="Tahoma" w:hAnsi="Tahoma"/>
      <w:sz w:val="16"/>
      <w:szCs w:val="16"/>
      <w:lang/>
    </w:rPr>
  </w:style>
  <w:style w:type="character" w:customStyle="1" w:styleId="a8">
    <w:name w:val="Текст выноски Знак"/>
    <w:link w:val="a7"/>
    <w:rsid w:val="008B5C35"/>
    <w:rPr>
      <w:rFonts w:ascii="Tahoma" w:hAnsi="Tahoma" w:cs="Tahoma"/>
      <w:sz w:val="16"/>
      <w:szCs w:val="16"/>
    </w:rPr>
  </w:style>
  <w:style w:type="paragraph" w:styleId="a9">
    <w:name w:val="header"/>
    <w:basedOn w:val="a"/>
    <w:link w:val="aa"/>
    <w:rsid w:val="00FC7E8D"/>
    <w:pPr>
      <w:tabs>
        <w:tab w:val="center" w:pos="4677"/>
        <w:tab w:val="right" w:pos="9355"/>
      </w:tabs>
    </w:pPr>
  </w:style>
  <w:style w:type="character" w:customStyle="1" w:styleId="aa">
    <w:name w:val="Верхний колонтитул Знак"/>
    <w:basedOn w:val="a0"/>
    <w:link w:val="a9"/>
    <w:rsid w:val="00FC7E8D"/>
  </w:style>
  <w:style w:type="paragraph" w:styleId="ab">
    <w:name w:val="footer"/>
    <w:basedOn w:val="a"/>
    <w:link w:val="ac"/>
    <w:rsid w:val="00FC7E8D"/>
    <w:pPr>
      <w:tabs>
        <w:tab w:val="center" w:pos="4677"/>
        <w:tab w:val="right" w:pos="9355"/>
      </w:tabs>
    </w:pPr>
  </w:style>
  <w:style w:type="character" w:customStyle="1" w:styleId="ac">
    <w:name w:val="Нижний колонтитул Знак"/>
    <w:basedOn w:val="a0"/>
    <w:link w:val="ab"/>
    <w:rsid w:val="00FC7E8D"/>
  </w:style>
  <w:style w:type="paragraph" w:customStyle="1" w:styleId="ConsPlusCell">
    <w:name w:val="ConsPlusCell"/>
    <w:rsid w:val="00B75F87"/>
    <w:pPr>
      <w:autoSpaceDE w:val="0"/>
      <w:autoSpaceDN w:val="0"/>
      <w:adjustRightInd w:val="0"/>
    </w:pPr>
    <w:rPr>
      <w:rFonts w:ascii="Arial" w:hAnsi="Arial" w:cs="Arial"/>
    </w:rPr>
  </w:style>
  <w:style w:type="paragraph" w:customStyle="1" w:styleId="ConsPlusNormal">
    <w:name w:val="ConsPlusNormal"/>
    <w:rsid w:val="00B75F87"/>
    <w:pPr>
      <w:suppressAutoHyphens/>
      <w:autoSpaceDE w:val="0"/>
      <w:ind w:firstLine="720"/>
    </w:pPr>
    <w:rPr>
      <w:rFonts w:ascii="Arial" w:hAnsi="Arial" w:cs="Arial"/>
      <w:lang w:eastAsia="ar-SA"/>
    </w:rPr>
  </w:style>
  <w:style w:type="paragraph" w:customStyle="1" w:styleId="ad">
    <w:name w:val="Содержимое таблицы"/>
    <w:basedOn w:val="a"/>
    <w:rsid w:val="00B75F87"/>
    <w:pPr>
      <w:suppressLineNumbers/>
      <w:suppressAutoHyphens/>
    </w:pPr>
    <w:rPr>
      <w:rFonts w:ascii="Arial" w:hAnsi="Arial" w:cs="Arial"/>
      <w:sz w:val="24"/>
      <w:szCs w:val="24"/>
      <w:lang w:eastAsia="ar-SA"/>
    </w:rPr>
  </w:style>
  <w:style w:type="paragraph" w:styleId="ae">
    <w:name w:val="Plain Text"/>
    <w:aliases w:val="Знак7"/>
    <w:basedOn w:val="a"/>
    <w:link w:val="af"/>
    <w:rsid w:val="00B75F87"/>
    <w:rPr>
      <w:rFonts w:ascii="Courier New" w:hAnsi="Courier New"/>
      <w:lang/>
    </w:rPr>
  </w:style>
  <w:style w:type="character" w:customStyle="1" w:styleId="af">
    <w:name w:val="Текст Знак"/>
    <w:aliases w:val="Знак7 Знак"/>
    <w:link w:val="ae"/>
    <w:rsid w:val="00B75F87"/>
    <w:rPr>
      <w:rFonts w:ascii="Courier New" w:hAnsi="Courier New" w:cs="Courier New"/>
    </w:rPr>
  </w:style>
  <w:style w:type="paragraph" w:customStyle="1" w:styleId="Default">
    <w:name w:val="Default"/>
    <w:rsid w:val="00B75F87"/>
    <w:pPr>
      <w:autoSpaceDE w:val="0"/>
      <w:autoSpaceDN w:val="0"/>
      <w:adjustRightInd w:val="0"/>
    </w:pPr>
    <w:rPr>
      <w:rFonts w:ascii="Arial" w:hAnsi="Arial" w:cs="Arial"/>
      <w:color w:val="000000"/>
      <w:sz w:val="24"/>
      <w:szCs w:val="24"/>
    </w:rPr>
  </w:style>
  <w:style w:type="paragraph" w:customStyle="1" w:styleId="31">
    <w:name w:val="Текст3"/>
    <w:basedOn w:val="3"/>
    <w:rsid w:val="00B75F87"/>
    <w:pPr>
      <w:keepNext w:val="0"/>
      <w:numPr>
        <w:ilvl w:val="2"/>
      </w:numPr>
      <w:tabs>
        <w:tab w:val="left" w:pos="1814"/>
      </w:tabs>
      <w:spacing w:before="80" w:after="0" w:line="252" w:lineRule="auto"/>
      <w:ind w:firstLine="851"/>
      <w:jc w:val="both"/>
    </w:pPr>
    <w:rPr>
      <w:rFonts w:ascii="Times New Roman" w:eastAsia="SimSun" w:hAnsi="Times New Roman"/>
      <w:b w:val="0"/>
      <w:bCs w:val="0"/>
      <w:sz w:val="28"/>
      <w:szCs w:val="28"/>
    </w:rPr>
  </w:style>
  <w:style w:type="paragraph" w:customStyle="1" w:styleId="af0">
    <w:name w:val="Текст таблиц"/>
    <w:link w:val="af1"/>
    <w:rsid w:val="00B75F87"/>
    <w:rPr>
      <w:rFonts w:eastAsia="SimSun"/>
      <w:sz w:val="22"/>
      <w:szCs w:val="22"/>
    </w:rPr>
  </w:style>
  <w:style w:type="character" w:customStyle="1" w:styleId="af1">
    <w:name w:val="Текст таблиц Знак"/>
    <w:link w:val="af0"/>
    <w:locked/>
    <w:rsid w:val="00B75F87"/>
    <w:rPr>
      <w:rFonts w:eastAsia="SimSun"/>
      <w:sz w:val="22"/>
      <w:szCs w:val="22"/>
      <w:lang w:bidi="ar-SA"/>
    </w:rPr>
  </w:style>
  <w:style w:type="paragraph" w:customStyle="1" w:styleId="af2">
    <w:name w:val="МаркТабл"/>
    <w:rsid w:val="00B75F87"/>
    <w:pPr>
      <w:tabs>
        <w:tab w:val="left" w:pos="680"/>
      </w:tabs>
      <w:ind w:left="1069" w:hanging="360"/>
    </w:pPr>
    <w:rPr>
      <w:rFonts w:eastAsia="SimSun"/>
      <w:sz w:val="24"/>
      <w:szCs w:val="24"/>
    </w:rPr>
  </w:style>
  <w:style w:type="character" w:customStyle="1" w:styleId="af3">
    <w:name w:val="Цветовое выделение"/>
    <w:rsid w:val="00B75F87"/>
    <w:rPr>
      <w:b/>
      <w:bCs/>
      <w:color w:val="000080"/>
    </w:rPr>
  </w:style>
  <w:style w:type="character" w:styleId="af4">
    <w:name w:val="Strong"/>
    <w:qFormat/>
    <w:rsid w:val="00B5557C"/>
    <w:rPr>
      <w:rFonts w:cs="Times New Roman"/>
      <w:b/>
      <w:bCs/>
    </w:rPr>
  </w:style>
  <w:style w:type="paragraph" w:customStyle="1" w:styleId="af5">
    <w:name w:val="Прижатый влево"/>
    <w:basedOn w:val="a"/>
    <w:next w:val="a"/>
    <w:rsid w:val="00B5557C"/>
    <w:pPr>
      <w:widowControl w:val="0"/>
      <w:autoSpaceDE w:val="0"/>
      <w:autoSpaceDN w:val="0"/>
      <w:adjustRightInd w:val="0"/>
    </w:pPr>
    <w:rPr>
      <w:rFonts w:ascii="Arial" w:eastAsia="Calibri" w:hAnsi="Arial" w:cs="Arial"/>
      <w:sz w:val="24"/>
      <w:szCs w:val="24"/>
    </w:rPr>
  </w:style>
  <w:style w:type="paragraph" w:customStyle="1" w:styleId="11">
    <w:name w:val="Абзац списка1"/>
    <w:basedOn w:val="a"/>
    <w:link w:val="ListParagraphChar"/>
    <w:rsid w:val="00E7279B"/>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E7279B"/>
    <w:rPr>
      <w:rFonts w:ascii="Calibri" w:hAnsi="Calibri"/>
      <w:sz w:val="22"/>
      <w:szCs w:val="22"/>
      <w:lang w:val="ru-RU" w:eastAsia="en-US" w:bidi="ar-SA"/>
    </w:rPr>
  </w:style>
  <w:style w:type="paragraph" w:customStyle="1" w:styleId="1">
    <w:name w:val="Список Нум.1"/>
    <w:basedOn w:val="a"/>
    <w:rsid w:val="00936ECB"/>
    <w:pPr>
      <w:numPr>
        <w:ilvl w:val="2"/>
        <w:numId w:val="29"/>
      </w:numPr>
      <w:spacing w:before="120" w:after="60" w:line="360" w:lineRule="auto"/>
      <w:ind w:left="1134" w:right="284"/>
    </w:pPr>
    <w:rPr>
      <w:rFonts w:ascii="Arial" w:eastAsia="Calibri" w:hAnsi="Arial"/>
      <w:sz w:val="22"/>
    </w:rPr>
  </w:style>
  <w:style w:type="paragraph" w:customStyle="1" w:styleId="2">
    <w:name w:val="Список Нум.2"/>
    <w:basedOn w:val="a"/>
    <w:rsid w:val="00936ECB"/>
    <w:pPr>
      <w:numPr>
        <w:ilvl w:val="3"/>
        <w:numId w:val="29"/>
      </w:numPr>
      <w:spacing w:before="120" w:after="60" w:line="360" w:lineRule="auto"/>
      <w:ind w:left="1418" w:right="284"/>
    </w:pPr>
    <w:rPr>
      <w:rFonts w:ascii="Arial" w:eastAsia="Calibri" w:hAnsi="Arial"/>
      <w:sz w:val="22"/>
    </w:rPr>
  </w:style>
  <w:style w:type="paragraph" w:customStyle="1" w:styleId="12">
    <w:name w:val="1Главный"/>
    <w:basedOn w:val="a"/>
    <w:rsid w:val="00936ECB"/>
    <w:pPr>
      <w:spacing w:after="120"/>
      <w:ind w:firstLine="709"/>
      <w:jc w:val="both"/>
    </w:pPr>
    <w:rPr>
      <w:rFonts w:eastAsia="Calibri"/>
      <w:sz w:val="28"/>
      <w:szCs w:val="28"/>
    </w:rPr>
  </w:style>
  <w:style w:type="paragraph" w:customStyle="1" w:styleId="af6">
    <w:name w:val="Обычный текст с отступом"/>
    <w:basedOn w:val="a"/>
    <w:rsid w:val="00936ECB"/>
    <w:pPr>
      <w:autoSpaceDE w:val="0"/>
      <w:autoSpaceDN w:val="0"/>
      <w:ind w:left="720"/>
    </w:pPr>
    <w:rPr>
      <w:rFonts w:eastAsia="Calibri"/>
      <w:sz w:val="24"/>
      <w:szCs w:val="24"/>
    </w:rPr>
  </w:style>
  <w:style w:type="paragraph" w:customStyle="1" w:styleId="13">
    <w:name w:val="1Тема"/>
    <w:basedOn w:val="a"/>
    <w:rsid w:val="00936ECB"/>
    <w:pPr>
      <w:spacing w:after="120"/>
    </w:pPr>
    <w:rPr>
      <w:rFonts w:ascii="Georgia" w:eastAsia="Calibri" w:hAnsi="Georgia"/>
      <w:b/>
      <w:bCs/>
      <w:sz w:val="24"/>
      <w:szCs w:val="24"/>
    </w:rPr>
  </w:style>
  <w:style w:type="paragraph" w:customStyle="1" w:styleId="ConsPlusNonformat">
    <w:name w:val="ConsPlusNonformat"/>
    <w:rsid w:val="00727983"/>
    <w:pPr>
      <w:widowControl w:val="0"/>
      <w:autoSpaceDE w:val="0"/>
      <w:autoSpaceDN w:val="0"/>
      <w:adjustRightInd w:val="0"/>
    </w:pPr>
    <w:rPr>
      <w:rFonts w:ascii="Courier New" w:hAnsi="Courier New" w:cs="Courier New"/>
    </w:rPr>
  </w:style>
  <w:style w:type="paragraph" w:customStyle="1" w:styleId="af7">
    <w:name w:val="Нормальный (таблица)"/>
    <w:basedOn w:val="a"/>
    <w:next w:val="a"/>
    <w:rsid w:val="00F34010"/>
    <w:pPr>
      <w:widowControl w:val="0"/>
      <w:autoSpaceDE w:val="0"/>
      <w:autoSpaceDN w:val="0"/>
      <w:adjustRightInd w:val="0"/>
      <w:jc w:val="both"/>
    </w:pPr>
    <w:rPr>
      <w:rFonts w:ascii="Arial" w:hAnsi="Arial" w:cs="Arial"/>
      <w:sz w:val="24"/>
      <w:szCs w:val="24"/>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565B3"/>
    <w:pPr>
      <w:spacing w:before="120" w:after="120"/>
      <w:jc w:val="both"/>
    </w:pPr>
    <w:rPr>
      <w:rFonts w:ascii="Arial" w:hAnsi="Arial" w:cs="Arial"/>
      <w:sz w:val="18"/>
      <w:szCs w:val="18"/>
    </w:rPr>
  </w:style>
  <w:style w:type="character" w:customStyle="1" w:styleId="a6">
    <w:name w:val="Название Знак"/>
    <w:basedOn w:val="a0"/>
    <w:link w:val="a5"/>
    <w:locked/>
    <w:rsid w:val="00BD2363"/>
    <w:rPr>
      <w:b/>
      <w:sz w:val="24"/>
      <w:lang w:val="ru-RU" w:eastAsia="ru-RU" w:bidi="ar-SA"/>
    </w:rPr>
  </w:style>
  <w:style w:type="table" w:styleId="af9">
    <w:name w:val="Table Grid"/>
    <w:basedOn w:val="a1"/>
    <w:rsid w:val="00AC5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F1FF1"/>
    <w:pPr>
      <w:widowControl w:val="0"/>
      <w:autoSpaceDE w:val="0"/>
      <w:autoSpaceDN w:val="0"/>
      <w:adjustRightInd w:val="0"/>
    </w:pPr>
    <w:rPr>
      <w:rFonts w:ascii="Arial" w:hAnsi="Arial" w:cs="Arial"/>
      <w:b/>
      <w:bCs/>
    </w:rPr>
  </w:style>
  <w:style w:type="paragraph" w:styleId="afa">
    <w:name w:val="Subtitle"/>
    <w:basedOn w:val="a"/>
    <w:next w:val="a"/>
    <w:link w:val="afb"/>
    <w:qFormat/>
    <w:rsid w:val="0011608A"/>
    <w:pPr>
      <w:spacing w:after="60"/>
      <w:jc w:val="center"/>
      <w:outlineLvl w:val="1"/>
    </w:pPr>
    <w:rPr>
      <w:rFonts w:ascii="Cambria" w:hAnsi="Cambria"/>
      <w:sz w:val="24"/>
      <w:szCs w:val="24"/>
    </w:rPr>
  </w:style>
  <w:style w:type="character" w:customStyle="1" w:styleId="afb">
    <w:name w:val="Подзаголовок Знак"/>
    <w:basedOn w:val="a0"/>
    <w:link w:val="afa"/>
    <w:rsid w:val="0011608A"/>
    <w:rPr>
      <w:rFonts w:ascii="Cambria" w:eastAsia="Times New Roman" w:hAnsi="Cambria" w:cs="Times New Roman"/>
      <w:sz w:val="24"/>
      <w:szCs w:val="24"/>
    </w:rPr>
  </w:style>
  <w:style w:type="character" w:styleId="afc">
    <w:name w:val="Emphasis"/>
    <w:basedOn w:val="a0"/>
    <w:qFormat/>
    <w:rsid w:val="0011608A"/>
    <w:rPr>
      <w:i/>
      <w:iCs/>
    </w:rPr>
  </w:style>
</w:styles>
</file>

<file path=word/webSettings.xml><?xml version="1.0" encoding="utf-8"?>
<w:webSettings xmlns:r="http://schemas.openxmlformats.org/officeDocument/2006/relationships" xmlns:w="http://schemas.openxmlformats.org/wordprocessingml/2006/main">
  <w:divs>
    <w:div w:id="11377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0D593-1440-4A28-85D7-A8769F8E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375</TotalTime>
  <Pages>1</Pages>
  <Words>7519</Words>
  <Characters>42860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50279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5</cp:revision>
  <cp:lastPrinted>2014-10-13T12:11:00Z</cp:lastPrinted>
  <dcterms:created xsi:type="dcterms:W3CDTF">2014-10-13T07:44:00Z</dcterms:created>
  <dcterms:modified xsi:type="dcterms:W3CDTF">2014-10-15T08:14:00Z</dcterms:modified>
</cp:coreProperties>
</file>