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7" w:rsidRPr="00DB1A94" w:rsidRDefault="002C7F47" w:rsidP="005E16D9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94">
        <w:rPr>
          <w:rFonts w:ascii="Times New Roman" w:hAnsi="Times New Roman" w:cs="Times New Roman"/>
          <w:b/>
          <w:sz w:val="24"/>
          <w:szCs w:val="24"/>
        </w:rPr>
        <w:t xml:space="preserve">ИНФОРМАЦИЯ ДЛЯ РАЗДЕЛА 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«</w:t>
      </w:r>
      <w:r w:rsidRPr="00DB1A94">
        <w:rPr>
          <w:rFonts w:ascii="Times New Roman" w:hAnsi="Times New Roman" w:cs="Times New Roman"/>
          <w:b/>
          <w:sz w:val="24"/>
          <w:szCs w:val="24"/>
        </w:rPr>
        <w:t>НОВОСТИ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»</w:t>
      </w:r>
    </w:p>
    <w:p w:rsidR="002C7F47" w:rsidRDefault="001A4EAD" w:rsidP="005E16D9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2021</w:t>
      </w:r>
    </w:p>
    <w:p w:rsidR="00087404" w:rsidRDefault="00087404" w:rsidP="005E16D9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69" w:rsidRPr="00F25C69" w:rsidRDefault="00F25C69" w:rsidP="00F25C69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C69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Новые правила дистанционной работы: закон опубликован</w:t>
      </w:r>
    </w:p>
    <w:p w:rsidR="00F25C69" w:rsidRPr="00F25C69" w:rsidRDefault="00F25C69" w:rsidP="00F25C69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5C69" w:rsidRDefault="00F25C69" w:rsidP="00F25C69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9">
        <w:rPr>
          <w:rFonts w:ascii="Times New Roman" w:hAnsi="Times New Roman" w:cs="Times New Roman"/>
          <w:bCs/>
          <w:sz w:val="24"/>
          <w:szCs w:val="24"/>
        </w:rPr>
        <w:t>С 1 января на</w:t>
      </w:r>
      <w:r>
        <w:rPr>
          <w:rFonts w:ascii="Times New Roman" w:hAnsi="Times New Roman" w:cs="Times New Roman"/>
          <w:bCs/>
          <w:sz w:val="24"/>
          <w:szCs w:val="24"/>
        </w:rPr>
        <w:t>чали</w:t>
      </w:r>
      <w:r w:rsidRPr="00F25C69">
        <w:rPr>
          <w:rFonts w:ascii="Times New Roman" w:hAnsi="Times New Roman" w:cs="Times New Roman"/>
          <w:bCs/>
          <w:sz w:val="24"/>
          <w:szCs w:val="24"/>
        </w:rPr>
        <w:t xml:space="preserve"> действовать поправки к ТК РФ об </w:t>
      </w:r>
      <w:proofErr w:type="spellStart"/>
      <w:r w:rsidRPr="00F25C69">
        <w:rPr>
          <w:rFonts w:ascii="Times New Roman" w:hAnsi="Times New Roman" w:cs="Times New Roman"/>
          <w:bCs/>
          <w:sz w:val="24"/>
          <w:szCs w:val="24"/>
        </w:rPr>
        <w:t>удаленщиках</w:t>
      </w:r>
      <w:proofErr w:type="spellEnd"/>
      <w:r w:rsidRPr="00F25C6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5C69">
        <w:rPr>
          <w:rFonts w:ascii="Times New Roman" w:hAnsi="Times New Roman" w:cs="Times New Roman"/>
          <w:bCs/>
          <w:sz w:val="24"/>
          <w:szCs w:val="24"/>
        </w:rPr>
        <w:t xml:space="preserve">Закрепили новые виды дистанционной работы: </w:t>
      </w:r>
      <w:proofErr w:type="gramStart"/>
      <w:r w:rsidRPr="00F25C69">
        <w:rPr>
          <w:rFonts w:ascii="Times New Roman" w:hAnsi="Times New Roman" w:cs="Times New Roman"/>
          <w:bCs/>
          <w:sz w:val="24"/>
          <w:szCs w:val="24"/>
        </w:rPr>
        <w:t>временная</w:t>
      </w:r>
      <w:proofErr w:type="gramEnd"/>
      <w:r w:rsidRPr="00F25C69">
        <w:rPr>
          <w:rFonts w:ascii="Times New Roman" w:hAnsi="Times New Roman" w:cs="Times New Roman"/>
          <w:bCs/>
          <w:sz w:val="24"/>
          <w:szCs w:val="24"/>
        </w:rPr>
        <w:t xml:space="preserve"> и комбинированная.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5C69">
        <w:rPr>
          <w:rFonts w:ascii="Times New Roman" w:hAnsi="Times New Roman" w:cs="Times New Roman"/>
          <w:bCs/>
          <w:sz w:val="24"/>
          <w:szCs w:val="24"/>
        </w:rPr>
        <w:t>Ста</w:t>
      </w:r>
      <w:r>
        <w:rPr>
          <w:rFonts w:ascii="Times New Roman" w:hAnsi="Times New Roman" w:cs="Times New Roman"/>
          <w:bCs/>
          <w:sz w:val="24"/>
          <w:szCs w:val="24"/>
        </w:rPr>
        <w:t>ло</w:t>
      </w:r>
      <w:r w:rsidRPr="00F25C69">
        <w:rPr>
          <w:rFonts w:ascii="Times New Roman" w:hAnsi="Times New Roman" w:cs="Times New Roman"/>
          <w:bCs/>
          <w:sz w:val="24"/>
          <w:szCs w:val="24"/>
        </w:rPr>
        <w:t xml:space="preserve"> проще взаимодействовать с удаленным работником. </w:t>
      </w:r>
    </w:p>
    <w:p w:rsidR="00F25C69" w:rsidRDefault="00F25C69" w:rsidP="00F25C69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5C69">
        <w:rPr>
          <w:rFonts w:ascii="Times New Roman" w:hAnsi="Times New Roman" w:cs="Times New Roman"/>
          <w:bCs/>
          <w:sz w:val="24"/>
          <w:szCs w:val="24"/>
        </w:rPr>
        <w:t>Использовать усиленные квалифицированные ЭП нужно в отдельных случаях, например при заключении трудового договора.</w:t>
      </w:r>
      <w:proofErr w:type="gramEnd"/>
      <w:r w:rsidRPr="00F25C69">
        <w:rPr>
          <w:rFonts w:ascii="Times New Roman" w:hAnsi="Times New Roman" w:cs="Times New Roman"/>
          <w:bCs/>
          <w:sz w:val="24"/>
          <w:szCs w:val="24"/>
        </w:rPr>
        <w:t xml:space="preserve"> В остальных ситуациях подойдет любой способ коммуникации, позволяющий зафиксировать факт получения электронного документа.</w:t>
      </w:r>
    </w:p>
    <w:p w:rsidR="00F25C69" w:rsidRPr="00F25C69" w:rsidRDefault="00F25C69" w:rsidP="00F25C69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9">
        <w:rPr>
          <w:rFonts w:ascii="Times New Roman" w:hAnsi="Times New Roman" w:cs="Times New Roman"/>
          <w:bCs/>
          <w:sz w:val="24"/>
          <w:szCs w:val="24"/>
        </w:rPr>
        <w:t xml:space="preserve">В экстренных случаях, в том числе при эпидемиях, разрешается переводить сотрудников на </w:t>
      </w:r>
      <w:proofErr w:type="spellStart"/>
      <w:r w:rsidRPr="00F25C69">
        <w:rPr>
          <w:rFonts w:ascii="Times New Roman" w:hAnsi="Times New Roman" w:cs="Times New Roman"/>
          <w:bCs/>
          <w:sz w:val="24"/>
          <w:szCs w:val="24"/>
        </w:rPr>
        <w:t>удаленку</w:t>
      </w:r>
      <w:proofErr w:type="spellEnd"/>
      <w:r w:rsidRPr="00F25C69">
        <w:rPr>
          <w:rFonts w:ascii="Times New Roman" w:hAnsi="Times New Roman" w:cs="Times New Roman"/>
          <w:bCs/>
          <w:sz w:val="24"/>
          <w:szCs w:val="24"/>
        </w:rPr>
        <w:t xml:space="preserve"> без их согласия.</w:t>
      </w:r>
    </w:p>
    <w:p w:rsidR="00F25C69" w:rsidRPr="00F25C69" w:rsidRDefault="00F25C69" w:rsidP="00F25C69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9">
        <w:rPr>
          <w:rFonts w:ascii="Times New Roman" w:hAnsi="Times New Roman" w:cs="Times New Roman"/>
          <w:bCs/>
          <w:sz w:val="24"/>
          <w:szCs w:val="24"/>
        </w:rPr>
        <w:t xml:space="preserve">Расторгнуть трудовой договор с </w:t>
      </w:r>
      <w:proofErr w:type="spellStart"/>
      <w:r w:rsidRPr="00F25C69">
        <w:rPr>
          <w:rFonts w:ascii="Times New Roman" w:hAnsi="Times New Roman" w:cs="Times New Roman"/>
          <w:bCs/>
          <w:sz w:val="24"/>
          <w:szCs w:val="24"/>
        </w:rPr>
        <w:t>удаленщиком</w:t>
      </w:r>
      <w:proofErr w:type="spellEnd"/>
      <w:r w:rsidRPr="00F25C69">
        <w:rPr>
          <w:rFonts w:ascii="Times New Roman" w:hAnsi="Times New Roman" w:cs="Times New Roman"/>
          <w:bCs/>
          <w:sz w:val="24"/>
          <w:szCs w:val="24"/>
        </w:rPr>
        <w:t xml:space="preserve"> можно по новым основаниям, в частности тогда, когда он без уважительной причины не выходит на связь более 2 дней подряд.</w:t>
      </w:r>
    </w:p>
    <w:p w:rsidR="00F25C69" w:rsidRDefault="00F25C69" w:rsidP="00F25C69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25C69" w:rsidRPr="00F25C69" w:rsidRDefault="00F25C69" w:rsidP="00F25C69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25C69">
        <w:rPr>
          <w:rFonts w:ascii="Times New Roman" w:hAnsi="Times New Roman" w:cs="Times New Roman"/>
          <w:bCs/>
          <w:i/>
          <w:sz w:val="24"/>
          <w:szCs w:val="24"/>
        </w:rPr>
        <w:t xml:space="preserve">Документ: </w:t>
      </w:r>
      <w:hyperlink r:id="rId8" w:history="1">
        <w:r w:rsidRPr="00F25C69">
          <w:rPr>
            <w:rStyle w:val="a3"/>
            <w:rFonts w:ascii="Times New Roman" w:hAnsi="Times New Roman" w:cs="Times New Roman"/>
            <w:bCs/>
            <w:i/>
            <w:sz w:val="24"/>
            <w:szCs w:val="24"/>
            <w:u w:val="none"/>
          </w:rPr>
          <w:t>Федеральный закон от 08.12.2020 N 407-ФЗ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F25C69" w:rsidRPr="00F25C69" w:rsidTr="00F25C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5C69" w:rsidRPr="00F25C69" w:rsidRDefault="00F25C69" w:rsidP="00F25C69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7EF6" w:rsidRPr="00F25C69" w:rsidRDefault="00617EF6" w:rsidP="00F25C69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5C69" w:rsidRPr="00F25C69" w:rsidRDefault="00F25C69" w:rsidP="00F25C69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C6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Игровые комнаты и школы будут соблюдать санитарные правила работы в условиях пандемии до 2022 года</w:t>
      </w:r>
    </w:p>
    <w:p w:rsidR="00F25C69" w:rsidRPr="00F25C69" w:rsidRDefault="00F25C69" w:rsidP="00F25C69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5C69" w:rsidRPr="00F25C69" w:rsidRDefault="00F25C69" w:rsidP="00F25C69">
      <w:pPr>
        <w:tabs>
          <w:tab w:val="left" w:pos="993"/>
        </w:tabs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9">
        <w:rPr>
          <w:rFonts w:ascii="Times New Roman" w:hAnsi="Times New Roman" w:cs="Times New Roman"/>
          <w:bCs/>
          <w:sz w:val="24"/>
          <w:szCs w:val="24"/>
        </w:rPr>
        <w:t xml:space="preserve">Санитарные правила работы в условиях </w:t>
      </w:r>
      <w:proofErr w:type="spellStart"/>
      <w:r w:rsidRPr="00F25C69">
        <w:rPr>
          <w:rFonts w:ascii="Times New Roman" w:hAnsi="Times New Roman" w:cs="Times New Roman"/>
          <w:bCs/>
          <w:sz w:val="24"/>
          <w:szCs w:val="24"/>
        </w:rPr>
        <w:t>коронавируса</w:t>
      </w:r>
      <w:proofErr w:type="spellEnd"/>
      <w:r w:rsidRPr="00F25C69">
        <w:rPr>
          <w:rFonts w:ascii="Times New Roman" w:hAnsi="Times New Roman" w:cs="Times New Roman"/>
          <w:bCs/>
          <w:sz w:val="24"/>
          <w:szCs w:val="24"/>
        </w:rPr>
        <w:t>, в частности, школ, игровых комнат, детских спортзалов и лагерей продолжат действовать до 2022 года. Сейчас установлено, что эти требования применяются до 2021 года.</w:t>
      </w:r>
    </w:p>
    <w:p w:rsidR="00F25C69" w:rsidRPr="00F25C69" w:rsidRDefault="00F25C69" w:rsidP="00F25C69">
      <w:pPr>
        <w:tabs>
          <w:tab w:val="left" w:pos="993"/>
        </w:tabs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9">
        <w:rPr>
          <w:rFonts w:ascii="Times New Roman" w:hAnsi="Times New Roman" w:cs="Times New Roman"/>
          <w:bCs/>
          <w:sz w:val="24"/>
          <w:szCs w:val="24"/>
        </w:rPr>
        <w:t>Напомним о некоторых общих для таких организаций правилах:</w:t>
      </w:r>
    </w:p>
    <w:p w:rsidR="00F25C69" w:rsidRPr="00F25C69" w:rsidRDefault="00F25C69" w:rsidP="00F25C69">
      <w:pPr>
        <w:numPr>
          <w:ilvl w:val="0"/>
          <w:numId w:val="39"/>
        </w:numPr>
        <w:tabs>
          <w:tab w:val="left" w:pos="993"/>
        </w:tabs>
        <w:snapToGrid w:val="0"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9">
        <w:rPr>
          <w:rFonts w:ascii="Times New Roman" w:hAnsi="Times New Roman" w:cs="Times New Roman"/>
          <w:bCs/>
          <w:sz w:val="24"/>
          <w:szCs w:val="24"/>
        </w:rPr>
        <w:t>проводить массовые мероприятия с участниками из разных групп (классов, отрядов и пр.) запрещено;</w:t>
      </w:r>
    </w:p>
    <w:p w:rsidR="00F25C69" w:rsidRPr="00F25C69" w:rsidRDefault="00F25C69" w:rsidP="00F25C69">
      <w:pPr>
        <w:numPr>
          <w:ilvl w:val="0"/>
          <w:numId w:val="39"/>
        </w:numPr>
        <w:tabs>
          <w:tab w:val="left" w:pos="993"/>
        </w:tabs>
        <w:snapToGrid w:val="0"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9">
        <w:rPr>
          <w:rFonts w:ascii="Times New Roman" w:hAnsi="Times New Roman" w:cs="Times New Roman"/>
          <w:bCs/>
          <w:sz w:val="24"/>
          <w:szCs w:val="24"/>
        </w:rPr>
        <w:t>у посетителей на входе нужно измерять температуру;</w:t>
      </w:r>
    </w:p>
    <w:p w:rsidR="00F25C69" w:rsidRPr="00F25C69" w:rsidRDefault="00F25C69" w:rsidP="00F25C69">
      <w:pPr>
        <w:numPr>
          <w:ilvl w:val="0"/>
          <w:numId w:val="39"/>
        </w:numPr>
        <w:tabs>
          <w:tab w:val="left" w:pos="993"/>
        </w:tabs>
        <w:snapToGrid w:val="0"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9">
        <w:rPr>
          <w:rFonts w:ascii="Times New Roman" w:hAnsi="Times New Roman" w:cs="Times New Roman"/>
          <w:bCs/>
          <w:sz w:val="24"/>
          <w:szCs w:val="24"/>
        </w:rPr>
        <w:t>при входе в организацию, а также в помещения для приема пищи, санузлы и туалеты должна быть возможность обработать руки антисептиком;</w:t>
      </w:r>
    </w:p>
    <w:p w:rsidR="00F25C69" w:rsidRDefault="00F25C69" w:rsidP="00F25C69">
      <w:pPr>
        <w:numPr>
          <w:ilvl w:val="0"/>
          <w:numId w:val="39"/>
        </w:numPr>
        <w:tabs>
          <w:tab w:val="left" w:pos="993"/>
        </w:tabs>
        <w:snapToGrid w:val="0"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9">
        <w:rPr>
          <w:rFonts w:ascii="Times New Roman" w:hAnsi="Times New Roman" w:cs="Times New Roman"/>
          <w:bCs/>
          <w:sz w:val="24"/>
          <w:szCs w:val="24"/>
        </w:rPr>
        <w:t>обслуживающий персонал, сотрудники столовых и буфетов обязаны работать в масках и перчатках.</w:t>
      </w:r>
    </w:p>
    <w:p w:rsidR="00F25C69" w:rsidRDefault="00F25C69" w:rsidP="00F25C69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25C69" w:rsidRPr="00F25C69" w:rsidRDefault="00F25C69" w:rsidP="00F25C69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25C69">
        <w:rPr>
          <w:rFonts w:ascii="Times New Roman" w:hAnsi="Times New Roman" w:cs="Times New Roman"/>
          <w:bCs/>
          <w:i/>
          <w:sz w:val="24"/>
          <w:szCs w:val="24"/>
        </w:rPr>
        <w:t xml:space="preserve">Документ: </w:t>
      </w:r>
      <w:hyperlink r:id="rId9" w:history="1">
        <w:r w:rsidRPr="00F25C69">
          <w:rPr>
            <w:rStyle w:val="a3"/>
            <w:rFonts w:ascii="Times New Roman" w:hAnsi="Times New Roman" w:cs="Times New Roman"/>
            <w:bCs/>
            <w:i/>
            <w:sz w:val="24"/>
            <w:szCs w:val="24"/>
            <w:u w:val="none"/>
          </w:rPr>
          <w:t>Постановление Главного государственного санитарного врача РФ от 02.12.2020 N 39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F25C69" w:rsidRPr="00F25C69" w:rsidTr="00F25C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5C69" w:rsidRPr="00F25C69" w:rsidRDefault="00F25C69" w:rsidP="00F25C69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7EF6" w:rsidRPr="00F25C69" w:rsidRDefault="00617EF6" w:rsidP="00F25C69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737B7" w:rsidRPr="00A737B7" w:rsidRDefault="00F25C69" w:rsidP="00A737B7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C6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737B7" w:rsidRPr="00A737B7">
        <w:rPr>
          <w:rFonts w:ascii="Times New Roman" w:hAnsi="Times New Roman" w:cs="Times New Roman"/>
          <w:b/>
          <w:bCs/>
          <w:sz w:val="24"/>
          <w:szCs w:val="24"/>
          <w:u w:val="single"/>
        </w:rPr>
        <w:t>Реструктуризация кредитов: ЦБ РФ продолжит поддерживать малый и средний бизнес</w:t>
      </w:r>
    </w:p>
    <w:p w:rsidR="00A737B7" w:rsidRPr="00A737B7" w:rsidRDefault="00A737B7" w:rsidP="00A737B7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37B7" w:rsidRPr="00A737B7" w:rsidRDefault="00A737B7" w:rsidP="00A737B7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7B7">
        <w:rPr>
          <w:rFonts w:ascii="Times New Roman" w:hAnsi="Times New Roman" w:cs="Times New Roman"/>
          <w:bCs/>
          <w:sz w:val="24"/>
          <w:szCs w:val="24"/>
        </w:rPr>
        <w:t>Летом Банк России рекомендовал кредитным организациям и МФО реструктурировать долги малого и среднего бизнеса в рамках собственных программ до конца текущего года. Для этого он продлил послабления по резервам.</w:t>
      </w:r>
    </w:p>
    <w:p w:rsidR="00A737B7" w:rsidRPr="00A737B7" w:rsidRDefault="00A737B7" w:rsidP="00A737B7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7B7">
        <w:rPr>
          <w:rFonts w:ascii="Times New Roman" w:hAnsi="Times New Roman" w:cs="Times New Roman"/>
          <w:bCs/>
          <w:sz w:val="24"/>
          <w:szCs w:val="24"/>
        </w:rPr>
        <w:t xml:space="preserve">В целом с начала года для МСП реструктурированы кредиты на 819 </w:t>
      </w:r>
      <w:proofErr w:type="spellStart"/>
      <w:proofErr w:type="gramStart"/>
      <w:r w:rsidRPr="00A737B7">
        <w:rPr>
          <w:rFonts w:ascii="Times New Roman" w:hAnsi="Times New Roman" w:cs="Times New Roman"/>
          <w:bCs/>
          <w:sz w:val="24"/>
          <w:szCs w:val="24"/>
        </w:rPr>
        <w:t>млрд</w:t>
      </w:r>
      <w:proofErr w:type="spellEnd"/>
      <w:proofErr w:type="gramEnd"/>
      <w:r w:rsidRPr="00A737B7">
        <w:rPr>
          <w:rFonts w:ascii="Times New Roman" w:hAnsi="Times New Roman" w:cs="Times New Roman"/>
          <w:bCs/>
          <w:sz w:val="24"/>
          <w:szCs w:val="24"/>
        </w:rPr>
        <w:t xml:space="preserve"> руб., что больше 15% портфеля малого и среднего бизнеса.</w:t>
      </w:r>
    </w:p>
    <w:p w:rsidR="00A737B7" w:rsidRPr="00A737B7" w:rsidRDefault="00A737B7" w:rsidP="00A737B7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7B7">
        <w:rPr>
          <w:rFonts w:ascii="Times New Roman" w:hAnsi="Times New Roman" w:cs="Times New Roman"/>
          <w:bCs/>
          <w:sz w:val="24"/>
          <w:szCs w:val="24"/>
        </w:rPr>
        <w:t xml:space="preserve">Председатель ЦБ РФ сообщила, что решено сохранить возможность такой реструктуризации до конца I квартала 2021 года. Это касается и </w:t>
      </w:r>
      <w:proofErr w:type="gramStart"/>
      <w:r w:rsidRPr="00A737B7">
        <w:rPr>
          <w:rFonts w:ascii="Times New Roman" w:hAnsi="Times New Roman" w:cs="Times New Roman"/>
          <w:bCs/>
          <w:sz w:val="24"/>
          <w:szCs w:val="24"/>
        </w:rPr>
        <w:t>новых</w:t>
      </w:r>
      <w:proofErr w:type="gramEnd"/>
      <w:r w:rsidRPr="00A737B7">
        <w:rPr>
          <w:rFonts w:ascii="Times New Roman" w:hAnsi="Times New Roman" w:cs="Times New Roman"/>
          <w:bCs/>
          <w:sz w:val="24"/>
          <w:szCs w:val="24"/>
        </w:rPr>
        <w:t xml:space="preserve">, и повторных </w:t>
      </w:r>
      <w:proofErr w:type="spellStart"/>
      <w:r w:rsidRPr="00A737B7">
        <w:rPr>
          <w:rFonts w:ascii="Times New Roman" w:hAnsi="Times New Roman" w:cs="Times New Roman"/>
          <w:bCs/>
          <w:sz w:val="24"/>
          <w:szCs w:val="24"/>
        </w:rPr>
        <w:t>реструктуризаций</w:t>
      </w:r>
      <w:proofErr w:type="spellEnd"/>
      <w:r w:rsidRPr="00A737B7">
        <w:rPr>
          <w:rFonts w:ascii="Times New Roman" w:hAnsi="Times New Roman" w:cs="Times New Roman"/>
          <w:bCs/>
          <w:sz w:val="24"/>
          <w:szCs w:val="24"/>
        </w:rPr>
        <w:t xml:space="preserve">. Ведь многие компании не успели пока восстановиться. Кроме того, на них могли повлиять ограничения в ряде регионов из-за </w:t>
      </w:r>
      <w:proofErr w:type="spellStart"/>
      <w:r w:rsidRPr="00A737B7">
        <w:rPr>
          <w:rFonts w:ascii="Times New Roman" w:hAnsi="Times New Roman" w:cs="Times New Roman"/>
          <w:bCs/>
          <w:sz w:val="24"/>
          <w:szCs w:val="24"/>
        </w:rPr>
        <w:t>коронавируса</w:t>
      </w:r>
      <w:proofErr w:type="spellEnd"/>
      <w:r w:rsidRPr="00A737B7">
        <w:rPr>
          <w:rFonts w:ascii="Times New Roman" w:hAnsi="Times New Roman" w:cs="Times New Roman"/>
          <w:bCs/>
          <w:sz w:val="24"/>
          <w:szCs w:val="24"/>
        </w:rPr>
        <w:t>.</w:t>
      </w:r>
    </w:p>
    <w:p w:rsidR="00A737B7" w:rsidRPr="00A737B7" w:rsidRDefault="00A737B7" w:rsidP="00A737B7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7B7">
        <w:rPr>
          <w:rFonts w:ascii="Times New Roman" w:hAnsi="Times New Roman" w:cs="Times New Roman"/>
          <w:bCs/>
          <w:sz w:val="24"/>
          <w:szCs w:val="24"/>
        </w:rPr>
        <w:t>Регуляторные послабления по формированию резервов на реструктурированные кредиты будут распространяться и на реструктуризации I квартала 2021 года.</w:t>
      </w:r>
    </w:p>
    <w:p w:rsidR="00A737B7" w:rsidRDefault="00A737B7" w:rsidP="00A737B7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7B7">
        <w:rPr>
          <w:rFonts w:ascii="Times New Roman" w:hAnsi="Times New Roman" w:cs="Times New Roman"/>
          <w:bCs/>
          <w:sz w:val="24"/>
          <w:szCs w:val="24"/>
        </w:rPr>
        <w:t xml:space="preserve">Кроме того, кредиторам и бюро кредитных историй рекомендовано не </w:t>
      </w:r>
      <w:proofErr w:type="gramStart"/>
      <w:r w:rsidRPr="00A737B7">
        <w:rPr>
          <w:rFonts w:ascii="Times New Roman" w:hAnsi="Times New Roman" w:cs="Times New Roman"/>
          <w:bCs/>
          <w:sz w:val="24"/>
          <w:szCs w:val="24"/>
        </w:rPr>
        <w:t>учитывать</w:t>
      </w:r>
      <w:proofErr w:type="gramEnd"/>
      <w:r w:rsidRPr="00A737B7">
        <w:rPr>
          <w:rFonts w:ascii="Times New Roman" w:hAnsi="Times New Roman" w:cs="Times New Roman"/>
          <w:bCs/>
          <w:sz w:val="24"/>
          <w:szCs w:val="24"/>
        </w:rPr>
        <w:t xml:space="preserve"> эти реструктуризации в кредитной истории как негативный фактор.</w:t>
      </w:r>
    </w:p>
    <w:p w:rsidR="00A737B7" w:rsidRDefault="00A737B7" w:rsidP="00A737B7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7B7" w:rsidRPr="00A737B7" w:rsidRDefault="00A737B7" w:rsidP="00A737B7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37B7">
        <w:rPr>
          <w:rFonts w:ascii="Times New Roman" w:hAnsi="Times New Roman" w:cs="Times New Roman"/>
          <w:bCs/>
          <w:i/>
          <w:sz w:val="24"/>
          <w:szCs w:val="24"/>
        </w:rPr>
        <w:t xml:space="preserve">Документ: </w:t>
      </w:r>
      <w:hyperlink r:id="rId10" w:history="1">
        <w:r w:rsidRPr="00A737B7">
          <w:rPr>
            <w:rStyle w:val="a3"/>
            <w:rFonts w:ascii="Times New Roman" w:hAnsi="Times New Roman" w:cs="Times New Roman"/>
            <w:bCs/>
            <w:i/>
            <w:sz w:val="24"/>
            <w:szCs w:val="24"/>
            <w:u w:val="none"/>
          </w:rPr>
          <w:t>Информация с сайта ЦБ РФ от 03.12.2020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A737B7" w:rsidRPr="00A737B7" w:rsidTr="00A737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37B7" w:rsidRPr="00A737B7" w:rsidRDefault="00A737B7" w:rsidP="00A737B7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A737B7" w:rsidRDefault="00A737B7" w:rsidP="00A737B7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737B7" w:rsidRPr="00A737B7" w:rsidRDefault="00A737B7" w:rsidP="00A737B7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7B7">
        <w:rPr>
          <w:rFonts w:ascii="Times New Roman" w:hAnsi="Times New Roman" w:cs="Times New Roman"/>
          <w:bCs/>
          <w:sz w:val="24"/>
          <w:szCs w:val="24"/>
        </w:rPr>
        <w:br/>
      </w:r>
      <w:r w:rsidRPr="00A737B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Финансисты рассказали, как организациям IT-сферы перейти на пониженные тарифы взносов с 2021 года</w:t>
      </w:r>
    </w:p>
    <w:p w:rsidR="00A737B7" w:rsidRPr="00A737B7" w:rsidRDefault="00A737B7" w:rsidP="00A737B7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37B7" w:rsidRPr="00A737B7" w:rsidRDefault="00A737B7" w:rsidP="00A737B7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7B7">
        <w:rPr>
          <w:rFonts w:ascii="Times New Roman" w:hAnsi="Times New Roman" w:cs="Times New Roman"/>
          <w:bCs/>
          <w:sz w:val="24"/>
          <w:szCs w:val="24"/>
        </w:rPr>
        <w:t>По налоговому маневру в IT-сфере </w:t>
      </w:r>
      <w:proofErr w:type="spellStart"/>
      <w:proofErr w:type="gramStart"/>
      <w:r w:rsidRPr="00A737B7">
        <w:rPr>
          <w:rFonts w:ascii="Times New Roman" w:hAnsi="Times New Roman" w:cs="Times New Roman"/>
          <w:bCs/>
          <w:sz w:val="24"/>
          <w:szCs w:val="24"/>
        </w:rPr>
        <w:t>c</w:t>
      </w:r>
      <w:proofErr w:type="gramEnd"/>
      <w:r w:rsidRPr="00A737B7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A737B7">
        <w:rPr>
          <w:rFonts w:ascii="Times New Roman" w:hAnsi="Times New Roman" w:cs="Times New Roman"/>
          <w:bCs/>
          <w:sz w:val="24"/>
          <w:szCs w:val="24"/>
        </w:rPr>
        <w:t xml:space="preserve"> следующего года организации, которые выполняют условия о доле доходов, численности работников и </w:t>
      </w:r>
      <w:proofErr w:type="spellStart"/>
      <w:r w:rsidRPr="00A737B7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A737B7">
        <w:rPr>
          <w:rFonts w:ascii="Times New Roman" w:hAnsi="Times New Roman" w:cs="Times New Roman"/>
          <w:bCs/>
          <w:sz w:val="24"/>
          <w:szCs w:val="24"/>
        </w:rPr>
        <w:instrText xml:space="preserve"> HYPERLINK "consultantplus://offline/ref=main?base=LAW;n=353847;dst=15386" </w:instrText>
      </w:r>
      <w:r w:rsidRPr="00A737B7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737B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госрегистрации</w:t>
      </w:r>
      <w:proofErr w:type="spellEnd"/>
      <w:r w:rsidRPr="00A737B7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737B7">
        <w:rPr>
          <w:rFonts w:ascii="Times New Roman" w:hAnsi="Times New Roman" w:cs="Times New Roman"/>
          <w:bCs/>
          <w:sz w:val="24"/>
          <w:szCs w:val="24"/>
        </w:rPr>
        <w:t xml:space="preserve">, могут применять пониженные тарифы страховых взносов. Они составляют: 6% на ОПС, 1,5% на случай </w:t>
      </w:r>
      <w:proofErr w:type="spellStart"/>
      <w:r w:rsidRPr="00A737B7">
        <w:rPr>
          <w:rFonts w:ascii="Times New Roman" w:hAnsi="Times New Roman" w:cs="Times New Roman"/>
          <w:bCs/>
          <w:sz w:val="24"/>
          <w:szCs w:val="24"/>
        </w:rPr>
        <w:t>ВНиМ</w:t>
      </w:r>
      <w:proofErr w:type="spellEnd"/>
      <w:r w:rsidRPr="00A737B7">
        <w:rPr>
          <w:rFonts w:ascii="Times New Roman" w:hAnsi="Times New Roman" w:cs="Times New Roman"/>
          <w:bCs/>
          <w:sz w:val="24"/>
          <w:szCs w:val="24"/>
        </w:rPr>
        <w:t xml:space="preserve"> и 0,1% на ОМС. Минфин разъяснил, что для перехода с 1 января на такие тарифы долю доходов нужно считать за отчетный период январь — сентябрь 2020 года. При этом должны соблюдаться и два других обязательных условия.</w:t>
      </w:r>
    </w:p>
    <w:p w:rsidR="00A737B7" w:rsidRDefault="00A737B7" w:rsidP="00A737B7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7B7">
        <w:rPr>
          <w:rFonts w:ascii="Times New Roman" w:hAnsi="Times New Roman" w:cs="Times New Roman"/>
          <w:bCs/>
          <w:sz w:val="24"/>
          <w:szCs w:val="24"/>
        </w:rPr>
        <w:t>Кроме того, финансисты отметили: уведомлять инспекцию о переходе на пониженные тарифы не требуется.</w:t>
      </w:r>
    </w:p>
    <w:p w:rsidR="00A737B7" w:rsidRDefault="00A737B7" w:rsidP="00A737B7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7B7" w:rsidRPr="00A737B7" w:rsidRDefault="00A737B7" w:rsidP="00A737B7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37B7">
        <w:rPr>
          <w:rFonts w:ascii="Times New Roman" w:hAnsi="Times New Roman" w:cs="Times New Roman"/>
          <w:bCs/>
          <w:i/>
          <w:sz w:val="24"/>
          <w:szCs w:val="24"/>
        </w:rPr>
        <w:t xml:space="preserve">Документ: </w:t>
      </w:r>
      <w:hyperlink r:id="rId11" w:history="1">
        <w:r w:rsidRPr="00A737B7">
          <w:rPr>
            <w:rStyle w:val="a3"/>
            <w:rFonts w:ascii="Times New Roman" w:hAnsi="Times New Roman" w:cs="Times New Roman"/>
            <w:bCs/>
            <w:i/>
            <w:sz w:val="24"/>
            <w:szCs w:val="24"/>
            <w:u w:val="none"/>
          </w:rPr>
          <w:t>Письмо Минфина России от 23.11.2020 N 03-03-06/1/101948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A737B7" w:rsidRPr="00A737B7" w:rsidTr="00A737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37B7" w:rsidRPr="00A737B7" w:rsidRDefault="00A737B7" w:rsidP="00A737B7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A737B7" w:rsidRDefault="00A737B7" w:rsidP="00A737B7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551D2" w:rsidRDefault="00A737B7" w:rsidP="00E7611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7B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A737B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sectPr w:rsidR="009551D2" w:rsidSect="00A737B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E9" w:rsidRDefault="00026EE9" w:rsidP="00E812C0">
      <w:pPr>
        <w:spacing w:after="0" w:line="240" w:lineRule="auto"/>
      </w:pPr>
      <w:r>
        <w:separator/>
      </w:r>
    </w:p>
  </w:endnote>
  <w:endnote w:type="continuationSeparator" w:id="0">
    <w:p w:rsidR="00026EE9" w:rsidRDefault="00026EE9" w:rsidP="00E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E9" w:rsidRDefault="00026EE9" w:rsidP="00E812C0">
      <w:pPr>
        <w:spacing w:after="0" w:line="240" w:lineRule="auto"/>
      </w:pPr>
      <w:r>
        <w:separator/>
      </w:r>
    </w:p>
  </w:footnote>
  <w:footnote w:type="continuationSeparator" w:id="0">
    <w:p w:rsidR="00026EE9" w:rsidRDefault="00026EE9" w:rsidP="00E8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E7C"/>
    <w:multiLevelType w:val="multilevel"/>
    <w:tmpl w:val="C0D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93B64"/>
    <w:multiLevelType w:val="multilevel"/>
    <w:tmpl w:val="680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87105"/>
    <w:multiLevelType w:val="hybridMultilevel"/>
    <w:tmpl w:val="5EB6C800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6E22C6"/>
    <w:multiLevelType w:val="multilevel"/>
    <w:tmpl w:val="83A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2357D"/>
    <w:multiLevelType w:val="multilevel"/>
    <w:tmpl w:val="697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47AEA"/>
    <w:multiLevelType w:val="multilevel"/>
    <w:tmpl w:val="926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12E4F"/>
    <w:multiLevelType w:val="multilevel"/>
    <w:tmpl w:val="82C2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C60EE"/>
    <w:multiLevelType w:val="multilevel"/>
    <w:tmpl w:val="C0A0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F1538"/>
    <w:multiLevelType w:val="multilevel"/>
    <w:tmpl w:val="5AF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A6570"/>
    <w:multiLevelType w:val="multilevel"/>
    <w:tmpl w:val="ACB6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86AE3"/>
    <w:multiLevelType w:val="multilevel"/>
    <w:tmpl w:val="A3F2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86289"/>
    <w:multiLevelType w:val="hybridMultilevel"/>
    <w:tmpl w:val="B4C44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1A4EAB"/>
    <w:multiLevelType w:val="multilevel"/>
    <w:tmpl w:val="5EE02A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1364B"/>
    <w:multiLevelType w:val="multilevel"/>
    <w:tmpl w:val="12C6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AD59E8"/>
    <w:multiLevelType w:val="multilevel"/>
    <w:tmpl w:val="C7D0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72D59"/>
    <w:multiLevelType w:val="multilevel"/>
    <w:tmpl w:val="B132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C2869"/>
    <w:multiLevelType w:val="multilevel"/>
    <w:tmpl w:val="EA94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9D7568"/>
    <w:multiLevelType w:val="hybridMultilevel"/>
    <w:tmpl w:val="AFDADD46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BD331B6"/>
    <w:multiLevelType w:val="hybridMultilevel"/>
    <w:tmpl w:val="9BEE865E"/>
    <w:lvl w:ilvl="0" w:tplc="7EFC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2C1C11"/>
    <w:multiLevelType w:val="multilevel"/>
    <w:tmpl w:val="B890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C14F0"/>
    <w:multiLevelType w:val="multilevel"/>
    <w:tmpl w:val="F4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8633A3"/>
    <w:multiLevelType w:val="hybridMultilevel"/>
    <w:tmpl w:val="567C242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31326"/>
    <w:multiLevelType w:val="multilevel"/>
    <w:tmpl w:val="A7F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02451"/>
    <w:multiLevelType w:val="multilevel"/>
    <w:tmpl w:val="E83C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491D00"/>
    <w:multiLevelType w:val="multilevel"/>
    <w:tmpl w:val="5AF4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B106B"/>
    <w:multiLevelType w:val="multilevel"/>
    <w:tmpl w:val="202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B52A23"/>
    <w:multiLevelType w:val="multilevel"/>
    <w:tmpl w:val="6BE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A765A"/>
    <w:multiLevelType w:val="multilevel"/>
    <w:tmpl w:val="616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B3259B"/>
    <w:multiLevelType w:val="multilevel"/>
    <w:tmpl w:val="DA0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D14DDE"/>
    <w:multiLevelType w:val="multilevel"/>
    <w:tmpl w:val="036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9E5D98"/>
    <w:multiLevelType w:val="multilevel"/>
    <w:tmpl w:val="97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4D575B"/>
    <w:multiLevelType w:val="multilevel"/>
    <w:tmpl w:val="2A56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2C2B34"/>
    <w:multiLevelType w:val="multilevel"/>
    <w:tmpl w:val="641C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587052"/>
    <w:multiLevelType w:val="multilevel"/>
    <w:tmpl w:val="AAE6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8063FD"/>
    <w:multiLevelType w:val="multilevel"/>
    <w:tmpl w:val="48C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3B6011"/>
    <w:multiLevelType w:val="multilevel"/>
    <w:tmpl w:val="765E6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A77203"/>
    <w:multiLevelType w:val="multilevel"/>
    <w:tmpl w:val="431E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0F00BA"/>
    <w:multiLevelType w:val="multilevel"/>
    <w:tmpl w:val="4254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2D3334"/>
    <w:multiLevelType w:val="multilevel"/>
    <w:tmpl w:val="38D8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4"/>
  </w:num>
  <w:num w:numId="3">
    <w:abstractNumId w:val="29"/>
  </w:num>
  <w:num w:numId="4">
    <w:abstractNumId w:val="6"/>
  </w:num>
  <w:num w:numId="5">
    <w:abstractNumId w:val="38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17"/>
  </w:num>
  <w:num w:numId="11">
    <w:abstractNumId w:val="31"/>
  </w:num>
  <w:num w:numId="12">
    <w:abstractNumId w:val="14"/>
  </w:num>
  <w:num w:numId="13">
    <w:abstractNumId w:val="25"/>
  </w:num>
  <w:num w:numId="14">
    <w:abstractNumId w:val="8"/>
  </w:num>
  <w:num w:numId="15">
    <w:abstractNumId w:val="37"/>
  </w:num>
  <w:num w:numId="16">
    <w:abstractNumId w:val="22"/>
  </w:num>
  <w:num w:numId="17">
    <w:abstractNumId w:val="3"/>
  </w:num>
  <w:num w:numId="18">
    <w:abstractNumId w:val="5"/>
  </w:num>
  <w:num w:numId="19">
    <w:abstractNumId w:val="10"/>
  </w:num>
  <w:num w:numId="20">
    <w:abstractNumId w:val="32"/>
  </w:num>
  <w:num w:numId="21">
    <w:abstractNumId w:val="27"/>
  </w:num>
  <w:num w:numId="22">
    <w:abstractNumId w:val="2"/>
  </w:num>
  <w:num w:numId="23">
    <w:abstractNumId w:val="12"/>
  </w:num>
  <w:num w:numId="24">
    <w:abstractNumId w:val="30"/>
  </w:num>
  <w:num w:numId="25">
    <w:abstractNumId w:val="35"/>
  </w:num>
  <w:num w:numId="26">
    <w:abstractNumId w:val="4"/>
  </w:num>
  <w:num w:numId="27">
    <w:abstractNumId w:val="7"/>
  </w:num>
  <w:num w:numId="28">
    <w:abstractNumId w:val="1"/>
  </w:num>
  <w:num w:numId="29">
    <w:abstractNumId w:val="11"/>
  </w:num>
  <w:num w:numId="30">
    <w:abstractNumId w:val="18"/>
  </w:num>
  <w:num w:numId="31">
    <w:abstractNumId w:val="21"/>
  </w:num>
  <w:num w:numId="32">
    <w:abstractNumId w:val="13"/>
  </w:num>
  <w:num w:numId="33">
    <w:abstractNumId w:val="9"/>
  </w:num>
  <w:num w:numId="34">
    <w:abstractNumId w:val="19"/>
  </w:num>
  <w:num w:numId="35">
    <w:abstractNumId w:val="23"/>
  </w:num>
  <w:num w:numId="36">
    <w:abstractNumId w:val="28"/>
  </w:num>
  <w:num w:numId="37">
    <w:abstractNumId w:val="33"/>
  </w:num>
  <w:num w:numId="38">
    <w:abstractNumId w:val="26"/>
  </w:num>
  <w:num w:numId="39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EA"/>
    <w:rsid w:val="000162A7"/>
    <w:rsid w:val="00026EE9"/>
    <w:rsid w:val="00032DEE"/>
    <w:rsid w:val="00061B93"/>
    <w:rsid w:val="00063C1F"/>
    <w:rsid w:val="00087404"/>
    <w:rsid w:val="000A1AD2"/>
    <w:rsid w:val="000B7DCE"/>
    <w:rsid w:val="000C3F0A"/>
    <w:rsid w:val="000C7F1A"/>
    <w:rsid w:val="000D1B22"/>
    <w:rsid w:val="000F209B"/>
    <w:rsid w:val="00120BFF"/>
    <w:rsid w:val="001220B9"/>
    <w:rsid w:val="0012236A"/>
    <w:rsid w:val="00125781"/>
    <w:rsid w:val="00126A3C"/>
    <w:rsid w:val="001357F2"/>
    <w:rsid w:val="00142E99"/>
    <w:rsid w:val="00146A1E"/>
    <w:rsid w:val="0015035D"/>
    <w:rsid w:val="001638E2"/>
    <w:rsid w:val="00167131"/>
    <w:rsid w:val="00177DE9"/>
    <w:rsid w:val="00194EA6"/>
    <w:rsid w:val="00195D98"/>
    <w:rsid w:val="001A4EAD"/>
    <w:rsid w:val="001B3D95"/>
    <w:rsid w:val="001D0718"/>
    <w:rsid w:val="001D3481"/>
    <w:rsid w:val="001F5534"/>
    <w:rsid w:val="00224438"/>
    <w:rsid w:val="00240157"/>
    <w:rsid w:val="00244352"/>
    <w:rsid w:val="00260F82"/>
    <w:rsid w:val="00261E8D"/>
    <w:rsid w:val="00277003"/>
    <w:rsid w:val="002917A1"/>
    <w:rsid w:val="002938C1"/>
    <w:rsid w:val="002A5FFF"/>
    <w:rsid w:val="002A62A0"/>
    <w:rsid w:val="002C7F47"/>
    <w:rsid w:val="002D160D"/>
    <w:rsid w:val="002F0D83"/>
    <w:rsid w:val="00331A72"/>
    <w:rsid w:val="003407A1"/>
    <w:rsid w:val="003603A2"/>
    <w:rsid w:val="00370ED3"/>
    <w:rsid w:val="0038625A"/>
    <w:rsid w:val="003D69CF"/>
    <w:rsid w:val="003E76FC"/>
    <w:rsid w:val="0040156E"/>
    <w:rsid w:val="004171CC"/>
    <w:rsid w:val="004321B5"/>
    <w:rsid w:val="00464940"/>
    <w:rsid w:val="00473624"/>
    <w:rsid w:val="00487A6A"/>
    <w:rsid w:val="00493751"/>
    <w:rsid w:val="004A0335"/>
    <w:rsid w:val="004A2181"/>
    <w:rsid w:val="004A7F8E"/>
    <w:rsid w:val="004C02F8"/>
    <w:rsid w:val="00512FE2"/>
    <w:rsid w:val="00513062"/>
    <w:rsid w:val="005131C6"/>
    <w:rsid w:val="00536866"/>
    <w:rsid w:val="005852C4"/>
    <w:rsid w:val="00594603"/>
    <w:rsid w:val="005A166C"/>
    <w:rsid w:val="005A304B"/>
    <w:rsid w:val="005B20D2"/>
    <w:rsid w:val="005B424D"/>
    <w:rsid w:val="005C5325"/>
    <w:rsid w:val="005D01CF"/>
    <w:rsid w:val="005E16D9"/>
    <w:rsid w:val="005E76F1"/>
    <w:rsid w:val="005F681A"/>
    <w:rsid w:val="0060326A"/>
    <w:rsid w:val="00617EF6"/>
    <w:rsid w:val="006374E4"/>
    <w:rsid w:val="00650C30"/>
    <w:rsid w:val="00660504"/>
    <w:rsid w:val="0066219B"/>
    <w:rsid w:val="00662476"/>
    <w:rsid w:val="006E714B"/>
    <w:rsid w:val="00700E1B"/>
    <w:rsid w:val="007158DC"/>
    <w:rsid w:val="0072378E"/>
    <w:rsid w:val="007348C2"/>
    <w:rsid w:val="00737FD2"/>
    <w:rsid w:val="00742CA3"/>
    <w:rsid w:val="00751A32"/>
    <w:rsid w:val="00767705"/>
    <w:rsid w:val="007A2ABB"/>
    <w:rsid w:val="007B7359"/>
    <w:rsid w:val="007F5C54"/>
    <w:rsid w:val="008042D3"/>
    <w:rsid w:val="00807022"/>
    <w:rsid w:val="008073D6"/>
    <w:rsid w:val="00833319"/>
    <w:rsid w:val="008465AC"/>
    <w:rsid w:val="00846DDA"/>
    <w:rsid w:val="00890619"/>
    <w:rsid w:val="00897981"/>
    <w:rsid w:val="008F79F4"/>
    <w:rsid w:val="00907F0D"/>
    <w:rsid w:val="00911086"/>
    <w:rsid w:val="0091537C"/>
    <w:rsid w:val="00921333"/>
    <w:rsid w:val="009311A8"/>
    <w:rsid w:val="00932F77"/>
    <w:rsid w:val="00935B6C"/>
    <w:rsid w:val="0094767B"/>
    <w:rsid w:val="009551D2"/>
    <w:rsid w:val="00960C11"/>
    <w:rsid w:val="00963928"/>
    <w:rsid w:val="00980D35"/>
    <w:rsid w:val="0098252C"/>
    <w:rsid w:val="00984B2A"/>
    <w:rsid w:val="00993B38"/>
    <w:rsid w:val="00995220"/>
    <w:rsid w:val="009A3005"/>
    <w:rsid w:val="009C68BC"/>
    <w:rsid w:val="009F2367"/>
    <w:rsid w:val="00A013DC"/>
    <w:rsid w:val="00A17C65"/>
    <w:rsid w:val="00A46D2E"/>
    <w:rsid w:val="00A52277"/>
    <w:rsid w:val="00A5470D"/>
    <w:rsid w:val="00A6311C"/>
    <w:rsid w:val="00A737B7"/>
    <w:rsid w:val="00AB6C9F"/>
    <w:rsid w:val="00AC4CBE"/>
    <w:rsid w:val="00AD3DB3"/>
    <w:rsid w:val="00AD4279"/>
    <w:rsid w:val="00AD7998"/>
    <w:rsid w:val="00AE40D6"/>
    <w:rsid w:val="00AE63F6"/>
    <w:rsid w:val="00AF28D4"/>
    <w:rsid w:val="00AF4ADE"/>
    <w:rsid w:val="00B144D7"/>
    <w:rsid w:val="00B14527"/>
    <w:rsid w:val="00B34B5B"/>
    <w:rsid w:val="00B644C5"/>
    <w:rsid w:val="00B64913"/>
    <w:rsid w:val="00B72392"/>
    <w:rsid w:val="00B8533C"/>
    <w:rsid w:val="00B9142A"/>
    <w:rsid w:val="00B917DC"/>
    <w:rsid w:val="00BA057C"/>
    <w:rsid w:val="00BA60BA"/>
    <w:rsid w:val="00BB07BC"/>
    <w:rsid w:val="00BB0D26"/>
    <w:rsid w:val="00BB5A4F"/>
    <w:rsid w:val="00BC34B9"/>
    <w:rsid w:val="00BD7335"/>
    <w:rsid w:val="00BE0BAB"/>
    <w:rsid w:val="00BE3617"/>
    <w:rsid w:val="00BE46D4"/>
    <w:rsid w:val="00BE5416"/>
    <w:rsid w:val="00BE76A3"/>
    <w:rsid w:val="00BF434E"/>
    <w:rsid w:val="00C1285B"/>
    <w:rsid w:val="00C22F74"/>
    <w:rsid w:val="00C257CD"/>
    <w:rsid w:val="00C40952"/>
    <w:rsid w:val="00C5111A"/>
    <w:rsid w:val="00C5255C"/>
    <w:rsid w:val="00C66BD7"/>
    <w:rsid w:val="00C67195"/>
    <w:rsid w:val="00C760AE"/>
    <w:rsid w:val="00C9040B"/>
    <w:rsid w:val="00C90D93"/>
    <w:rsid w:val="00CA5489"/>
    <w:rsid w:val="00CC5FA3"/>
    <w:rsid w:val="00CC6F0B"/>
    <w:rsid w:val="00CE6F5F"/>
    <w:rsid w:val="00CF5E86"/>
    <w:rsid w:val="00D02A6E"/>
    <w:rsid w:val="00D249EA"/>
    <w:rsid w:val="00D31F6D"/>
    <w:rsid w:val="00D60F25"/>
    <w:rsid w:val="00D81CD1"/>
    <w:rsid w:val="00D8292E"/>
    <w:rsid w:val="00DA6C9B"/>
    <w:rsid w:val="00DB1A94"/>
    <w:rsid w:val="00E05AB4"/>
    <w:rsid w:val="00E21D74"/>
    <w:rsid w:val="00E41706"/>
    <w:rsid w:val="00E560E0"/>
    <w:rsid w:val="00E62A5C"/>
    <w:rsid w:val="00E63031"/>
    <w:rsid w:val="00E76111"/>
    <w:rsid w:val="00E812C0"/>
    <w:rsid w:val="00E86957"/>
    <w:rsid w:val="00E9736A"/>
    <w:rsid w:val="00EB1DE4"/>
    <w:rsid w:val="00ED140C"/>
    <w:rsid w:val="00ED4A1A"/>
    <w:rsid w:val="00F25C69"/>
    <w:rsid w:val="00F50FE7"/>
    <w:rsid w:val="00F51C72"/>
    <w:rsid w:val="00F866DD"/>
    <w:rsid w:val="00FA713B"/>
    <w:rsid w:val="00FB7D34"/>
    <w:rsid w:val="00FC74F9"/>
    <w:rsid w:val="00FE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7A2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A2ABB"/>
    <w:rPr>
      <w:i/>
      <w:iCs/>
    </w:rPr>
  </w:style>
  <w:style w:type="character" w:customStyle="1" w:styleId="apple-converted-space">
    <w:name w:val="apple-converted-space"/>
    <w:basedOn w:val="a0"/>
    <w:rsid w:val="007A2ABB"/>
  </w:style>
  <w:style w:type="paragraph" w:styleId="a8">
    <w:name w:val="Normal (Web)"/>
    <w:basedOn w:val="a"/>
    <w:uiPriority w:val="99"/>
    <w:unhideWhenUsed/>
    <w:rsid w:val="007A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12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2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12C0"/>
    <w:rPr>
      <w:vertAlign w:val="superscript"/>
    </w:rPr>
  </w:style>
  <w:style w:type="character" w:customStyle="1" w:styleId="advertising">
    <w:name w:val="advertising"/>
    <w:basedOn w:val="a0"/>
    <w:rsid w:val="005E76F1"/>
  </w:style>
  <w:style w:type="character" w:styleId="ac">
    <w:name w:val="Strong"/>
    <w:basedOn w:val="a0"/>
    <w:uiPriority w:val="22"/>
    <w:qFormat/>
    <w:rsid w:val="00B917D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61E8D"/>
    <w:rPr>
      <w:color w:val="800080" w:themeColor="followedHyperlink"/>
      <w:u w:val="single"/>
    </w:rPr>
  </w:style>
  <w:style w:type="character" w:customStyle="1" w:styleId="attachmentstitle">
    <w:name w:val="attachments__title"/>
    <w:basedOn w:val="a0"/>
    <w:rsid w:val="00CF5E86"/>
  </w:style>
  <w:style w:type="paragraph" w:customStyle="1" w:styleId="attachmentsitem">
    <w:name w:val="attachments__item"/>
    <w:basedOn w:val="a"/>
    <w:rsid w:val="00C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736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0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7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6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0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5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12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2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4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47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10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76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75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15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371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6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7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9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40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851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474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87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213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4683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02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5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1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9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02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90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8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23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4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78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648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9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43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712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28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73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07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37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218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4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3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7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23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90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86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4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7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92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347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8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8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36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83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4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24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61589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4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4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1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64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029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44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9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508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38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046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60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672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4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89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405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3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7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57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56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92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78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819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0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72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80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874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54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55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0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49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25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78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476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0192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4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543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69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21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10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32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74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055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29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3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59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3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0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23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167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7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13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163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7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1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7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11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26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17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3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8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62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44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52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47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14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2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92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35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50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62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55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66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61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59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79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82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4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9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58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44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31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0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92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759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43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539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7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21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09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033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64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2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437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5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4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07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3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1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08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8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02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55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61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282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10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03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01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7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32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411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94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3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7149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2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00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0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804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9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7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0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8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980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9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47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159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874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9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1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09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85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7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44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38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7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96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7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6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9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1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91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6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38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2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2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16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8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57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285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08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8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723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77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902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04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2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4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3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9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7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7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20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66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55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5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55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5696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39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647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14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4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97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44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60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31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80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43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740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657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5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738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2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7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0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25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70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18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31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4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42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92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40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2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0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9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5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1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8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5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2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47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96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711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20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5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0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15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358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89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04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76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91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7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4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988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203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385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57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7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7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89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3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5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354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90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6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92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23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60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98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66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16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1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04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0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06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9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828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020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8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13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245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06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4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318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70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79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4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00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0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94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36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41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26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55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523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031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88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8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97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292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20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85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8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90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37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1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8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550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630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39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8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02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5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110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69934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80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775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51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3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519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16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7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90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68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224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15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68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1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35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51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7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5435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16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04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0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43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6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46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53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7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3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5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876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92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55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3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47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38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9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96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788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28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977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339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4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86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2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18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3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04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25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489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99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80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98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89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236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1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3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54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66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20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88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7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79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6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96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5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2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8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858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954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548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21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2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908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2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96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2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226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80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98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9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821">
              <w:marLeft w:val="4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138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84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3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03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4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7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83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08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2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40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72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80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88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3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41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0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75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65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6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882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87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790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94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76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48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2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9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5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73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3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15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94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99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10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28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90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97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6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33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13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2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4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88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8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6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7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0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23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463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92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71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25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consultant.ru/ondb/attachments/202012/08/08122020_ZbM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main?base=QUEST;n=199574;dst=100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orage.consultant.ru/ondb/attachments/202012/04/Informatsiya_Xsy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69968;ds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907C8-D051-47F7-80C0-ECCB554C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2020-11-23T11:38:00Z</cp:lastPrinted>
  <dcterms:created xsi:type="dcterms:W3CDTF">2020-12-09T06:42:00Z</dcterms:created>
  <dcterms:modified xsi:type="dcterms:W3CDTF">2020-12-09T08:35:00Z</dcterms:modified>
</cp:coreProperties>
</file>