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1" w:rsidRPr="008177E2" w:rsidRDefault="00944A91" w:rsidP="00944A91">
      <w:pPr>
        <w:jc w:val="right"/>
        <w:rPr>
          <w:sz w:val="28"/>
          <w:szCs w:val="28"/>
        </w:rPr>
      </w:pPr>
      <w:r w:rsidRPr="008177E2">
        <w:rPr>
          <w:sz w:val="28"/>
          <w:szCs w:val="28"/>
        </w:rPr>
        <w:t>Утвержден</w:t>
      </w:r>
    </w:p>
    <w:p w:rsidR="00944A91" w:rsidRPr="008177E2" w:rsidRDefault="00944A91" w:rsidP="00944A91">
      <w:pPr>
        <w:jc w:val="right"/>
        <w:rPr>
          <w:sz w:val="28"/>
          <w:szCs w:val="28"/>
        </w:rPr>
      </w:pPr>
      <w:r w:rsidRPr="008177E2">
        <w:rPr>
          <w:sz w:val="28"/>
          <w:szCs w:val="28"/>
        </w:rPr>
        <w:t>постановлением Правительства</w:t>
      </w:r>
    </w:p>
    <w:p w:rsidR="00944A91" w:rsidRPr="008177E2" w:rsidRDefault="00944A91" w:rsidP="00944A91">
      <w:pPr>
        <w:jc w:val="right"/>
        <w:rPr>
          <w:sz w:val="28"/>
          <w:szCs w:val="28"/>
        </w:rPr>
      </w:pPr>
      <w:r w:rsidRPr="008177E2">
        <w:rPr>
          <w:sz w:val="28"/>
          <w:szCs w:val="28"/>
        </w:rPr>
        <w:t>Ленинградской области</w:t>
      </w: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Pr="0053396A" w:rsidRDefault="00470453" w:rsidP="00944A91">
      <w:pPr>
        <w:jc w:val="center"/>
        <w:rPr>
          <w:sz w:val="28"/>
          <w:szCs w:val="28"/>
        </w:rPr>
      </w:pP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Pr="0053396A" w:rsidRDefault="00470453" w:rsidP="00470453">
      <w:pPr>
        <w:jc w:val="center"/>
        <w:rPr>
          <w:sz w:val="28"/>
          <w:szCs w:val="28"/>
        </w:rPr>
      </w:pPr>
    </w:p>
    <w:p w:rsidR="00470453" w:rsidRDefault="00470453" w:rsidP="00470453">
      <w:pPr>
        <w:jc w:val="center"/>
        <w:rPr>
          <w:sz w:val="28"/>
          <w:szCs w:val="28"/>
        </w:rPr>
      </w:pPr>
    </w:p>
    <w:p w:rsidR="00470453" w:rsidRDefault="00470453" w:rsidP="00470453">
      <w:pPr>
        <w:jc w:val="center"/>
        <w:rPr>
          <w:sz w:val="28"/>
          <w:szCs w:val="28"/>
        </w:rPr>
      </w:pPr>
    </w:p>
    <w:p w:rsidR="003F38F1" w:rsidRDefault="003F38F1" w:rsidP="00470453">
      <w:pPr>
        <w:jc w:val="center"/>
        <w:rPr>
          <w:sz w:val="28"/>
          <w:szCs w:val="28"/>
        </w:rPr>
      </w:pPr>
    </w:p>
    <w:p w:rsidR="003F38F1" w:rsidRPr="0053396A" w:rsidRDefault="003F38F1" w:rsidP="00470453">
      <w:pPr>
        <w:jc w:val="center"/>
        <w:rPr>
          <w:sz w:val="28"/>
          <w:szCs w:val="28"/>
        </w:rPr>
      </w:pPr>
    </w:p>
    <w:p w:rsidR="00470453" w:rsidRDefault="00470453" w:rsidP="00470453">
      <w:pPr>
        <w:jc w:val="center"/>
        <w:rPr>
          <w:sz w:val="28"/>
          <w:szCs w:val="28"/>
        </w:rPr>
      </w:pPr>
    </w:p>
    <w:p w:rsidR="00BD3A91" w:rsidRDefault="00BD3A91" w:rsidP="00470453">
      <w:pPr>
        <w:jc w:val="center"/>
        <w:rPr>
          <w:sz w:val="28"/>
          <w:szCs w:val="28"/>
        </w:rPr>
      </w:pPr>
    </w:p>
    <w:p w:rsidR="00BD3A91" w:rsidRDefault="00BD3A91" w:rsidP="00470453">
      <w:pPr>
        <w:jc w:val="center"/>
        <w:rPr>
          <w:sz w:val="28"/>
          <w:szCs w:val="28"/>
        </w:rPr>
      </w:pPr>
    </w:p>
    <w:p w:rsidR="00BD3A91" w:rsidRDefault="00BD3A91" w:rsidP="00470453">
      <w:pPr>
        <w:jc w:val="center"/>
        <w:rPr>
          <w:sz w:val="28"/>
          <w:szCs w:val="28"/>
        </w:rPr>
      </w:pPr>
    </w:p>
    <w:p w:rsidR="00470453" w:rsidRPr="0053396A" w:rsidRDefault="00470453" w:rsidP="00944A91">
      <w:pPr>
        <w:rPr>
          <w:sz w:val="28"/>
          <w:szCs w:val="28"/>
        </w:rPr>
      </w:pPr>
    </w:p>
    <w:p w:rsidR="005F235B" w:rsidRPr="0053396A" w:rsidRDefault="005F235B" w:rsidP="005F235B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ГЕНЕРАЛЬНЫЙ ПЛАН</w:t>
      </w:r>
    </w:p>
    <w:p w:rsidR="005F235B" w:rsidRPr="0053396A" w:rsidRDefault="005F235B" w:rsidP="005F235B">
      <w:pPr>
        <w:pStyle w:val="a4"/>
        <w:ind w:firstLine="48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МУНИЦИПАЛЬНОГО ОБРАЗОВАНИЯ</w:t>
      </w:r>
    </w:p>
    <w:p w:rsidR="005F235B" w:rsidRPr="0053396A" w:rsidRDefault="005F235B" w:rsidP="005F235B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КУСИНСКОЕ СЕЛЬСКОЕ ПОСЕЛЕНИЕ</w:t>
      </w:r>
    </w:p>
    <w:p w:rsidR="005F235B" w:rsidRPr="0053396A" w:rsidRDefault="005F235B" w:rsidP="005F235B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КИРИШСКОГО МУНИЦИПАЛЬНОГО РАЙОНА</w:t>
      </w:r>
    </w:p>
    <w:p w:rsidR="00470453" w:rsidRPr="00944A91" w:rsidRDefault="005F235B" w:rsidP="00944A91">
      <w:pPr>
        <w:jc w:val="center"/>
        <w:rPr>
          <w:b/>
          <w:kern w:val="2"/>
          <w:sz w:val="28"/>
          <w:szCs w:val="28"/>
        </w:rPr>
      </w:pPr>
      <w:r w:rsidRPr="0053396A">
        <w:rPr>
          <w:b/>
          <w:kern w:val="2"/>
          <w:sz w:val="28"/>
          <w:szCs w:val="28"/>
        </w:rPr>
        <w:t>ЛЕНИНГРАДСКОЙ ОБЛАСТИ</w:t>
      </w:r>
    </w:p>
    <w:p w:rsidR="00944A91" w:rsidRDefault="00944A91" w:rsidP="00944A91">
      <w:pPr>
        <w:pStyle w:val="a4"/>
        <w:jc w:val="center"/>
        <w:rPr>
          <w:sz w:val="28"/>
          <w:szCs w:val="28"/>
        </w:rPr>
        <w:sectPr w:rsidR="00944A91" w:rsidSect="00A63598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944A91" w:rsidRPr="008177E2" w:rsidRDefault="00944A91" w:rsidP="00944A91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8177E2">
        <w:rPr>
          <w:rFonts w:eastAsia="Arial Unicode MS"/>
          <w:b/>
          <w:kern w:val="2"/>
          <w:sz w:val="28"/>
          <w:szCs w:val="28"/>
          <w:lang w:eastAsia="ar-SA"/>
        </w:rPr>
        <w:t>ПОЛОЖЕНИЕ О ТЕРРИТОРИАЛЬНОМ ПЛАНИРОВАНИИ</w:t>
      </w:r>
    </w:p>
    <w:p w:rsidR="00944A91" w:rsidRDefault="00944A91" w:rsidP="00944A91">
      <w:pPr>
        <w:pStyle w:val="a4"/>
        <w:rPr>
          <w:sz w:val="28"/>
          <w:szCs w:val="28"/>
        </w:rPr>
        <w:sectPr w:rsidR="00944A91" w:rsidSect="00496CAA">
          <w:headerReference w:type="first" r:id="rId12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AC13A5" w:rsidRPr="0053396A" w:rsidRDefault="003F10A4" w:rsidP="003F64DF">
      <w:pPr>
        <w:pStyle w:val="1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79337073"/>
      <w:bookmarkStart w:id="1" w:name="_Toc356296024"/>
      <w:r>
        <w:rPr>
          <w:rFonts w:ascii="Times New Roman" w:hAnsi="Times New Roman" w:cs="Times New Roman"/>
          <w:color w:val="auto"/>
        </w:rPr>
        <w:lastRenderedPageBreak/>
        <w:t>О</w:t>
      </w:r>
      <w:r w:rsidRPr="0053396A">
        <w:rPr>
          <w:rFonts w:ascii="Times New Roman" w:hAnsi="Times New Roman" w:cs="Times New Roman"/>
          <w:color w:val="auto"/>
        </w:rPr>
        <w:t>бщие положения</w:t>
      </w:r>
      <w:bookmarkEnd w:id="0"/>
    </w:p>
    <w:p w:rsidR="009D024E" w:rsidRPr="0053396A" w:rsidRDefault="009D024E" w:rsidP="009D024E">
      <w:pPr>
        <w:rPr>
          <w:sz w:val="28"/>
          <w:szCs w:val="28"/>
        </w:rPr>
      </w:pPr>
    </w:p>
    <w:bookmarkEnd w:id="1"/>
    <w:p w:rsidR="009D024E" w:rsidRPr="002A4CD4" w:rsidRDefault="009D024E" w:rsidP="002A4CD4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3396A">
        <w:rPr>
          <w:sz w:val="28"/>
          <w:szCs w:val="28"/>
        </w:rPr>
        <w:t xml:space="preserve">Официальное наименование – муниципальное образование </w:t>
      </w:r>
      <w:proofErr w:type="spellStart"/>
      <w:r w:rsidRPr="0053396A">
        <w:rPr>
          <w:sz w:val="28"/>
          <w:szCs w:val="28"/>
        </w:rPr>
        <w:t>Кусинское</w:t>
      </w:r>
      <w:proofErr w:type="spellEnd"/>
      <w:r w:rsidRPr="0053396A">
        <w:rPr>
          <w:sz w:val="28"/>
          <w:szCs w:val="28"/>
        </w:rPr>
        <w:t xml:space="preserve"> сельское поселение</w:t>
      </w:r>
      <w:r w:rsidR="00572EB4">
        <w:rPr>
          <w:sz w:val="28"/>
          <w:szCs w:val="28"/>
        </w:rPr>
        <w:t xml:space="preserve"> </w:t>
      </w:r>
      <w:proofErr w:type="spellStart"/>
      <w:r w:rsidRPr="0053396A">
        <w:rPr>
          <w:sz w:val="28"/>
          <w:szCs w:val="28"/>
        </w:rPr>
        <w:t>Киришского</w:t>
      </w:r>
      <w:proofErr w:type="spellEnd"/>
      <w:r w:rsidRPr="0053396A">
        <w:rPr>
          <w:sz w:val="28"/>
          <w:szCs w:val="28"/>
        </w:rPr>
        <w:t xml:space="preserve"> муниципального района Ленинградской области, закреплено уставом муниципального образования </w:t>
      </w:r>
      <w:proofErr w:type="spellStart"/>
      <w:r w:rsidRPr="0053396A">
        <w:rPr>
          <w:sz w:val="28"/>
          <w:szCs w:val="28"/>
        </w:rPr>
        <w:t>Кусинское</w:t>
      </w:r>
      <w:proofErr w:type="spellEnd"/>
      <w:r w:rsidRPr="0053396A">
        <w:rPr>
          <w:sz w:val="28"/>
          <w:szCs w:val="28"/>
        </w:rPr>
        <w:t xml:space="preserve"> сельское поселение </w:t>
      </w:r>
      <w:proofErr w:type="spellStart"/>
      <w:r w:rsidRPr="0053396A">
        <w:rPr>
          <w:sz w:val="28"/>
          <w:szCs w:val="28"/>
        </w:rPr>
        <w:t>Киришского</w:t>
      </w:r>
      <w:proofErr w:type="spellEnd"/>
      <w:r w:rsidRPr="0053396A">
        <w:rPr>
          <w:sz w:val="28"/>
          <w:szCs w:val="28"/>
        </w:rPr>
        <w:t xml:space="preserve"> муниципального района Ленинградской области. Сокращенное наим</w:t>
      </w:r>
      <w:r w:rsidRPr="0053396A">
        <w:rPr>
          <w:sz w:val="28"/>
          <w:szCs w:val="28"/>
        </w:rPr>
        <w:t>е</w:t>
      </w:r>
      <w:r w:rsidRPr="0053396A">
        <w:rPr>
          <w:sz w:val="28"/>
          <w:szCs w:val="28"/>
        </w:rPr>
        <w:t xml:space="preserve">нование – </w:t>
      </w:r>
      <w:proofErr w:type="spellStart"/>
      <w:r w:rsidRPr="0053396A">
        <w:rPr>
          <w:sz w:val="28"/>
          <w:szCs w:val="28"/>
        </w:rPr>
        <w:t>Кусинское</w:t>
      </w:r>
      <w:proofErr w:type="spellEnd"/>
      <w:r w:rsidRPr="0053396A">
        <w:rPr>
          <w:sz w:val="28"/>
          <w:szCs w:val="28"/>
        </w:rPr>
        <w:t xml:space="preserve"> се</w:t>
      </w:r>
      <w:r w:rsidR="00194F40">
        <w:rPr>
          <w:sz w:val="28"/>
          <w:szCs w:val="28"/>
        </w:rPr>
        <w:t>льское поселение.</w:t>
      </w:r>
    </w:p>
    <w:p w:rsidR="00994AE9" w:rsidRPr="002A4CD4" w:rsidRDefault="00560902" w:rsidP="002A4CD4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м</w:t>
      </w:r>
      <w:r w:rsidRPr="003F45D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F45D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F45D7">
        <w:rPr>
          <w:sz w:val="28"/>
          <w:szCs w:val="28"/>
        </w:rPr>
        <w:t xml:space="preserve"> </w:t>
      </w:r>
      <w:proofErr w:type="spellStart"/>
      <w:r w:rsidRPr="003F45D7">
        <w:rPr>
          <w:sz w:val="28"/>
          <w:szCs w:val="28"/>
        </w:rPr>
        <w:t>Кусинское</w:t>
      </w:r>
      <w:proofErr w:type="spellEnd"/>
      <w:r w:rsidRPr="003F45D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утверждены </w:t>
      </w:r>
      <w:r w:rsidRPr="003F45D7">
        <w:rPr>
          <w:sz w:val="28"/>
          <w:szCs w:val="28"/>
        </w:rPr>
        <w:t xml:space="preserve">законом </w:t>
      </w:r>
      <w:r w:rsidRPr="003F45D7">
        <w:rPr>
          <w:rFonts w:eastAsia="Calibri"/>
          <w:sz w:val="28"/>
          <w:szCs w:val="28"/>
          <w:lang w:eastAsia="ru-RU"/>
        </w:rPr>
        <w:t>Ленинградской области от 15</w:t>
      </w:r>
      <w:r>
        <w:rPr>
          <w:rFonts w:eastAsia="Calibri"/>
          <w:sz w:val="28"/>
          <w:szCs w:val="28"/>
          <w:lang w:eastAsia="ru-RU"/>
        </w:rPr>
        <w:t>.06.</w:t>
      </w:r>
      <w:r w:rsidRPr="003F45D7">
        <w:rPr>
          <w:rFonts w:eastAsia="Calibri"/>
          <w:sz w:val="28"/>
          <w:szCs w:val="28"/>
          <w:lang w:eastAsia="ru-RU"/>
        </w:rPr>
        <w:t>2010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F45D7">
        <w:rPr>
          <w:rFonts w:eastAsia="Calibri"/>
          <w:sz w:val="28"/>
          <w:szCs w:val="28"/>
          <w:lang w:eastAsia="ru-RU"/>
        </w:rPr>
        <w:t>№</w:t>
      </w:r>
      <w:r w:rsidR="002D6866">
        <w:rPr>
          <w:sz w:val="28"/>
          <w:szCs w:val="28"/>
        </w:rPr>
        <w:t> </w:t>
      </w:r>
      <w:r w:rsidRPr="003F45D7">
        <w:rPr>
          <w:rFonts w:eastAsia="Calibri"/>
          <w:sz w:val="28"/>
          <w:szCs w:val="28"/>
          <w:lang w:eastAsia="ru-RU"/>
        </w:rPr>
        <w:t>32</w:t>
      </w:r>
      <w:r>
        <w:rPr>
          <w:rFonts w:eastAsia="Calibri"/>
          <w:sz w:val="28"/>
          <w:szCs w:val="28"/>
          <w:lang w:eastAsia="ru-RU"/>
        </w:rPr>
        <w:t>-</w:t>
      </w:r>
      <w:r w:rsidRPr="003F45D7">
        <w:rPr>
          <w:rFonts w:eastAsia="Calibri"/>
          <w:sz w:val="28"/>
          <w:szCs w:val="28"/>
          <w:lang w:eastAsia="ru-RU"/>
        </w:rPr>
        <w:t xml:space="preserve">оз </w:t>
      </w:r>
      <w:r w:rsidRPr="003F45D7">
        <w:rPr>
          <w:sz w:val="28"/>
          <w:szCs w:val="28"/>
        </w:rPr>
        <w:t>«Об админ</w:t>
      </w:r>
      <w:r w:rsidRPr="003F45D7">
        <w:rPr>
          <w:sz w:val="28"/>
          <w:szCs w:val="28"/>
        </w:rPr>
        <w:t>и</w:t>
      </w:r>
      <w:r w:rsidRPr="003F45D7">
        <w:rPr>
          <w:sz w:val="28"/>
          <w:szCs w:val="28"/>
        </w:rPr>
        <w:t>стративно-территориальном устройстве Ленинградской области и порядке его изм</w:t>
      </w:r>
      <w:r w:rsidRPr="003F45D7">
        <w:rPr>
          <w:sz w:val="28"/>
          <w:szCs w:val="28"/>
        </w:rPr>
        <w:t>е</w:t>
      </w:r>
      <w:r w:rsidRPr="003F45D7">
        <w:rPr>
          <w:sz w:val="28"/>
          <w:szCs w:val="28"/>
        </w:rPr>
        <w:t>нения».</w:t>
      </w:r>
      <w:r>
        <w:rPr>
          <w:sz w:val="28"/>
          <w:szCs w:val="28"/>
        </w:rPr>
        <w:t xml:space="preserve"> </w:t>
      </w:r>
      <w:r w:rsidR="00860C83">
        <w:rPr>
          <w:sz w:val="28"/>
          <w:szCs w:val="28"/>
        </w:rPr>
        <w:t>С</w:t>
      </w:r>
      <w:r w:rsidR="009D024E" w:rsidRPr="0053396A">
        <w:rPr>
          <w:sz w:val="28"/>
          <w:szCs w:val="28"/>
        </w:rPr>
        <w:t xml:space="preserve">огласно картометрическому обмеру в системе </w:t>
      </w:r>
      <w:proofErr w:type="spellStart"/>
      <w:r w:rsidR="009D024E" w:rsidRPr="0053396A">
        <w:rPr>
          <w:sz w:val="28"/>
          <w:szCs w:val="28"/>
        </w:rPr>
        <w:t>Auto</w:t>
      </w:r>
      <w:proofErr w:type="spellEnd"/>
      <w:r w:rsidR="00572EB4">
        <w:rPr>
          <w:sz w:val="28"/>
          <w:szCs w:val="28"/>
          <w:lang w:val="en-US"/>
        </w:rPr>
        <w:t>CAD</w:t>
      </w:r>
      <w:r w:rsidR="009D024E" w:rsidRPr="0053396A">
        <w:rPr>
          <w:sz w:val="28"/>
          <w:szCs w:val="28"/>
        </w:rPr>
        <w:t xml:space="preserve"> в границах, ото</w:t>
      </w:r>
      <w:r w:rsidR="009D024E" w:rsidRPr="0053396A">
        <w:rPr>
          <w:sz w:val="28"/>
          <w:szCs w:val="28"/>
        </w:rPr>
        <w:t>б</w:t>
      </w:r>
      <w:r w:rsidR="009D024E" w:rsidRPr="0053396A">
        <w:rPr>
          <w:sz w:val="28"/>
          <w:szCs w:val="28"/>
        </w:rPr>
        <w:t>раженных на картах генерального плана</w:t>
      </w:r>
      <w:r w:rsidR="00860C83">
        <w:rPr>
          <w:sz w:val="28"/>
          <w:szCs w:val="28"/>
        </w:rPr>
        <w:t>,</w:t>
      </w:r>
      <w:r w:rsidR="009D024E" w:rsidRPr="0053396A">
        <w:rPr>
          <w:sz w:val="28"/>
          <w:szCs w:val="28"/>
        </w:rPr>
        <w:t xml:space="preserve"> </w:t>
      </w:r>
      <w:proofErr w:type="spellStart"/>
      <w:r w:rsidR="00860C83" w:rsidRPr="0053396A">
        <w:rPr>
          <w:sz w:val="28"/>
          <w:szCs w:val="28"/>
        </w:rPr>
        <w:t>Кусинское</w:t>
      </w:r>
      <w:proofErr w:type="spellEnd"/>
      <w:r w:rsidR="00860C83" w:rsidRPr="0053396A">
        <w:rPr>
          <w:sz w:val="28"/>
          <w:szCs w:val="28"/>
        </w:rPr>
        <w:t xml:space="preserve"> сельское поселение заним</w:t>
      </w:r>
      <w:r w:rsidR="00860C83">
        <w:rPr>
          <w:sz w:val="28"/>
          <w:szCs w:val="28"/>
        </w:rPr>
        <w:t xml:space="preserve">ает территорию площадью </w:t>
      </w:r>
      <w:r w:rsidR="00976351" w:rsidRPr="003F45D7">
        <w:rPr>
          <w:sz w:val="28"/>
          <w:szCs w:val="28"/>
        </w:rPr>
        <w:t>52945</w:t>
      </w:r>
      <w:r w:rsidR="004C3531">
        <w:rPr>
          <w:sz w:val="28"/>
          <w:szCs w:val="28"/>
        </w:rPr>
        <w:t> </w:t>
      </w:r>
      <w:r w:rsidR="009D024E" w:rsidRPr="0053396A">
        <w:rPr>
          <w:sz w:val="28"/>
          <w:szCs w:val="28"/>
        </w:rPr>
        <w:t>га.</w:t>
      </w:r>
    </w:p>
    <w:p w:rsidR="003E3A67" w:rsidRDefault="003E3A67" w:rsidP="003E3A67">
      <w:pPr>
        <w:pStyle w:val="ae"/>
        <w:numPr>
          <w:ilvl w:val="0"/>
          <w:numId w:val="13"/>
        </w:numPr>
        <w:ind w:left="0"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r w:rsidRPr="009616CA">
        <w:rPr>
          <w:rFonts w:eastAsia="Calibri"/>
          <w:kern w:val="24"/>
          <w:sz w:val="28"/>
          <w:szCs w:val="28"/>
          <w:lang w:eastAsia="en-US"/>
        </w:rPr>
        <w:t>Муниципальное образование</w:t>
      </w:r>
      <w:r>
        <w:rPr>
          <w:rFonts w:eastAsia="Calibri"/>
          <w:kern w:val="24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4"/>
          <w:sz w:val="28"/>
          <w:szCs w:val="28"/>
          <w:lang w:eastAsia="en-US"/>
        </w:rPr>
        <w:t>Кусинское</w:t>
      </w:r>
      <w:proofErr w:type="spellEnd"/>
      <w:r w:rsidRPr="009616CA">
        <w:rPr>
          <w:rFonts w:eastAsia="Calibri"/>
          <w:kern w:val="24"/>
          <w:sz w:val="28"/>
          <w:szCs w:val="28"/>
          <w:lang w:eastAsia="en-US"/>
        </w:rPr>
        <w:t xml:space="preserve"> сельское поселение образовано областным законом от </w:t>
      </w:r>
      <w:r>
        <w:rPr>
          <w:rFonts w:eastAsia="Calibri"/>
          <w:kern w:val="24"/>
          <w:sz w:val="28"/>
          <w:szCs w:val="28"/>
          <w:lang w:eastAsia="en-US"/>
        </w:rPr>
        <w:t>0</w:t>
      </w:r>
      <w:r w:rsidRPr="009616CA">
        <w:rPr>
          <w:rFonts w:eastAsia="Calibri"/>
          <w:kern w:val="24"/>
          <w:sz w:val="28"/>
          <w:szCs w:val="28"/>
          <w:lang w:eastAsia="en-US"/>
        </w:rPr>
        <w:t>1</w:t>
      </w:r>
      <w:r>
        <w:rPr>
          <w:rFonts w:eastAsia="Calibri"/>
          <w:kern w:val="24"/>
          <w:sz w:val="28"/>
          <w:szCs w:val="28"/>
          <w:lang w:eastAsia="en-US"/>
        </w:rPr>
        <w:t>.09.</w:t>
      </w:r>
      <w:r w:rsidRPr="009616CA">
        <w:rPr>
          <w:rFonts w:eastAsia="Calibri"/>
          <w:kern w:val="24"/>
          <w:sz w:val="28"/>
          <w:szCs w:val="28"/>
          <w:lang w:eastAsia="en-US"/>
        </w:rPr>
        <w:t>2004</w:t>
      </w:r>
      <w:r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9616CA">
        <w:rPr>
          <w:rFonts w:eastAsia="Calibri"/>
          <w:kern w:val="24"/>
          <w:sz w:val="28"/>
          <w:szCs w:val="28"/>
          <w:lang w:eastAsia="en-US"/>
        </w:rPr>
        <w:t>№</w:t>
      </w:r>
      <w:r w:rsidR="002D6866">
        <w:rPr>
          <w:sz w:val="28"/>
          <w:szCs w:val="28"/>
        </w:rPr>
        <w:t> </w:t>
      </w:r>
      <w:r w:rsidRPr="009616CA">
        <w:rPr>
          <w:rFonts w:eastAsia="Calibri"/>
          <w:kern w:val="24"/>
          <w:sz w:val="28"/>
          <w:szCs w:val="28"/>
          <w:lang w:eastAsia="en-US"/>
        </w:rPr>
        <w:t xml:space="preserve">49-оз </w:t>
      </w:r>
      <w:r>
        <w:rPr>
          <w:rFonts w:eastAsia="Calibri"/>
          <w:kern w:val="24"/>
          <w:sz w:val="28"/>
          <w:szCs w:val="28"/>
          <w:lang w:eastAsia="en-US"/>
        </w:rPr>
        <w:t>«</w:t>
      </w:r>
      <w:r w:rsidR="003A36CC">
        <w:rPr>
          <w:rFonts w:eastAsia="Calibri"/>
          <w:kern w:val="24"/>
          <w:sz w:val="28"/>
          <w:szCs w:val="28"/>
          <w:lang w:eastAsia="en-US"/>
        </w:rPr>
        <w:t xml:space="preserve">О </w:t>
      </w:r>
      <w:r w:rsidRPr="009616CA">
        <w:rPr>
          <w:rFonts w:eastAsia="Calibri"/>
          <w:kern w:val="24"/>
          <w:sz w:val="28"/>
          <w:szCs w:val="28"/>
          <w:lang w:eastAsia="en-US"/>
        </w:rPr>
        <w:t xml:space="preserve">наделении соответствующим статусом муниципального образования Киришский </w:t>
      </w:r>
      <w:r>
        <w:rPr>
          <w:rFonts w:eastAsia="Calibri"/>
          <w:kern w:val="24"/>
          <w:sz w:val="28"/>
          <w:szCs w:val="28"/>
          <w:lang w:eastAsia="en-US"/>
        </w:rPr>
        <w:t xml:space="preserve">муниципальный </w:t>
      </w:r>
      <w:r w:rsidRPr="009616CA">
        <w:rPr>
          <w:rFonts w:eastAsia="Calibri"/>
          <w:kern w:val="24"/>
          <w:sz w:val="28"/>
          <w:szCs w:val="28"/>
          <w:lang w:eastAsia="en-US"/>
        </w:rPr>
        <w:t xml:space="preserve">район </w:t>
      </w:r>
      <w:r>
        <w:rPr>
          <w:rFonts w:eastAsia="Calibri"/>
          <w:kern w:val="24"/>
          <w:sz w:val="28"/>
          <w:szCs w:val="28"/>
          <w:lang w:eastAsia="en-US"/>
        </w:rPr>
        <w:t>и муниципальных образований в его составе»</w:t>
      </w:r>
      <w:r w:rsidRPr="009616CA">
        <w:rPr>
          <w:rFonts w:eastAsia="Calibri"/>
          <w:kern w:val="24"/>
          <w:sz w:val="28"/>
          <w:szCs w:val="28"/>
          <w:lang w:eastAsia="en-US"/>
        </w:rPr>
        <w:t>.</w:t>
      </w:r>
    </w:p>
    <w:p w:rsidR="009D024E" w:rsidRPr="00560902" w:rsidRDefault="009D024E" w:rsidP="00560902">
      <w:pPr>
        <w:pStyle w:val="ae"/>
        <w:numPr>
          <w:ilvl w:val="0"/>
          <w:numId w:val="13"/>
        </w:numPr>
        <w:ind w:left="0"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proofErr w:type="gramStart"/>
      <w:r w:rsidRPr="00560902">
        <w:rPr>
          <w:sz w:val="28"/>
          <w:szCs w:val="28"/>
        </w:rPr>
        <w:t xml:space="preserve">В состав Кусинского сельского поселения входят следующие населенные пункты: </w:t>
      </w:r>
      <w:r w:rsidR="00994AE9" w:rsidRPr="00560902">
        <w:rPr>
          <w:sz w:val="28"/>
          <w:szCs w:val="28"/>
        </w:rPr>
        <w:t>д.</w:t>
      </w:r>
      <w:r w:rsidR="004C3531">
        <w:rPr>
          <w:sz w:val="28"/>
          <w:szCs w:val="28"/>
        </w:rPr>
        <w:t> </w:t>
      </w:r>
      <w:r w:rsidR="00994AE9" w:rsidRPr="00560902">
        <w:rPr>
          <w:sz w:val="28"/>
          <w:szCs w:val="28"/>
        </w:rPr>
        <w:t xml:space="preserve">Берёзовик; </w:t>
      </w:r>
      <w:r w:rsidR="003E3A67" w:rsidRPr="00560902">
        <w:rPr>
          <w:sz w:val="28"/>
          <w:szCs w:val="28"/>
        </w:rPr>
        <w:t>п.</w:t>
      </w:r>
      <w:r w:rsidR="004C3531">
        <w:rPr>
          <w:sz w:val="28"/>
          <w:szCs w:val="28"/>
        </w:rPr>
        <w:t> </w:t>
      </w:r>
      <w:r w:rsidR="003E3A67" w:rsidRPr="00560902">
        <w:rPr>
          <w:sz w:val="28"/>
          <w:szCs w:val="28"/>
        </w:rPr>
        <w:t>ст.</w:t>
      </w:r>
      <w:r w:rsidR="004C3531">
        <w:rPr>
          <w:sz w:val="28"/>
          <w:szCs w:val="28"/>
        </w:rPr>
        <w:t> </w:t>
      </w:r>
      <w:r w:rsidR="00994AE9" w:rsidRPr="00560902">
        <w:rPr>
          <w:sz w:val="28"/>
          <w:szCs w:val="28"/>
        </w:rPr>
        <w:t>Ж</w:t>
      </w:r>
      <w:r w:rsidR="00470453" w:rsidRPr="00560902">
        <w:rPr>
          <w:sz w:val="28"/>
          <w:szCs w:val="28"/>
        </w:rPr>
        <w:t>арок; пос.</w:t>
      </w:r>
      <w:r w:rsidR="002D6866">
        <w:rPr>
          <w:sz w:val="28"/>
          <w:szCs w:val="28"/>
        </w:rPr>
        <w:t> </w:t>
      </w:r>
      <w:r w:rsidR="00470453" w:rsidRPr="00560902">
        <w:rPr>
          <w:sz w:val="28"/>
          <w:szCs w:val="28"/>
        </w:rPr>
        <w:t xml:space="preserve">Извоз; </w:t>
      </w:r>
      <w:r w:rsidR="003E3A67" w:rsidRPr="00560902">
        <w:rPr>
          <w:sz w:val="28"/>
          <w:szCs w:val="28"/>
        </w:rPr>
        <w:t>п.</w:t>
      </w:r>
      <w:r w:rsidR="004C3531">
        <w:rPr>
          <w:sz w:val="28"/>
          <w:szCs w:val="28"/>
        </w:rPr>
        <w:t> </w:t>
      </w:r>
      <w:r w:rsidR="003E3A67" w:rsidRPr="00560902">
        <w:rPr>
          <w:sz w:val="28"/>
          <w:szCs w:val="28"/>
        </w:rPr>
        <w:t xml:space="preserve">ст. </w:t>
      </w:r>
      <w:proofErr w:type="spellStart"/>
      <w:r w:rsidR="00470453" w:rsidRPr="00560902">
        <w:rPr>
          <w:sz w:val="28"/>
          <w:szCs w:val="28"/>
        </w:rPr>
        <w:t>Ирса</w:t>
      </w:r>
      <w:proofErr w:type="spellEnd"/>
      <w:r w:rsidR="00470453" w:rsidRPr="00560902">
        <w:rPr>
          <w:sz w:val="28"/>
          <w:szCs w:val="28"/>
        </w:rPr>
        <w:t>; д.</w:t>
      </w:r>
      <w:r w:rsidR="004C3531">
        <w:rPr>
          <w:sz w:val="28"/>
          <w:szCs w:val="28"/>
        </w:rPr>
        <w:t> </w:t>
      </w:r>
      <w:r w:rsidR="00470453" w:rsidRPr="00560902">
        <w:rPr>
          <w:sz w:val="28"/>
          <w:szCs w:val="28"/>
        </w:rPr>
        <w:t xml:space="preserve">Кусино; </w:t>
      </w:r>
      <w:r w:rsidR="00994AE9" w:rsidRPr="00560902">
        <w:rPr>
          <w:sz w:val="28"/>
          <w:szCs w:val="28"/>
        </w:rPr>
        <w:t>д.</w:t>
      </w:r>
      <w:r w:rsidR="004C3531">
        <w:rPr>
          <w:sz w:val="28"/>
          <w:szCs w:val="28"/>
        </w:rPr>
        <w:t> </w:t>
      </w:r>
      <w:r w:rsidR="00994AE9" w:rsidRPr="00560902">
        <w:rPr>
          <w:sz w:val="28"/>
          <w:szCs w:val="28"/>
        </w:rPr>
        <w:t>Мелехово; д.</w:t>
      </w:r>
      <w:r w:rsidR="004C3531">
        <w:rPr>
          <w:sz w:val="28"/>
          <w:szCs w:val="28"/>
        </w:rPr>
        <w:t> </w:t>
      </w:r>
      <w:proofErr w:type="spellStart"/>
      <w:r w:rsidR="00994AE9" w:rsidRPr="00560902">
        <w:rPr>
          <w:sz w:val="28"/>
          <w:szCs w:val="28"/>
        </w:rPr>
        <w:t>Менёвша</w:t>
      </w:r>
      <w:proofErr w:type="spellEnd"/>
      <w:r w:rsidR="00994AE9" w:rsidRPr="00560902">
        <w:rPr>
          <w:sz w:val="28"/>
          <w:szCs w:val="28"/>
        </w:rPr>
        <w:t>; с.</w:t>
      </w:r>
      <w:r w:rsidR="004C3531">
        <w:rPr>
          <w:sz w:val="28"/>
          <w:szCs w:val="28"/>
        </w:rPr>
        <w:t> </w:t>
      </w:r>
      <w:r w:rsidR="00994AE9" w:rsidRPr="00560902">
        <w:rPr>
          <w:sz w:val="28"/>
          <w:szCs w:val="28"/>
        </w:rPr>
        <w:t xml:space="preserve">Посадников Остров; </w:t>
      </w:r>
      <w:r w:rsidR="003E3A67" w:rsidRPr="00560902">
        <w:rPr>
          <w:sz w:val="28"/>
          <w:szCs w:val="28"/>
        </w:rPr>
        <w:t>п.</w:t>
      </w:r>
      <w:r w:rsidR="004C3531">
        <w:rPr>
          <w:sz w:val="28"/>
          <w:szCs w:val="28"/>
        </w:rPr>
        <w:t> </w:t>
      </w:r>
      <w:r w:rsidR="003E3A67" w:rsidRPr="00560902">
        <w:rPr>
          <w:sz w:val="28"/>
          <w:szCs w:val="28"/>
        </w:rPr>
        <w:t>ст.</w:t>
      </w:r>
      <w:r w:rsidR="004C3531">
        <w:rPr>
          <w:sz w:val="28"/>
          <w:szCs w:val="28"/>
        </w:rPr>
        <w:t> </w:t>
      </w:r>
      <w:proofErr w:type="spellStart"/>
      <w:r w:rsidR="00994AE9" w:rsidRPr="00560902">
        <w:rPr>
          <w:sz w:val="28"/>
          <w:szCs w:val="28"/>
        </w:rPr>
        <w:t>Посадниково</w:t>
      </w:r>
      <w:proofErr w:type="spellEnd"/>
      <w:r w:rsidR="00994AE9" w:rsidRPr="00560902">
        <w:rPr>
          <w:sz w:val="28"/>
          <w:szCs w:val="28"/>
        </w:rPr>
        <w:t xml:space="preserve">; </w:t>
      </w:r>
      <w:r w:rsidR="003E3A67" w:rsidRPr="00560902">
        <w:rPr>
          <w:sz w:val="28"/>
          <w:szCs w:val="28"/>
        </w:rPr>
        <w:t>п.</w:t>
      </w:r>
      <w:r w:rsidR="004C3531">
        <w:rPr>
          <w:sz w:val="28"/>
          <w:szCs w:val="28"/>
        </w:rPr>
        <w:t> </w:t>
      </w:r>
      <w:r w:rsidR="003E3A67" w:rsidRPr="00560902">
        <w:rPr>
          <w:sz w:val="28"/>
          <w:szCs w:val="28"/>
        </w:rPr>
        <w:t>ст.</w:t>
      </w:r>
      <w:r w:rsidR="004C3531">
        <w:rPr>
          <w:sz w:val="28"/>
          <w:szCs w:val="28"/>
        </w:rPr>
        <w:t> </w:t>
      </w:r>
      <w:proofErr w:type="spellStart"/>
      <w:r w:rsidR="00994AE9" w:rsidRPr="00560902">
        <w:rPr>
          <w:sz w:val="28"/>
          <w:szCs w:val="28"/>
        </w:rPr>
        <w:t>Тигода</w:t>
      </w:r>
      <w:proofErr w:type="spellEnd"/>
      <w:r w:rsidR="00994AE9" w:rsidRPr="00560902">
        <w:rPr>
          <w:sz w:val="28"/>
          <w:szCs w:val="28"/>
        </w:rPr>
        <w:t>.</w:t>
      </w:r>
      <w:proofErr w:type="gramEnd"/>
      <w:r w:rsidR="00560902" w:rsidRPr="00560902">
        <w:rPr>
          <w:sz w:val="28"/>
          <w:szCs w:val="28"/>
        </w:rPr>
        <w:t xml:space="preserve"> Административным центром Кусинского сельского поселения является д.</w:t>
      </w:r>
      <w:r w:rsidR="004C3531">
        <w:rPr>
          <w:sz w:val="28"/>
          <w:szCs w:val="28"/>
        </w:rPr>
        <w:t> </w:t>
      </w:r>
      <w:proofErr w:type="gramStart"/>
      <w:r w:rsidR="00560902" w:rsidRPr="00560902">
        <w:rPr>
          <w:sz w:val="28"/>
          <w:szCs w:val="28"/>
        </w:rPr>
        <w:t>Кусино</w:t>
      </w:r>
      <w:proofErr w:type="gramEnd"/>
      <w:r w:rsidR="00560902" w:rsidRPr="00560902">
        <w:rPr>
          <w:sz w:val="28"/>
          <w:szCs w:val="28"/>
        </w:rPr>
        <w:t>.</w:t>
      </w:r>
    </w:p>
    <w:p w:rsidR="00165590" w:rsidRPr="0053396A" w:rsidRDefault="00D810AE" w:rsidP="00165590">
      <w:pPr>
        <w:pStyle w:val="Default"/>
        <w:numPr>
          <w:ilvl w:val="0"/>
          <w:numId w:val="13"/>
        </w:numPr>
        <w:spacing w:after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территориального планирования</w:t>
      </w:r>
      <w:r w:rsidR="00194F40">
        <w:rPr>
          <w:sz w:val="28"/>
          <w:szCs w:val="28"/>
        </w:rPr>
        <w:t>:</w:t>
      </w:r>
    </w:p>
    <w:p w:rsidR="00165590" w:rsidRPr="0053396A" w:rsidRDefault="00165590" w:rsidP="00165590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53396A">
        <w:rPr>
          <w:sz w:val="28"/>
          <w:szCs w:val="28"/>
        </w:rPr>
        <w:t xml:space="preserve">первая очередь – 2025 год; </w:t>
      </w:r>
    </w:p>
    <w:p w:rsidR="00165590" w:rsidRDefault="00165590" w:rsidP="002A4CD4">
      <w:pPr>
        <w:pStyle w:val="Default"/>
        <w:ind w:firstLine="709"/>
        <w:jc w:val="both"/>
        <w:rPr>
          <w:sz w:val="28"/>
          <w:szCs w:val="28"/>
        </w:rPr>
      </w:pPr>
      <w:r w:rsidRPr="0053396A">
        <w:rPr>
          <w:sz w:val="28"/>
          <w:szCs w:val="28"/>
        </w:rPr>
        <w:t>расчетный срок – 2035 год.</w:t>
      </w:r>
    </w:p>
    <w:p w:rsidR="00165590" w:rsidRPr="00194F40" w:rsidRDefault="00165590" w:rsidP="00165590">
      <w:pPr>
        <w:pStyle w:val="a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 w:rsidRPr="003F45D7">
        <w:rPr>
          <w:sz w:val="28"/>
          <w:szCs w:val="28"/>
        </w:rPr>
        <w:t>В соответствии с прогнозом численность населения Кусинского сельск</w:t>
      </w:r>
      <w:r w:rsidRPr="003F45D7">
        <w:rPr>
          <w:sz w:val="28"/>
          <w:szCs w:val="28"/>
        </w:rPr>
        <w:t>о</w:t>
      </w:r>
      <w:r w:rsidRPr="003F45D7">
        <w:rPr>
          <w:sz w:val="28"/>
          <w:szCs w:val="28"/>
        </w:rPr>
        <w:t>го поселения в 20</w:t>
      </w:r>
      <w:r>
        <w:rPr>
          <w:sz w:val="28"/>
          <w:szCs w:val="28"/>
        </w:rPr>
        <w:t>2</w:t>
      </w:r>
      <w:r w:rsidRPr="003F45D7">
        <w:rPr>
          <w:sz w:val="28"/>
          <w:szCs w:val="28"/>
        </w:rPr>
        <w:t xml:space="preserve">5 году </w:t>
      </w:r>
      <w:r>
        <w:rPr>
          <w:sz w:val="28"/>
          <w:szCs w:val="28"/>
        </w:rPr>
        <w:t>будет составлять 1376</w:t>
      </w:r>
      <w:r w:rsidRPr="003F45D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 2035 году – 1669 </w:t>
      </w:r>
      <w:r w:rsidRPr="00194F40">
        <w:rPr>
          <w:sz w:val="28"/>
          <w:szCs w:val="28"/>
        </w:rPr>
        <w:t>человек.</w:t>
      </w:r>
    </w:p>
    <w:p w:rsidR="005623A7" w:rsidRDefault="005623A7" w:rsidP="00194F40">
      <w:pPr>
        <w:pStyle w:val="Default"/>
        <w:spacing w:after="27"/>
        <w:ind w:firstLine="709"/>
        <w:jc w:val="both"/>
        <w:rPr>
          <w:sz w:val="28"/>
          <w:szCs w:val="28"/>
        </w:rPr>
        <w:sectPr w:rsidR="005623A7" w:rsidSect="00496CAA"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3E3A67" w:rsidRPr="003F45D7" w:rsidRDefault="003E3A67" w:rsidP="003E3A67">
      <w:pPr>
        <w:spacing w:before="120" w:after="120"/>
        <w:jc w:val="center"/>
        <w:rPr>
          <w:b/>
          <w:sz w:val="28"/>
          <w:szCs w:val="28"/>
        </w:rPr>
      </w:pPr>
      <w:r w:rsidRPr="003F45D7">
        <w:rPr>
          <w:b/>
          <w:sz w:val="28"/>
          <w:szCs w:val="28"/>
        </w:rPr>
        <w:lastRenderedPageBreak/>
        <w:t>Перечень сокращений</w:t>
      </w:r>
    </w:p>
    <w:p w:rsidR="003E3A67" w:rsidRDefault="003E3A67" w:rsidP="003E3A67"/>
    <w:p w:rsidR="003E3A67" w:rsidRPr="008B018A" w:rsidRDefault="003E3A67" w:rsidP="003E3A67">
      <w:pPr>
        <w:ind w:firstLine="709"/>
        <w:rPr>
          <w:sz w:val="28"/>
          <w:szCs w:val="28"/>
        </w:rPr>
      </w:pPr>
      <w:r w:rsidRPr="008B018A">
        <w:rPr>
          <w:sz w:val="28"/>
          <w:szCs w:val="28"/>
        </w:rPr>
        <w:t>д. – деревня</w:t>
      </w:r>
    </w:p>
    <w:p w:rsidR="003E3A67" w:rsidRPr="008B018A" w:rsidRDefault="003E3A67" w:rsidP="003E3A67">
      <w:pPr>
        <w:ind w:firstLine="709"/>
        <w:rPr>
          <w:sz w:val="28"/>
          <w:szCs w:val="28"/>
        </w:rPr>
      </w:pPr>
      <w:r w:rsidRPr="008B018A">
        <w:rPr>
          <w:sz w:val="28"/>
          <w:szCs w:val="28"/>
        </w:rPr>
        <w:t xml:space="preserve">с. </w:t>
      </w:r>
      <w:r w:rsidR="00194F40">
        <w:rPr>
          <w:sz w:val="28"/>
          <w:szCs w:val="28"/>
        </w:rPr>
        <w:t>–</w:t>
      </w:r>
      <w:r w:rsidRPr="008B018A">
        <w:rPr>
          <w:sz w:val="28"/>
          <w:szCs w:val="28"/>
        </w:rPr>
        <w:t xml:space="preserve"> село</w:t>
      </w:r>
    </w:p>
    <w:p w:rsidR="003E3A67" w:rsidRPr="008B018A" w:rsidRDefault="003E3A67" w:rsidP="003E3A67">
      <w:pPr>
        <w:ind w:firstLine="709"/>
        <w:rPr>
          <w:sz w:val="28"/>
          <w:szCs w:val="28"/>
        </w:rPr>
      </w:pPr>
      <w:r w:rsidRPr="008B018A">
        <w:rPr>
          <w:sz w:val="28"/>
          <w:szCs w:val="28"/>
        </w:rPr>
        <w:t xml:space="preserve">пос. </w:t>
      </w:r>
      <w:r w:rsidR="00194F40">
        <w:rPr>
          <w:sz w:val="28"/>
          <w:szCs w:val="28"/>
        </w:rPr>
        <w:t>–</w:t>
      </w:r>
      <w:r w:rsidRPr="008B018A">
        <w:rPr>
          <w:sz w:val="28"/>
          <w:szCs w:val="28"/>
        </w:rPr>
        <w:t xml:space="preserve"> поселок</w:t>
      </w:r>
    </w:p>
    <w:p w:rsidR="003E3A67" w:rsidRPr="008B018A" w:rsidRDefault="003E3A67" w:rsidP="003E3A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B018A">
        <w:rPr>
          <w:sz w:val="28"/>
          <w:szCs w:val="28"/>
        </w:rPr>
        <w:t>. ст. – поселок при железнодорожной станции</w:t>
      </w:r>
    </w:p>
    <w:p w:rsidR="003E3A67" w:rsidRDefault="00194F40" w:rsidP="003E3A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ул. – улица</w:t>
      </w:r>
    </w:p>
    <w:p w:rsidR="003E3A67" w:rsidRDefault="00194F40" w:rsidP="003E3A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р. – река</w:t>
      </w:r>
    </w:p>
    <w:p w:rsidR="003E3A67" w:rsidRPr="008B018A" w:rsidRDefault="00194F40" w:rsidP="003E3A6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– урочище</w:t>
      </w:r>
    </w:p>
    <w:p w:rsidR="003E3A67" w:rsidRPr="008B018A" w:rsidRDefault="00194F40" w:rsidP="003E3A6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– условный диаметр</w:t>
      </w:r>
    </w:p>
    <w:p w:rsidR="000143CF" w:rsidRPr="00194F40" w:rsidRDefault="003E3A67" w:rsidP="00194F40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8B018A">
        <w:rPr>
          <w:sz w:val="28"/>
          <w:szCs w:val="28"/>
        </w:rPr>
        <w:t>ВЛ</w:t>
      </w:r>
      <w:proofErr w:type="gramEnd"/>
      <w:r w:rsidRPr="008B018A">
        <w:rPr>
          <w:sz w:val="28"/>
          <w:szCs w:val="28"/>
        </w:rPr>
        <w:t xml:space="preserve"> – </w:t>
      </w:r>
      <w:r w:rsidRPr="008B018A">
        <w:rPr>
          <w:sz w:val="28"/>
          <w:szCs w:val="28"/>
          <w:shd w:val="clear" w:color="auto" w:fill="FFFFFF"/>
        </w:rPr>
        <w:t>воздушная линия электропередачи</w:t>
      </w:r>
    </w:p>
    <w:p w:rsidR="000143CF" w:rsidRPr="0053396A" w:rsidRDefault="000143CF" w:rsidP="000143CF">
      <w:pPr>
        <w:rPr>
          <w:sz w:val="28"/>
          <w:szCs w:val="28"/>
        </w:rPr>
      </w:pPr>
    </w:p>
    <w:p w:rsidR="00D304FE" w:rsidRPr="0053396A" w:rsidRDefault="00D304FE" w:rsidP="000143CF">
      <w:pPr>
        <w:rPr>
          <w:sz w:val="28"/>
          <w:szCs w:val="28"/>
        </w:rPr>
        <w:sectPr w:rsidR="00D304FE" w:rsidRPr="0053396A" w:rsidSect="00F966F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301A" w:rsidRPr="004209D2" w:rsidRDefault="00E32169" w:rsidP="004209D2">
      <w:pPr>
        <w:pStyle w:val="ae"/>
        <w:numPr>
          <w:ilvl w:val="0"/>
          <w:numId w:val="12"/>
        </w:numPr>
        <w:tabs>
          <w:tab w:val="left" w:pos="1603"/>
        </w:tabs>
        <w:jc w:val="center"/>
        <w:outlineLvl w:val="0"/>
        <w:rPr>
          <w:b/>
          <w:sz w:val="28"/>
          <w:szCs w:val="28"/>
        </w:rPr>
      </w:pPr>
      <w:bookmarkStart w:id="2" w:name="_Toc479337074"/>
      <w:r w:rsidRPr="004209D2">
        <w:rPr>
          <w:b/>
          <w:sz w:val="28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bookmarkEnd w:id="2"/>
    </w:p>
    <w:p w:rsidR="007F6F70" w:rsidRDefault="007F6F70" w:rsidP="00A30558">
      <w:pPr>
        <w:pStyle w:val="ae"/>
        <w:tabs>
          <w:tab w:val="left" w:pos="1603"/>
        </w:tabs>
        <w:ind w:left="1440"/>
        <w:rPr>
          <w:b/>
          <w:sz w:val="28"/>
          <w:szCs w:val="28"/>
        </w:rPr>
      </w:pPr>
    </w:p>
    <w:p w:rsidR="004D3B81" w:rsidRDefault="00BD2A74" w:rsidP="004209D2">
      <w:pPr>
        <w:pStyle w:val="ae"/>
        <w:tabs>
          <w:tab w:val="left" w:pos="1603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Автомобильные дороги местного значения</w:t>
      </w:r>
    </w:p>
    <w:p w:rsidR="000C1A43" w:rsidRPr="00194F40" w:rsidRDefault="000C1A43" w:rsidP="000C1A43">
      <w:pPr>
        <w:jc w:val="right"/>
        <w:rPr>
          <w:sz w:val="28"/>
          <w:szCs w:val="28"/>
        </w:rPr>
      </w:pPr>
      <w:r w:rsidRPr="0053396A">
        <w:rPr>
          <w:sz w:val="28"/>
          <w:szCs w:val="28"/>
        </w:rPr>
        <w:t>Таблица 1</w:t>
      </w:r>
    </w:p>
    <w:p w:rsidR="007F6F70" w:rsidRDefault="0036662C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 w:rsidRPr="0053396A">
        <w:rPr>
          <w:sz w:val="28"/>
          <w:szCs w:val="28"/>
        </w:rPr>
        <w:t>Первая очередь</w:t>
      </w:r>
    </w:p>
    <w:p w:rsidR="000C1A43" w:rsidRDefault="000C1A4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268"/>
        <w:gridCol w:w="2410"/>
        <w:gridCol w:w="2977"/>
      </w:tblGrid>
      <w:tr w:rsidR="00DE6CDE" w:rsidRPr="007C7FAB" w:rsidTr="00191F06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7C7FAB" w:rsidRDefault="00DE6CDE" w:rsidP="004209D2">
      <w:pPr>
        <w:tabs>
          <w:tab w:val="left" w:pos="1603"/>
        </w:tabs>
        <w:spacing w:line="14" w:lineRule="auto"/>
        <w:jc w:val="center"/>
        <w:rPr>
          <w:sz w:val="28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268"/>
        <w:gridCol w:w="2410"/>
        <w:gridCol w:w="2977"/>
      </w:tblGrid>
      <w:tr w:rsidR="00811007" w:rsidRPr="007C7FAB" w:rsidTr="00191F06">
        <w:trPr>
          <w:tblHeader/>
        </w:trPr>
        <w:tc>
          <w:tcPr>
            <w:tcW w:w="709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11007" w:rsidRPr="007C7FAB" w:rsidRDefault="00811007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D71A18" w:rsidTr="00191F06">
        <w:tc>
          <w:tcPr>
            <w:tcW w:w="709" w:type="dxa"/>
          </w:tcPr>
          <w:p w:rsidR="00D71A18" w:rsidRPr="00E079B3" w:rsidRDefault="004705F2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71A18" w:rsidRPr="00E079B3" w:rsidRDefault="00D71A18" w:rsidP="008C582C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Подъе</w:t>
            </w:r>
            <w:proofErr w:type="gramStart"/>
            <w:r w:rsidRPr="00E079B3">
              <w:rPr>
                <w:sz w:val="28"/>
                <w:szCs w:val="28"/>
              </w:rPr>
              <w:t>зд с гр</w:t>
            </w:r>
            <w:proofErr w:type="gramEnd"/>
            <w:r w:rsidRPr="00E079B3">
              <w:rPr>
                <w:sz w:val="28"/>
                <w:szCs w:val="28"/>
              </w:rPr>
              <w:t xml:space="preserve">авийным покрытием к проектируемой </w:t>
            </w:r>
            <w:r w:rsidR="008C582C">
              <w:rPr>
                <w:sz w:val="28"/>
                <w:szCs w:val="28"/>
              </w:rPr>
              <w:t xml:space="preserve">биотермической </w:t>
            </w:r>
            <w:r w:rsidRPr="00E079B3">
              <w:rPr>
                <w:sz w:val="28"/>
                <w:szCs w:val="28"/>
              </w:rPr>
              <w:t>яме</w:t>
            </w:r>
            <w:r w:rsidR="008C582C">
              <w:rPr>
                <w:sz w:val="28"/>
                <w:szCs w:val="28"/>
              </w:rPr>
              <w:t xml:space="preserve"> </w:t>
            </w:r>
            <w:r w:rsidRPr="00E079B3">
              <w:rPr>
                <w:sz w:val="28"/>
                <w:szCs w:val="28"/>
              </w:rPr>
              <w:t xml:space="preserve">от автомобильной дороги </w:t>
            </w:r>
            <w:r w:rsidR="0050151C">
              <w:rPr>
                <w:sz w:val="28"/>
                <w:szCs w:val="28"/>
              </w:rPr>
              <w:t>41А-006 «</w:t>
            </w:r>
            <w:proofErr w:type="spellStart"/>
            <w:r w:rsidRPr="00E079B3">
              <w:rPr>
                <w:sz w:val="28"/>
                <w:szCs w:val="28"/>
              </w:rPr>
              <w:t>Зуево</w:t>
            </w:r>
            <w:proofErr w:type="spellEnd"/>
            <w:r w:rsidRPr="00E079B3">
              <w:rPr>
                <w:sz w:val="28"/>
                <w:szCs w:val="28"/>
              </w:rPr>
              <w:t xml:space="preserve"> – Новая Ладога</w:t>
            </w:r>
            <w:r w:rsidR="0050151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71A18" w:rsidRPr="00E079B3" w:rsidRDefault="00D71A18" w:rsidP="004209D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D71A18" w:rsidRPr="00E079B3" w:rsidRDefault="00D71A18" w:rsidP="008C582C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 xml:space="preserve">Обеспечения доступа автотранспорта к </w:t>
            </w:r>
            <w:r w:rsidR="008C582C">
              <w:rPr>
                <w:sz w:val="28"/>
                <w:szCs w:val="28"/>
              </w:rPr>
              <w:t xml:space="preserve">биотермической </w:t>
            </w:r>
            <w:r w:rsidRPr="00E079B3">
              <w:rPr>
                <w:sz w:val="28"/>
                <w:szCs w:val="28"/>
              </w:rPr>
              <w:t>яме</w:t>
            </w:r>
          </w:p>
        </w:tc>
        <w:tc>
          <w:tcPr>
            <w:tcW w:w="2268" w:type="dxa"/>
          </w:tcPr>
          <w:p w:rsidR="00D71A18" w:rsidRPr="00E079B3" w:rsidRDefault="00D71A18" w:rsidP="004209D2">
            <w:pPr>
              <w:jc w:val="both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 xml:space="preserve">Протяженность: </w:t>
            </w:r>
            <w:r w:rsidR="008C582C">
              <w:rPr>
                <w:sz w:val="28"/>
                <w:szCs w:val="28"/>
              </w:rPr>
              <w:t>1</w:t>
            </w:r>
            <w:r w:rsidRPr="00E079B3">
              <w:rPr>
                <w:sz w:val="28"/>
                <w:szCs w:val="28"/>
              </w:rPr>
              <w:t>,</w:t>
            </w:r>
            <w:r w:rsidR="008C582C">
              <w:rPr>
                <w:sz w:val="28"/>
                <w:szCs w:val="28"/>
              </w:rPr>
              <w:t>4</w:t>
            </w:r>
            <w:r w:rsidR="004C3531">
              <w:rPr>
                <w:sz w:val="28"/>
                <w:szCs w:val="28"/>
              </w:rPr>
              <w:t> </w:t>
            </w:r>
            <w:r w:rsidRPr="00E079B3">
              <w:rPr>
                <w:sz w:val="28"/>
                <w:szCs w:val="28"/>
              </w:rPr>
              <w:t>км</w:t>
            </w:r>
          </w:p>
          <w:p w:rsidR="00D71A18" w:rsidRPr="00E079B3" w:rsidRDefault="00D71A18" w:rsidP="004209D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 xml:space="preserve">Категория: </w:t>
            </w:r>
            <w:r w:rsidRPr="00E079B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</w:tcPr>
          <w:p w:rsidR="00D71A18" w:rsidRPr="00E079B3" w:rsidRDefault="002F2303" w:rsidP="004209D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71A18" w:rsidRPr="00E079B3">
              <w:rPr>
                <w:sz w:val="28"/>
                <w:szCs w:val="28"/>
              </w:rPr>
              <w:t>айон д.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D71A18" w:rsidRPr="00E079B3">
              <w:rPr>
                <w:sz w:val="28"/>
                <w:szCs w:val="28"/>
              </w:rPr>
              <w:t>Кусино</w:t>
            </w:r>
            <w:proofErr w:type="gramEnd"/>
          </w:p>
        </w:tc>
        <w:tc>
          <w:tcPr>
            <w:tcW w:w="2977" w:type="dxa"/>
          </w:tcPr>
          <w:p w:rsidR="002E4384" w:rsidRDefault="002E4384" w:rsidP="004209D2">
            <w:pPr>
              <w:pStyle w:val="ae"/>
              <w:tabs>
                <w:tab w:val="left" w:pos="1603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Придорожная полоса, размер 25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м;</w:t>
            </w:r>
            <w:r w:rsidRPr="00EE7ED4">
              <w:rPr>
                <w:sz w:val="28"/>
                <w:szCs w:val="28"/>
              </w:rPr>
              <w:t xml:space="preserve"> режим использования в соответствии с Федеральным законом    </w:t>
            </w:r>
            <w:r w:rsidR="002A4CD4" w:rsidRPr="00EE7ED4">
              <w:rPr>
                <w:sz w:val="28"/>
                <w:szCs w:val="28"/>
              </w:rPr>
              <w:t>от 08.11.2007</w:t>
            </w:r>
            <w:r w:rsidR="00612122">
              <w:rPr>
                <w:sz w:val="28"/>
                <w:szCs w:val="28"/>
              </w:rPr>
              <w:br/>
            </w:r>
            <w:r w:rsidR="002D6866">
              <w:rPr>
                <w:sz w:val="28"/>
                <w:szCs w:val="28"/>
              </w:rPr>
              <w:t>№ </w:t>
            </w:r>
            <w:r w:rsidRPr="00EE7ED4">
              <w:rPr>
                <w:sz w:val="28"/>
                <w:szCs w:val="28"/>
              </w:rPr>
              <w:t>257-ФЗ</w:t>
            </w:r>
            <w:r w:rsidR="002A4CD4">
              <w:rPr>
                <w:sz w:val="28"/>
                <w:szCs w:val="28"/>
              </w:rPr>
              <w:t xml:space="preserve"> </w:t>
            </w:r>
            <w:r w:rsidR="003E3A67">
              <w:rPr>
                <w:sz w:val="28"/>
                <w:szCs w:val="28"/>
              </w:rPr>
              <w:t>«</w:t>
            </w:r>
            <w:r w:rsidRPr="00EE7ED4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E3A67">
              <w:rPr>
                <w:sz w:val="28"/>
                <w:szCs w:val="28"/>
              </w:rPr>
              <w:t>»</w:t>
            </w:r>
            <w:r w:rsidRPr="00EE7ED4">
              <w:rPr>
                <w:sz w:val="28"/>
                <w:szCs w:val="28"/>
              </w:rPr>
              <w:t>;</w:t>
            </w:r>
          </w:p>
          <w:p w:rsidR="00D71A18" w:rsidRPr="00E079B3" w:rsidRDefault="002E4384" w:rsidP="004209D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E7ED4">
              <w:rPr>
                <w:sz w:val="28"/>
                <w:szCs w:val="28"/>
              </w:rPr>
              <w:t xml:space="preserve">санитарный разрыв, </w:t>
            </w:r>
            <w:r w:rsidRPr="00EE7ED4">
              <w:rPr>
                <w:sz w:val="28"/>
                <w:szCs w:val="28"/>
              </w:rPr>
              <w:lastRenderedPageBreak/>
              <w:t>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</w:t>
            </w:r>
          </w:p>
        </w:tc>
      </w:tr>
    </w:tbl>
    <w:p w:rsidR="00944A91" w:rsidRDefault="00944A91" w:rsidP="008C582C">
      <w:pPr>
        <w:tabs>
          <w:tab w:val="left" w:pos="1603"/>
        </w:tabs>
        <w:rPr>
          <w:b/>
          <w:sz w:val="28"/>
          <w:szCs w:val="28"/>
        </w:rPr>
        <w:sectPr w:rsidR="00944A91" w:rsidSect="008C582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44A91" w:rsidRDefault="00944A91" w:rsidP="008C582C">
      <w:pPr>
        <w:tabs>
          <w:tab w:val="left" w:pos="1603"/>
        </w:tabs>
        <w:rPr>
          <w:b/>
          <w:sz w:val="28"/>
          <w:szCs w:val="28"/>
        </w:rPr>
        <w:sectPr w:rsidR="00944A91" w:rsidSect="00944A91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E6CDE" w:rsidRPr="008C582C" w:rsidRDefault="0036662C" w:rsidP="008C582C">
      <w:pPr>
        <w:pStyle w:val="ae"/>
        <w:tabs>
          <w:tab w:val="left" w:pos="1603"/>
        </w:tabs>
        <w:ind w:left="1440"/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 xml:space="preserve">Объекты </w:t>
      </w:r>
      <w:r w:rsidR="004D3B81">
        <w:rPr>
          <w:b/>
          <w:sz w:val="28"/>
          <w:szCs w:val="28"/>
        </w:rPr>
        <w:t xml:space="preserve">дорожной </w:t>
      </w:r>
      <w:r>
        <w:rPr>
          <w:b/>
          <w:sz w:val="28"/>
          <w:szCs w:val="28"/>
        </w:rPr>
        <w:t>инфраструктуры</w:t>
      </w:r>
      <w:r w:rsidR="00BD2A74">
        <w:rPr>
          <w:b/>
          <w:sz w:val="28"/>
          <w:szCs w:val="28"/>
        </w:rPr>
        <w:t xml:space="preserve"> местного значения</w:t>
      </w:r>
    </w:p>
    <w:p w:rsidR="000C1A43" w:rsidRPr="00194F40" w:rsidRDefault="000C1A43" w:rsidP="000C1A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6662C" w:rsidRDefault="0036662C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 w:rsidRPr="0053396A">
        <w:rPr>
          <w:sz w:val="28"/>
          <w:szCs w:val="28"/>
        </w:rPr>
        <w:t>Расчетный срок</w:t>
      </w:r>
    </w:p>
    <w:p w:rsidR="000C1A43" w:rsidRDefault="000C1A4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15050" w:type="dxa"/>
        <w:jc w:val="center"/>
        <w:tblInd w:w="43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410"/>
        <w:gridCol w:w="2126"/>
        <w:gridCol w:w="2268"/>
        <w:gridCol w:w="2268"/>
        <w:gridCol w:w="2410"/>
        <w:gridCol w:w="2902"/>
      </w:tblGrid>
      <w:tr w:rsidR="008C582C" w:rsidRPr="007C7FAB" w:rsidTr="002C4A16">
        <w:trPr>
          <w:jc w:val="center"/>
        </w:trPr>
        <w:tc>
          <w:tcPr>
            <w:tcW w:w="666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02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7C7FAB" w:rsidRDefault="00DE6CDE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jc w:val="center"/>
        <w:tblInd w:w="-56" w:type="dxa"/>
        <w:tblLook w:val="04A0" w:firstRow="1" w:lastRow="0" w:firstColumn="1" w:lastColumn="0" w:noHBand="0" w:noVBand="1"/>
      </w:tblPr>
      <w:tblGrid>
        <w:gridCol w:w="670"/>
        <w:gridCol w:w="2410"/>
        <w:gridCol w:w="2126"/>
        <w:gridCol w:w="2268"/>
        <w:gridCol w:w="2268"/>
        <w:gridCol w:w="2410"/>
        <w:gridCol w:w="2907"/>
      </w:tblGrid>
      <w:tr w:rsidR="004D3B81" w:rsidRPr="007C7FAB" w:rsidTr="002C4A16">
        <w:trPr>
          <w:tblHeader/>
          <w:jc w:val="center"/>
        </w:trPr>
        <w:tc>
          <w:tcPr>
            <w:tcW w:w="670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:rsidR="004D3B81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4D3B81" w:rsidTr="002C4A16">
        <w:trPr>
          <w:jc w:val="center"/>
        </w:trPr>
        <w:tc>
          <w:tcPr>
            <w:tcW w:w="670" w:type="dxa"/>
          </w:tcPr>
          <w:p w:rsidR="004D3B81" w:rsidRPr="00E079B3" w:rsidRDefault="004D3B81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D3B81" w:rsidRDefault="004D3B81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96A">
              <w:rPr>
                <w:sz w:val="28"/>
                <w:szCs w:val="28"/>
              </w:rPr>
              <w:t>ешеходн</w:t>
            </w:r>
            <w:r>
              <w:rPr>
                <w:sz w:val="28"/>
                <w:szCs w:val="28"/>
              </w:rPr>
              <w:t>ый</w:t>
            </w:r>
            <w:r w:rsidRPr="0053396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ост</w:t>
            </w:r>
            <w:r w:rsidRPr="0053396A">
              <w:rPr>
                <w:sz w:val="28"/>
                <w:szCs w:val="28"/>
              </w:rPr>
              <w:t xml:space="preserve"> через реку </w:t>
            </w:r>
            <w:proofErr w:type="spellStart"/>
            <w:r w:rsidRPr="0053396A">
              <w:rPr>
                <w:sz w:val="28"/>
                <w:szCs w:val="28"/>
              </w:rPr>
              <w:t>Кусинка</w:t>
            </w:r>
            <w:proofErr w:type="spellEnd"/>
          </w:p>
        </w:tc>
        <w:tc>
          <w:tcPr>
            <w:tcW w:w="2126" w:type="dxa"/>
          </w:tcPr>
          <w:p w:rsidR="004D3B81" w:rsidRPr="0053396A" w:rsidRDefault="004D3B81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4D3B81" w:rsidRPr="00D71A18" w:rsidRDefault="004D3B81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7ED4">
              <w:rPr>
                <w:sz w:val="28"/>
                <w:szCs w:val="28"/>
              </w:rPr>
              <w:t>беспечение безопасности движения</w:t>
            </w:r>
          </w:p>
        </w:tc>
        <w:tc>
          <w:tcPr>
            <w:tcW w:w="2268" w:type="dxa"/>
          </w:tcPr>
          <w:p w:rsidR="004D3B81" w:rsidRDefault="00FC1AEF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3B81" w:rsidRPr="00EE7ED4">
              <w:rPr>
                <w:sz w:val="28"/>
                <w:szCs w:val="28"/>
              </w:rPr>
              <w:t xml:space="preserve">лина: </w:t>
            </w:r>
            <w:r w:rsidR="004D3B81">
              <w:rPr>
                <w:sz w:val="28"/>
                <w:szCs w:val="28"/>
              </w:rPr>
              <w:t>25</w:t>
            </w:r>
            <w:r w:rsidR="004D3B81" w:rsidRPr="00EE7ED4">
              <w:rPr>
                <w:sz w:val="28"/>
                <w:szCs w:val="28"/>
              </w:rPr>
              <w:t>,0 пог</w:t>
            </w:r>
            <w:r w:rsidR="00560902">
              <w:rPr>
                <w:sz w:val="28"/>
                <w:szCs w:val="28"/>
              </w:rPr>
              <w:t>онных</w:t>
            </w:r>
            <w:r w:rsidR="004D3B81" w:rsidRPr="00EE7ED4">
              <w:rPr>
                <w:sz w:val="28"/>
                <w:szCs w:val="28"/>
              </w:rPr>
              <w:t xml:space="preserve"> м</w:t>
            </w:r>
            <w:r w:rsidR="00560902">
              <w:rPr>
                <w:sz w:val="28"/>
                <w:szCs w:val="28"/>
              </w:rPr>
              <w:t>етров</w:t>
            </w:r>
          </w:p>
        </w:tc>
        <w:tc>
          <w:tcPr>
            <w:tcW w:w="2410" w:type="dxa"/>
          </w:tcPr>
          <w:p w:rsidR="004D3B81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3B81" w:rsidRPr="0053396A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r w:rsidR="004D3B81" w:rsidRPr="0053396A">
              <w:rPr>
                <w:sz w:val="28"/>
                <w:szCs w:val="28"/>
              </w:rPr>
              <w:t>Бер</w:t>
            </w:r>
            <w:r w:rsidR="00162F3A">
              <w:rPr>
                <w:sz w:val="28"/>
                <w:szCs w:val="28"/>
              </w:rPr>
              <w:t>ё</w:t>
            </w:r>
            <w:r w:rsidR="004D3B81" w:rsidRPr="0053396A">
              <w:rPr>
                <w:sz w:val="28"/>
                <w:szCs w:val="28"/>
              </w:rPr>
              <w:t>зовик</w:t>
            </w:r>
          </w:p>
        </w:tc>
        <w:tc>
          <w:tcPr>
            <w:tcW w:w="2907" w:type="dxa"/>
          </w:tcPr>
          <w:p w:rsidR="004D3B81" w:rsidRPr="0053396A" w:rsidRDefault="004D3B81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669C0" w:rsidRDefault="002669C0" w:rsidP="004209D2">
      <w:pPr>
        <w:tabs>
          <w:tab w:val="left" w:pos="1603"/>
        </w:tabs>
        <w:ind w:left="720"/>
        <w:jc w:val="center"/>
        <w:rPr>
          <w:b/>
          <w:sz w:val="28"/>
          <w:szCs w:val="28"/>
        </w:rPr>
      </w:pPr>
    </w:p>
    <w:p w:rsidR="00433F64" w:rsidRDefault="00433F64" w:rsidP="004209D2">
      <w:pPr>
        <w:tabs>
          <w:tab w:val="left" w:pos="1603"/>
        </w:tabs>
        <w:ind w:left="720"/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t>Объекты водоснабжения</w:t>
      </w:r>
    </w:p>
    <w:p w:rsidR="000C1A43" w:rsidRPr="00194F40" w:rsidRDefault="000C1A43" w:rsidP="000C1A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7766B" w:rsidRDefault="0037766B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0C1A43" w:rsidRDefault="000C1A4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15049" w:type="dxa"/>
        <w:jc w:val="center"/>
        <w:tblInd w:w="-6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54"/>
        <w:gridCol w:w="2126"/>
        <w:gridCol w:w="2268"/>
        <w:gridCol w:w="2268"/>
        <w:gridCol w:w="2410"/>
        <w:gridCol w:w="2858"/>
      </w:tblGrid>
      <w:tr w:rsidR="00DE6CDE" w:rsidRPr="007C7FAB" w:rsidTr="007909ED">
        <w:trPr>
          <w:jc w:val="center"/>
        </w:trPr>
        <w:tc>
          <w:tcPr>
            <w:tcW w:w="665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 xml:space="preserve">№ </w:t>
            </w:r>
            <w:proofErr w:type="gramStart"/>
            <w:r w:rsidRPr="007C7FAB">
              <w:rPr>
                <w:sz w:val="28"/>
                <w:szCs w:val="28"/>
              </w:rPr>
              <w:t>п</w:t>
            </w:r>
            <w:proofErr w:type="gramEnd"/>
            <w:r w:rsidRPr="007C7FAB">
              <w:rPr>
                <w:sz w:val="28"/>
                <w:szCs w:val="28"/>
              </w:rPr>
              <w:t>/п</w:t>
            </w:r>
          </w:p>
        </w:tc>
        <w:tc>
          <w:tcPr>
            <w:tcW w:w="2454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85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7C7FAB" w:rsidRDefault="00DE6CDE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jc w:val="center"/>
        <w:tblInd w:w="34" w:type="dxa"/>
        <w:tblLook w:val="04A0" w:firstRow="1" w:lastRow="0" w:firstColumn="1" w:lastColumn="0" w:noHBand="0" w:noVBand="1"/>
      </w:tblPr>
      <w:tblGrid>
        <w:gridCol w:w="709"/>
        <w:gridCol w:w="2395"/>
        <w:gridCol w:w="2141"/>
        <w:gridCol w:w="2268"/>
        <w:gridCol w:w="2268"/>
        <w:gridCol w:w="2410"/>
        <w:gridCol w:w="2871"/>
      </w:tblGrid>
      <w:tr w:rsidR="008C582C" w:rsidRPr="007C7FAB" w:rsidTr="007909ED">
        <w:trPr>
          <w:tblHeader/>
          <w:jc w:val="center"/>
        </w:trPr>
        <w:tc>
          <w:tcPr>
            <w:tcW w:w="709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37766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8C582C" w:rsidTr="007909ED">
        <w:trPr>
          <w:jc w:val="center"/>
        </w:trPr>
        <w:tc>
          <w:tcPr>
            <w:tcW w:w="709" w:type="dxa"/>
          </w:tcPr>
          <w:p w:rsidR="00071AF5" w:rsidRPr="00E079B3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071AF5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>одопроводны</w:t>
            </w:r>
            <w:r>
              <w:rPr>
                <w:sz w:val="28"/>
                <w:szCs w:val="28"/>
              </w:rPr>
              <w:t>е</w:t>
            </w:r>
            <w:r w:rsidRPr="0053396A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141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496CAA" w:rsidRDefault="00071AF5" w:rsidP="002C4A16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водоснабжения существующей и проектируемой жилой застройки</w:t>
            </w:r>
          </w:p>
        </w:tc>
        <w:tc>
          <w:tcPr>
            <w:tcW w:w="2268" w:type="dxa"/>
          </w:tcPr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,3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</w:t>
            </w:r>
            <w:r w:rsidRPr="0053396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</w:p>
          <w:p w:rsidR="00071AF5" w:rsidRPr="0053396A" w:rsidRDefault="00071AF5" w:rsidP="006121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250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10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Берёзовик</w:t>
            </w:r>
          </w:p>
        </w:tc>
        <w:tc>
          <w:tcPr>
            <w:tcW w:w="2871" w:type="dxa"/>
          </w:tcPr>
          <w:p w:rsidR="00071AF5" w:rsidRPr="007F0C9E" w:rsidRDefault="00071AF5" w:rsidP="00612122">
            <w:pPr>
              <w:pStyle w:val="Default"/>
              <w:jc w:val="both"/>
              <w:rPr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Санитарно-защитная полоса устанавлив</w:t>
            </w:r>
            <w:r w:rsidRPr="007F0C9E">
              <w:rPr>
                <w:sz w:val="28"/>
                <w:szCs w:val="28"/>
              </w:rPr>
              <w:t>а</w:t>
            </w:r>
            <w:r w:rsidRPr="007F0C9E">
              <w:rPr>
                <w:sz w:val="28"/>
                <w:szCs w:val="28"/>
              </w:rPr>
              <w:t>ется в соответствии с п.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 xml:space="preserve">2.4.3 СанПиН 2.1.4.1110-02; </w:t>
            </w:r>
          </w:p>
          <w:p w:rsidR="00071AF5" w:rsidRDefault="00071AF5" w:rsidP="00612122">
            <w:pPr>
              <w:pStyle w:val="Default"/>
              <w:jc w:val="both"/>
              <w:rPr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ширина: 10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>м</w:t>
            </w:r>
          </w:p>
          <w:p w:rsidR="00EF2039" w:rsidRDefault="00EF2039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F2039" w:rsidRDefault="00EF2039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F2039" w:rsidRPr="0053396A" w:rsidRDefault="00EF2039" w:rsidP="0061212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C582C" w:rsidTr="007909ED">
        <w:trPr>
          <w:jc w:val="center"/>
        </w:trPr>
        <w:tc>
          <w:tcPr>
            <w:tcW w:w="709" w:type="dxa"/>
          </w:tcPr>
          <w:p w:rsidR="00071AF5" w:rsidRPr="00E079B3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95" w:type="dxa"/>
          </w:tcPr>
          <w:p w:rsidR="00071AF5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>одопроводны</w:t>
            </w:r>
            <w:r>
              <w:rPr>
                <w:sz w:val="28"/>
                <w:szCs w:val="28"/>
              </w:rPr>
              <w:t>е</w:t>
            </w:r>
            <w:r w:rsidRPr="0053396A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2141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071AF5" w:rsidRPr="00D71A18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водоснабжения проектируемой жилой застройки</w:t>
            </w:r>
          </w:p>
        </w:tc>
        <w:tc>
          <w:tcPr>
            <w:tcW w:w="2268" w:type="dxa"/>
          </w:tcPr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Протяженность</w:t>
            </w:r>
            <w:r>
              <w:rPr>
                <w:sz w:val="28"/>
                <w:szCs w:val="28"/>
              </w:rPr>
              <w:t>:</w:t>
            </w:r>
            <w:r w:rsidRPr="0053396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,3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км;</w:t>
            </w:r>
          </w:p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250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10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</w:p>
        </w:tc>
        <w:tc>
          <w:tcPr>
            <w:tcW w:w="2871" w:type="dxa"/>
          </w:tcPr>
          <w:p w:rsidR="00071AF5" w:rsidRPr="007F0C9E" w:rsidRDefault="00071AF5" w:rsidP="00612122">
            <w:pPr>
              <w:pStyle w:val="Default"/>
              <w:jc w:val="both"/>
              <w:rPr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Санитарно-защитная полоса устанавлив</w:t>
            </w:r>
            <w:r w:rsidRPr="007F0C9E">
              <w:rPr>
                <w:sz w:val="28"/>
                <w:szCs w:val="28"/>
              </w:rPr>
              <w:t>а</w:t>
            </w:r>
            <w:r w:rsidRPr="007F0C9E">
              <w:rPr>
                <w:sz w:val="28"/>
                <w:szCs w:val="28"/>
              </w:rPr>
              <w:t>ется в соответствии с п.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 xml:space="preserve">2.4.3 СанПиН 2.1.4.1110-02; </w:t>
            </w:r>
          </w:p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ширина: 10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>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313FC" w:rsidRDefault="006313FC" w:rsidP="004209D2">
      <w:pPr>
        <w:tabs>
          <w:tab w:val="left" w:pos="1603"/>
        </w:tabs>
        <w:ind w:left="720"/>
        <w:jc w:val="center"/>
        <w:rPr>
          <w:b/>
          <w:sz w:val="28"/>
          <w:szCs w:val="28"/>
        </w:rPr>
      </w:pPr>
    </w:p>
    <w:p w:rsidR="00BD2A74" w:rsidRDefault="00BD2A74" w:rsidP="004209D2">
      <w:pPr>
        <w:tabs>
          <w:tab w:val="left" w:pos="1603"/>
        </w:tabs>
        <w:ind w:left="720"/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t>Объекты водоснабжения</w:t>
      </w:r>
    </w:p>
    <w:p w:rsidR="000C1A43" w:rsidRPr="00194F40" w:rsidRDefault="000C1A43" w:rsidP="000C1A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D2A74" w:rsidRDefault="00BD2A74" w:rsidP="008C582C">
      <w:pPr>
        <w:pStyle w:val="ae"/>
        <w:ind w:left="1440"/>
        <w:rPr>
          <w:sz w:val="28"/>
          <w:szCs w:val="28"/>
        </w:rPr>
      </w:pPr>
      <w:r w:rsidRPr="0053396A">
        <w:rPr>
          <w:sz w:val="28"/>
          <w:szCs w:val="28"/>
        </w:rPr>
        <w:t>Расчетный срок</w:t>
      </w:r>
    </w:p>
    <w:p w:rsidR="000C1A43" w:rsidRDefault="000C1A43" w:rsidP="008C582C">
      <w:pPr>
        <w:pStyle w:val="ae"/>
        <w:ind w:left="1440"/>
        <w:rPr>
          <w:sz w:val="28"/>
          <w:szCs w:val="28"/>
        </w:rPr>
      </w:pPr>
    </w:p>
    <w:tbl>
      <w:tblPr>
        <w:tblStyle w:val="afc"/>
        <w:tblW w:w="15168" w:type="dxa"/>
        <w:jc w:val="center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10"/>
        <w:gridCol w:w="2110"/>
        <w:gridCol w:w="2284"/>
        <w:gridCol w:w="2252"/>
        <w:gridCol w:w="2426"/>
        <w:gridCol w:w="2961"/>
      </w:tblGrid>
      <w:tr w:rsidR="00DE6CDE" w:rsidRPr="007C7FAB" w:rsidTr="007909ED">
        <w:trPr>
          <w:jc w:val="center"/>
        </w:trPr>
        <w:tc>
          <w:tcPr>
            <w:tcW w:w="725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10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84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52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26" w:type="dxa"/>
          </w:tcPr>
          <w:p w:rsidR="00DE6CDE" w:rsidRPr="007C7FAB" w:rsidRDefault="00DE6CDE" w:rsidP="008C582C">
            <w:pPr>
              <w:pStyle w:val="ae"/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61" w:type="dxa"/>
          </w:tcPr>
          <w:p w:rsidR="00DE6CD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7C7FAB" w:rsidRDefault="00DE6CDE" w:rsidP="008C582C">
      <w:pPr>
        <w:spacing w:line="14" w:lineRule="auto"/>
        <w:rPr>
          <w:sz w:val="28"/>
          <w:szCs w:val="28"/>
        </w:rPr>
      </w:pPr>
    </w:p>
    <w:tbl>
      <w:tblPr>
        <w:tblStyle w:val="afc"/>
        <w:tblW w:w="15168" w:type="dxa"/>
        <w:jc w:val="center"/>
        <w:tblLook w:val="04A0" w:firstRow="1" w:lastRow="0" w:firstColumn="1" w:lastColumn="0" w:noHBand="0" w:noVBand="1"/>
      </w:tblPr>
      <w:tblGrid>
        <w:gridCol w:w="709"/>
        <w:gridCol w:w="2426"/>
        <w:gridCol w:w="2110"/>
        <w:gridCol w:w="2284"/>
        <w:gridCol w:w="2252"/>
        <w:gridCol w:w="2460"/>
        <w:gridCol w:w="2927"/>
      </w:tblGrid>
      <w:tr w:rsidR="007F0C9E" w:rsidRPr="007C7FAB" w:rsidTr="00EF2039">
        <w:trPr>
          <w:tblHeader/>
          <w:jc w:val="center"/>
        </w:trPr>
        <w:tc>
          <w:tcPr>
            <w:tcW w:w="709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7F0C9E" w:rsidRPr="007C7FAB" w:rsidRDefault="00DE6CD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7F0C9E" w:rsidTr="00EF2039">
        <w:trPr>
          <w:jc w:val="center"/>
        </w:trPr>
        <w:tc>
          <w:tcPr>
            <w:tcW w:w="709" w:type="dxa"/>
          </w:tcPr>
          <w:p w:rsidR="007F0C9E" w:rsidRPr="00E079B3" w:rsidRDefault="007F0C9E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7F0C9E" w:rsidRDefault="007F0C9E" w:rsidP="00612122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2110" w:type="dxa"/>
          </w:tcPr>
          <w:p w:rsidR="007F0C9E" w:rsidRPr="0053396A" w:rsidRDefault="007F0C9E" w:rsidP="00612122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2284" w:type="dxa"/>
          </w:tcPr>
          <w:p w:rsidR="007F0C9E" w:rsidRDefault="007F0C9E" w:rsidP="00612122">
            <w:pPr>
              <w:pStyle w:val="ae"/>
              <w:ind w:left="0"/>
              <w:jc w:val="both"/>
              <w:rPr>
                <w:rStyle w:val="FontStyle425"/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П</w:t>
            </w:r>
            <w:r w:rsidRPr="00EE7ED4">
              <w:rPr>
                <w:rStyle w:val="FontStyle425"/>
                <w:sz w:val="28"/>
                <w:szCs w:val="28"/>
              </w:rPr>
              <w:t xml:space="preserve">овышение надёжности </w:t>
            </w:r>
            <w:r>
              <w:rPr>
                <w:rStyle w:val="FontStyle425"/>
                <w:sz w:val="28"/>
                <w:szCs w:val="28"/>
              </w:rPr>
              <w:t xml:space="preserve">водоснабжения </w:t>
            </w:r>
            <w:r w:rsidRPr="00EE7ED4">
              <w:rPr>
                <w:rStyle w:val="FontStyle425"/>
                <w:sz w:val="28"/>
                <w:szCs w:val="28"/>
              </w:rPr>
              <w:t xml:space="preserve">потребителей </w:t>
            </w:r>
            <w:r>
              <w:rPr>
                <w:rStyle w:val="FontStyle425"/>
                <w:sz w:val="28"/>
                <w:szCs w:val="28"/>
              </w:rPr>
              <w:t>Кусинского сельского поселения;</w:t>
            </w:r>
          </w:p>
          <w:p w:rsidR="007F0C9E" w:rsidRPr="00D71A18" w:rsidRDefault="007F0C9E" w:rsidP="00612122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EE7ED4">
              <w:rPr>
                <w:rStyle w:val="FontStyle425"/>
                <w:sz w:val="28"/>
                <w:szCs w:val="28"/>
              </w:rPr>
              <w:t>техническое переоснащение в связи со сроками амортизации</w:t>
            </w:r>
          </w:p>
        </w:tc>
        <w:tc>
          <w:tcPr>
            <w:tcW w:w="2252" w:type="dxa"/>
          </w:tcPr>
          <w:p w:rsidR="007F0C9E" w:rsidRDefault="007F0C9E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 w:rsidRPr="003F45D7">
              <w:rPr>
                <w:sz w:val="28"/>
                <w:szCs w:val="28"/>
              </w:rPr>
              <w:t>29,3</w:t>
            </w:r>
            <w:r w:rsidR="004C3531">
              <w:rPr>
                <w:sz w:val="28"/>
                <w:szCs w:val="28"/>
              </w:rPr>
              <w:t> </w:t>
            </w:r>
            <w:r w:rsidRPr="003F45D7">
              <w:rPr>
                <w:sz w:val="28"/>
                <w:szCs w:val="28"/>
              </w:rPr>
              <w:t>км</w:t>
            </w:r>
            <w:r w:rsidR="00424078">
              <w:rPr>
                <w:sz w:val="28"/>
                <w:szCs w:val="28"/>
              </w:rPr>
              <w:t>;</w:t>
            </w:r>
          </w:p>
          <w:p w:rsidR="00424078" w:rsidRDefault="00424078" w:rsidP="006121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250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60" w:type="dxa"/>
          </w:tcPr>
          <w:p w:rsidR="007F0C9E" w:rsidRPr="0053396A" w:rsidRDefault="002F2303" w:rsidP="00612122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0C9E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4C3531">
              <w:rPr>
                <w:sz w:val="28"/>
                <w:szCs w:val="28"/>
              </w:rPr>
              <w:t>Кусино</w:t>
            </w:r>
            <w:proofErr w:type="gramEnd"/>
            <w:r w:rsidR="004C3531">
              <w:rPr>
                <w:sz w:val="28"/>
                <w:szCs w:val="28"/>
              </w:rPr>
              <w:t>, с. </w:t>
            </w:r>
            <w:r w:rsidR="007F0C9E">
              <w:rPr>
                <w:sz w:val="28"/>
                <w:szCs w:val="28"/>
              </w:rPr>
              <w:t>Посадников Остров</w:t>
            </w:r>
          </w:p>
        </w:tc>
        <w:tc>
          <w:tcPr>
            <w:tcW w:w="2927" w:type="dxa"/>
          </w:tcPr>
          <w:p w:rsidR="007F0C9E" w:rsidRPr="007F0C9E" w:rsidRDefault="007F0C9E" w:rsidP="00612122">
            <w:pPr>
              <w:pStyle w:val="Default"/>
              <w:jc w:val="both"/>
              <w:rPr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Санитарно-защитная полоса устанавлив</w:t>
            </w:r>
            <w:r w:rsidRPr="007F0C9E">
              <w:rPr>
                <w:sz w:val="28"/>
                <w:szCs w:val="28"/>
              </w:rPr>
              <w:t>а</w:t>
            </w:r>
            <w:r w:rsidRPr="007F0C9E">
              <w:rPr>
                <w:sz w:val="28"/>
                <w:szCs w:val="28"/>
              </w:rPr>
              <w:t>ется в соответствии с п.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 xml:space="preserve">2.4.3 СанПиН 2.1.4.1110-02; </w:t>
            </w:r>
          </w:p>
          <w:p w:rsidR="007F0C9E" w:rsidRPr="007F0C9E" w:rsidRDefault="007F0C9E" w:rsidP="00612122">
            <w:pPr>
              <w:pStyle w:val="Default"/>
              <w:jc w:val="both"/>
              <w:rPr>
                <w:sz w:val="28"/>
                <w:szCs w:val="28"/>
              </w:rPr>
            </w:pPr>
            <w:r w:rsidRPr="007F0C9E">
              <w:rPr>
                <w:sz w:val="28"/>
                <w:szCs w:val="28"/>
              </w:rPr>
              <w:t>ширина: 10</w:t>
            </w:r>
            <w:r w:rsidR="004C3531">
              <w:rPr>
                <w:sz w:val="28"/>
                <w:szCs w:val="28"/>
              </w:rPr>
              <w:t> </w:t>
            </w:r>
            <w:r w:rsidRPr="007F0C9E">
              <w:rPr>
                <w:sz w:val="28"/>
                <w:szCs w:val="28"/>
              </w:rPr>
              <w:t>м</w:t>
            </w:r>
          </w:p>
        </w:tc>
      </w:tr>
    </w:tbl>
    <w:p w:rsidR="005623A7" w:rsidRDefault="005623A7" w:rsidP="008C582C">
      <w:pPr>
        <w:rPr>
          <w:b/>
          <w:sz w:val="28"/>
          <w:szCs w:val="28"/>
        </w:rPr>
        <w:sectPr w:rsidR="005623A7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079B3" w:rsidRDefault="00433F64" w:rsidP="008C582C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>Объекты водоотведения</w:t>
      </w:r>
    </w:p>
    <w:p w:rsidR="000C1A43" w:rsidRPr="003F64DF" w:rsidRDefault="000C1A43" w:rsidP="000C1A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079B3" w:rsidRDefault="00E079B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0C1A43" w:rsidRDefault="000C1A4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15160" w:type="dxa"/>
        <w:jc w:val="center"/>
        <w:tblInd w:w="9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410"/>
        <w:gridCol w:w="2126"/>
        <w:gridCol w:w="2268"/>
        <w:gridCol w:w="2268"/>
        <w:gridCol w:w="2410"/>
        <w:gridCol w:w="2957"/>
      </w:tblGrid>
      <w:tr w:rsidR="00DE6CDE" w:rsidRPr="007C7FAB" w:rsidTr="00EF2039">
        <w:trPr>
          <w:jc w:val="center"/>
        </w:trPr>
        <w:tc>
          <w:tcPr>
            <w:tcW w:w="721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5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E079B3" w:rsidRPr="007C7FAB" w:rsidRDefault="00E079B3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15160" w:type="dxa"/>
        <w:jc w:val="center"/>
        <w:tblInd w:w="108" w:type="dxa"/>
        <w:tblLook w:val="04A0" w:firstRow="1" w:lastRow="0" w:firstColumn="1" w:lastColumn="0" w:noHBand="0" w:noVBand="1"/>
      </w:tblPr>
      <w:tblGrid>
        <w:gridCol w:w="712"/>
        <w:gridCol w:w="2401"/>
        <w:gridCol w:w="2144"/>
        <w:gridCol w:w="2271"/>
        <w:gridCol w:w="2265"/>
        <w:gridCol w:w="2410"/>
        <w:gridCol w:w="2957"/>
      </w:tblGrid>
      <w:tr w:rsidR="000D7F99" w:rsidRPr="007C7FAB" w:rsidTr="00EF2039">
        <w:trPr>
          <w:tblHeader/>
          <w:jc w:val="center"/>
        </w:trPr>
        <w:tc>
          <w:tcPr>
            <w:tcW w:w="712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0D7F99" w:rsidTr="00EF2039">
        <w:trPr>
          <w:jc w:val="center"/>
        </w:trPr>
        <w:tc>
          <w:tcPr>
            <w:tcW w:w="712" w:type="dxa"/>
          </w:tcPr>
          <w:p w:rsidR="00E079B3" w:rsidRPr="00E079B3" w:rsidRDefault="00E079B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E079B3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2144" w:type="dxa"/>
          </w:tcPr>
          <w:p w:rsidR="00E079B3" w:rsidRPr="0053396A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271" w:type="dxa"/>
          </w:tcPr>
          <w:p w:rsidR="00E079B3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rStyle w:val="FontStyle425"/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П</w:t>
            </w:r>
            <w:r w:rsidRPr="00EE7ED4">
              <w:rPr>
                <w:rStyle w:val="FontStyle425"/>
                <w:sz w:val="28"/>
                <w:szCs w:val="28"/>
              </w:rPr>
              <w:t xml:space="preserve">овышение надёжности </w:t>
            </w:r>
            <w:r>
              <w:rPr>
                <w:rStyle w:val="FontStyle425"/>
                <w:sz w:val="28"/>
                <w:szCs w:val="28"/>
              </w:rPr>
              <w:t xml:space="preserve">водоотведения </w:t>
            </w:r>
            <w:r w:rsidRPr="00EE7ED4">
              <w:rPr>
                <w:rStyle w:val="FontStyle425"/>
                <w:sz w:val="28"/>
                <w:szCs w:val="28"/>
              </w:rPr>
              <w:t xml:space="preserve">потребителей </w:t>
            </w:r>
            <w:r>
              <w:rPr>
                <w:rStyle w:val="FontStyle425"/>
                <w:sz w:val="28"/>
                <w:szCs w:val="28"/>
              </w:rPr>
              <w:t>Кусинского сельского поселения</w:t>
            </w:r>
            <w:r w:rsidR="005C54B4">
              <w:rPr>
                <w:rStyle w:val="FontStyle425"/>
                <w:sz w:val="28"/>
                <w:szCs w:val="28"/>
              </w:rPr>
              <w:t>;</w:t>
            </w:r>
          </w:p>
          <w:p w:rsidR="005C54B4" w:rsidRPr="00D71A18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E7ED4">
              <w:rPr>
                <w:rStyle w:val="FontStyle425"/>
                <w:sz w:val="28"/>
                <w:szCs w:val="28"/>
              </w:rPr>
              <w:t>техническое переоснащение в связи со сроками амортизации</w:t>
            </w:r>
          </w:p>
        </w:tc>
        <w:tc>
          <w:tcPr>
            <w:tcW w:w="2265" w:type="dxa"/>
          </w:tcPr>
          <w:p w:rsidR="00E079B3" w:rsidRDefault="00E079B3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 w:rsidR="004C3531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км;</w:t>
            </w:r>
          </w:p>
          <w:p w:rsidR="00E079B3" w:rsidRDefault="00424078" w:rsidP="006121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150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10" w:type="dxa"/>
          </w:tcPr>
          <w:p w:rsidR="00E079B3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4F40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E079B3" w:rsidRPr="0053396A">
              <w:rPr>
                <w:sz w:val="28"/>
                <w:szCs w:val="28"/>
              </w:rPr>
              <w:t>Кусино</w:t>
            </w:r>
            <w:proofErr w:type="gramEnd"/>
            <w:r w:rsidR="00E079B3"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E079B3" w:rsidRPr="0053396A" w:rsidRDefault="00E079B3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0D7F99" w:rsidTr="00EF2039">
        <w:trPr>
          <w:jc w:val="center"/>
        </w:trPr>
        <w:tc>
          <w:tcPr>
            <w:tcW w:w="712" w:type="dxa"/>
          </w:tcPr>
          <w:p w:rsidR="00E079B3" w:rsidRPr="00E079B3" w:rsidRDefault="00E079B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E079B3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2144" w:type="dxa"/>
          </w:tcPr>
          <w:p w:rsidR="00E079B3" w:rsidRPr="0053396A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271" w:type="dxa"/>
          </w:tcPr>
          <w:p w:rsidR="00E079B3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водоснабжения проектируемой </w:t>
            </w:r>
            <w:r w:rsidR="0056255E">
              <w:rPr>
                <w:sz w:val="28"/>
                <w:szCs w:val="28"/>
              </w:rPr>
              <w:t xml:space="preserve">и существующей </w:t>
            </w:r>
            <w:r>
              <w:rPr>
                <w:sz w:val="28"/>
                <w:szCs w:val="28"/>
              </w:rPr>
              <w:t>жилой застройки</w:t>
            </w:r>
          </w:p>
        </w:tc>
        <w:tc>
          <w:tcPr>
            <w:tcW w:w="2265" w:type="dxa"/>
          </w:tcPr>
          <w:p w:rsidR="00E079B3" w:rsidRDefault="00E079B3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 w:rsidR="00A03C65">
              <w:rPr>
                <w:sz w:val="28"/>
                <w:szCs w:val="28"/>
              </w:rPr>
              <w:t>5,2</w:t>
            </w:r>
            <w:r w:rsidR="004C3531">
              <w:rPr>
                <w:sz w:val="28"/>
                <w:szCs w:val="28"/>
              </w:rPr>
              <w:t> </w:t>
            </w:r>
            <w:r w:rsidR="00A03C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м;</w:t>
            </w:r>
          </w:p>
          <w:p w:rsidR="00E079B3" w:rsidRPr="0053396A" w:rsidRDefault="00424078" w:rsidP="006121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150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2410" w:type="dxa"/>
          </w:tcPr>
          <w:p w:rsidR="00E079B3" w:rsidRPr="0053396A" w:rsidRDefault="0068616E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4F40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  <w:r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E079B3" w:rsidRPr="0053396A" w:rsidRDefault="00E079B3" w:rsidP="0061212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44A91" w:rsidRDefault="00944A91" w:rsidP="008C582C">
      <w:pPr>
        <w:rPr>
          <w:b/>
          <w:sz w:val="28"/>
          <w:szCs w:val="28"/>
        </w:rPr>
        <w:sectPr w:rsidR="00944A91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079B3" w:rsidRPr="008C582C" w:rsidRDefault="00E079B3" w:rsidP="008C582C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>Объекты водоотведения</w:t>
      </w:r>
    </w:p>
    <w:p w:rsidR="000C1A43" w:rsidRPr="003F64DF" w:rsidRDefault="000C1A43" w:rsidP="000C1A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079B3" w:rsidRDefault="00E079B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 w:rsidRPr="0053396A">
        <w:rPr>
          <w:sz w:val="28"/>
          <w:szCs w:val="28"/>
        </w:rPr>
        <w:t>Расчетный срок</w:t>
      </w:r>
    </w:p>
    <w:p w:rsidR="000C1A43" w:rsidRDefault="000C1A4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268"/>
        <w:gridCol w:w="2268"/>
        <w:gridCol w:w="2410"/>
        <w:gridCol w:w="2977"/>
      </w:tblGrid>
      <w:tr w:rsidR="00DE6CDE" w:rsidRPr="007C7FAB" w:rsidTr="00EF2039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1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E079B3" w:rsidRPr="007C7FAB" w:rsidRDefault="00E079B3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268"/>
        <w:gridCol w:w="2268"/>
        <w:gridCol w:w="2410"/>
        <w:gridCol w:w="2977"/>
      </w:tblGrid>
      <w:tr w:rsidR="00514369" w:rsidRPr="007C7FAB" w:rsidTr="00EF2039">
        <w:trPr>
          <w:tblHeader/>
        </w:trPr>
        <w:tc>
          <w:tcPr>
            <w:tcW w:w="709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14369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514369" w:rsidTr="00EF2039">
        <w:tc>
          <w:tcPr>
            <w:tcW w:w="709" w:type="dxa"/>
          </w:tcPr>
          <w:p w:rsidR="00514369" w:rsidRPr="00E079B3" w:rsidRDefault="0051436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514369" w:rsidRDefault="0051436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Очистные сооружения</w:t>
            </w:r>
            <w:r w:rsidRPr="003F45D7">
              <w:rPr>
                <w:sz w:val="28"/>
                <w:szCs w:val="28"/>
              </w:rPr>
              <w:t xml:space="preserve"> полной биологической очистки</w:t>
            </w:r>
          </w:p>
        </w:tc>
        <w:tc>
          <w:tcPr>
            <w:tcW w:w="2119" w:type="dxa"/>
          </w:tcPr>
          <w:p w:rsidR="00514369" w:rsidRPr="0053396A" w:rsidRDefault="0051436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14369" w:rsidRDefault="0051436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rStyle w:val="FontStyle425"/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П</w:t>
            </w:r>
            <w:r w:rsidRPr="00EE7ED4">
              <w:rPr>
                <w:rStyle w:val="FontStyle425"/>
                <w:sz w:val="28"/>
                <w:szCs w:val="28"/>
              </w:rPr>
              <w:t xml:space="preserve">овышение надёжности </w:t>
            </w:r>
            <w:r>
              <w:rPr>
                <w:rStyle w:val="FontStyle425"/>
                <w:sz w:val="28"/>
                <w:szCs w:val="28"/>
              </w:rPr>
              <w:t xml:space="preserve">водоотведения </w:t>
            </w:r>
            <w:r w:rsidRPr="00EE7ED4">
              <w:rPr>
                <w:rStyle w:val="FontStyle425"/>
                <w:sz w:val="28"/>
                <w:szCs w:val="28"/>
              </w:rPr>
              <w:t xml:space="preserve">потребителей </w:t>
            </w:r>
            <w:r>
              <w:rPr>
                <w:rStyle w:val="FontStyle425"/>
                <w:sz w:val="28"/>
                <w:szCs w:val="28"/>
              </w:rPr>
              <w:t>Кусинского сельского поселения;</w:t>
            </w:r>
          </w:p>
          <w:p w:rsidR="00514369" w:rsidRPr="00D71A18" w:rsidRDefault="0051436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EE7ED4">
              <w:rPr>
                <w:rStyle w:val="FontStyle425"/>
                <w:sz w:val="28"/>
                <w:szCs w:val="28"/>
              </w:rPr>
              <w:t>техническое переоснащение в связи со сроками амортизации</w:t>
            </w:r>
          </w:p>
        </w:tc>
        <w:tc>
          <w:tcPr>
            <w:tcW w:w="2268" w:type="dxa"/>
          </w:tcPr>
          <w:p w:rsidR="00514369" w:rsidRDefault="00194F40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Производительность: </w:t>
            </w:r>
            <w:r w:rsidR="00514369" w:rsidRPr="0053396A">
              <w:rPr>
                <w:sz w:val="28"/>
                <w:szCs w:val="28"/>
              </w:rPr>
              <w:t>1500</w:t>
            </w:r>
            <w:r w:rsidR="004C3531">
              <w:rPr>
                <w:sz w:val="28"/>
                <w:szCs w:val="28"/>
              </w:rPr>
              <w:t> </w:t>
            </w:r>
            <w:r w:rsidR="00514369" w:rsidRPr="0053396A">
              <w:rPr>
                <w:sz w:val="28"/>
                <w:szCs w:val="28"/>
              </w:rPr>
              <w:t>м</w:t>
            </w:r>
            <w:r w:rsidR="00514369" w:rsidRPr="0053396A">
              <w:rPr>
                <w:sz w:val="28"/>
                <w:szCs w:val="28"/>
                <w:vertAlign w:val="superscript"/>
              </w:rPr>
              <w:t>3</w:t>
            </w:r>
            <w:r w:rsidR="00514369" w:rsidRPr="0053396A">
              <w:rPr>
                <w:sz w:val="28"/>
                <w:szCs w:val="28"/>
              </w:rPr>
              <w:t>/сут</w:t>
            </w:r>
          </w:p>
        </w:tc>
        <w:tc>
          <w:tcPr>
            <w:tcW w:w="2410" w:type="dxa"/>
          </w:tcPr>
          <w:p w:rsidR="00514369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2EE1">
              <w:rPr>
                <w:sz w:val="28"/>
                <w:szCs w:val="28"/>
              </w:rPr>
              <w:t xml:space="preserve">а востоке </w:t>
            </w:r>
            <w:r w:rsidR="00194F40">
              <w:rPr>
                <w:sz w:val="28"/>
                <w:szCs w:val="28"/>
              </w:rPr>
              <w:t>д.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514369" w:rsidRPr="0053396A">
              <w:rPr>
                <w:sz w:val="28"/>
                <w:szCs w:val="28"/>
              </w:rPr>
              <w:t>Кусино</w:t>
            </w:r>
            <w:proofErr w:type="gramEnd"/>
            <w:r w:rsidR="00514369"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4369" w:rsidRPr="00514369" w:rsidRDefault="00514369" w:rsidP="00612122">
            <w:pPr>
              <w:pStyle w:val="Default"/>
              <w:jc w:val="both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1436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Санитарно-защитная зона устанавливается в соответствии с табл</w:t>
            </w:r>
            <w:r w:rsidRPr="0051436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и</w:t>
            </w:r>
            <w:r w:rsidRPr="0051436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цей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  <w:r w:rsidR="002A4CD4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 СНиП</w:t>
            </w:r>
            <w:r w:rsidR="00307EBA">
              <w:rPr>
                <w:sz w:val="28"/>
                <w:szCs w:val="28"/>
              </w:rPr>
              <w:t xml:space="preserve"> </w:t>
            </w:r>
            <w:r w:rsidRPr="0051436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2.04.03-85*; размер: 100</w:t>
            </w:r>
            <w:r w:rsidR="004C3531">
              <w:rPr>
                <w:sz w:val="28"/>
                <w:szCs w:val="28"/>
              </w:rPr>
              <w:t> </w:t>
            </w:r>
            <w:r w:rsidRPr="0051436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</w:t>
            </w:r>
          </w:p>
        </w:tc>
      </w:tr>
    </w:tbl>
    <w:p w:rsidR="00191F06" w:rsidRDefault="00191F06" w:rsidP="008C582C">
      <w:pPr>
        <w:rPr>
          <w:b/>
          <w:sz w:val="28"/>
          <w:szCs w:val="28"/>
        </w:rPr>
        <w:sectPr w:rsidR="00191F06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33F64" w:rsidRDefault="00433F64" w:rsidP="004209D2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>Объекты электроснабжения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E079B3" w:rsidRDefault="00E079B3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DE6CDE" w:rsidRPr="007C7FAB" w:rsidTr="00EF2039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7C7FAB" w:rsidRDefault="00DE6CDE" w:rsidP="004209D2">
      <w:pPr>
        <w:tabs>
          <w:tab w:val="left" w:pos="1603"/>
        </w:tabs>
        <w:spacing w:line="14" w:lineRule="auto"/>
        <w:ind w:left="720"/>
        <w:jc w:val="center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5C54B4" w:rsidRPr="007C7FAB" w:rsidTr="00EF2039">
        <w:trPr>
          <w:tblHeader/>
        </w:trPr>
        <w:tc>
          <w:tcPr>
            <w:tcW w:w="709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079B3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5C54B4" w:rsidTr="00EF2039">
        <w:tc>
          <w:tcPr>
            <w:tcW w:w="709" w:type="dxa"/>
          </w:tcPr>
          <w:p w:rsidR="00E079B3" w:rsidRPr="00E079B3" w:rsidRDefault="00E079B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Default="00E079B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3396A">
              <w:rPr>
                <w:sz w:val="28"/>
                <w:szCs w:val="28"/>
              </w:rPr>
              <w:t>0,4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кВ</w:t>
            </w:r>
          </w:p>
        </w:tc>
        <w:tc>
          <w:tcPr>
            <w:tcW w:w="2091" w:type="dxa"/>
          </w:tcPr>
          <w:p w:rsidR="00E079B3" w:rsidRPr="0053396A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303" w:type="dxa"/>
          </w:tcPr>
          <w:p w:rsidR="005C54B4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rStyle w:val="FontStyle425"/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П</w:t>
            </w:r>
            <w:r w:rsidRPr="00EE7ED4">
              <w:rPr>
                <w:rStyle w:val="FontStyle425"/>
                <w:sz w:val="28"/>
                <w:szCs w:val="28"/>
              </w:rPr>
              <w:t>овышение надёжности электроснабжения потребителей;</w:t>
            </w:r>
          </w:p>
          <w:p w:rsidR="00E079B3" w:rsidRPr="00D71A18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т</w:t>
            </w:r>
            <w:r w:rsidRPr="00EE7ED4">
              <w:rPr>
                <w:rStyle w:val="FontStyle425"/>
                <w:sz w:val="28"/>
                <w:szCs w:val="28"/>
              </w:rPr>
              <w:t>ехническое переоснащение в связи со сроками амортизации</w:t>
            </w:r>
          </w:p>
        </w:tc>
        <w:tc>
          <w:tcPr>
            <w:tcW w:w="2268" w:type="dxa"/>
          </w:tcPr>
          <w:p w:rsidR="00E079B3" w:rsidRDefault="000800D4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80,9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E079B3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4F40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E079B3" w:rsidRPr="0053396A">
              <w:rPr>
                <w:sz w:val="28"/>
                <w:szCs w:val="28"/>
              </w:rPr>
              <w:t>Кусино</w:t>
            </w:r>
            <w:proofErr w:type="gramEnd"/>
            <w:r w:rsidR="00E079B3"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24078" w:rsidRDefault="00424078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Охранная зона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навливается </w:t>
            </w:r>
            <w:r w:rsidR="00C24C1A" w:rsidRPr="00C24C1A">
              <w:rPr>
                <w:sz w:val="28"/>
                <w:szCs w:val="28"/>
              </w:rPr>
              <w:t>на осн</w:t>
            </w:r>
            <w:r w:rsidR="00C24C1A" w:rsidRPr="00C24C1A">
              <w:rPr>
                <w:sz w:val="28"/>
                <w:szCs w:val="28"/>
              </w:rPr>
              <w:t>о</w:t>
            </w:r>
            <w:r w:rsidR="00C24C1A" w:rsidRPr="00C24C1A">
              <w:rPr>
                <w:sz w:val="28"/>
                <w:szCs w:val="28"/>
              </w:rPr>
              <w:t>вании Правил уст</w:t>
            </w:r>
            <w:r w:rsidR="00C24C1A" w:rsidRPr="00C24C1A">
              <w:rPr>
                <w:sz w:val="28"/>
                <w:szCs w:val="28"/>
              </w:rPr>
              <w:t>а</w:t>
            </w:r>
            <w:r w:rsidR="00C24C1A" w:rsidRPr="00C24C1A">
              <w:rPr>
                <w:sz w:val="28"/>
                <w:szCs w:val="28"/>
              </w:rPr>
              <w:t>новления охранных зон объектов электр</w:t>
            </w:r>
            <w:r w:rsidR="00C24C1A" w:rsidRPr="00C24C1A">
              <w:rPr>
                <w:sz w:val="28"/>
                <w:szCs w:val="28"/>
              </w:rPr>
              <w:t>о</w:t>
            </w:r>
            <w:r w:rsidR="00C24C1A" w:rsidRPr="00C24C1A">
              <w:rPr>
                <w:sz w:val="28"/>
                <w:szCs w:val="28"/>
              </w:rPr>
              <w:t>сетевого хозяйства и особых условий и</w:t>
            </w:r>
            <w:r w:rsidR="00C24C1A" w:rsidRPr="00C24C1A">
              <w:rPr>
                <w:sz w:val="28"/>
                <w:szCs w:val="28"/>
              </w:rPr>
              <w:t>с</w:t>
            </w:r>
            <w:r w:rsidR="00C24C1A" w:rsidRPr="00C24C1A">
              <w:rPr>
                <w:sz w:val="28"/>
                <w:szCs w:val="28"/>
              </w:rPr>
              <w:t>пользования земел</w:t>
            </w:r>
            <w:r w:rsidR="00C24C1A" w:rsidRPr="00C24C1A">
              <w:rPr>
                <w:sz w:val="28"/>
                <w:szCs w:val="28"/>
              </w:rPr>
              <w:t>ь</w:t>
            </w:r>
            <w:r w:rsidR="00C24C1A" w:rsidRPr="00C24C1A">
              <w:rPr>
                <w:sz w:val="28"/>
                <w:szCs w:val="28"/>
              </w:rPr>
              <w:t>ных участков, расп</w:t>
            </w:r>
            <w:r w:rsidR="00C24C1A" w:rsidRPr="00C24C1A">
              <w:rPr>
                <w:sz w:val="28"/>
                <w:szCs w:val="28"/>
              </w:rPr>
              <w:t>о</w:t>
            </w:r>
            <w:r w:rsidR="00C24C1A" w:rsidRPr="00C24C1A">
              <w:rPr>
                <w:sz w:val="28"/>
                <w:szCs w:val="28"/>
              </w:rPr>
              <w:t>ложенных в границах таких зон;</w:t>
            </w:r>
          </w:p>
          <w:p w:rsidR="003E3A67" w:rsidRPr="00AD2193" w:rsidRDefault="00C24C1A" w:rsidP="00612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размер: </w:t>
            </w:r>
            <w:r w:rsidR="003E3A67" w:rsidRPr="00AD2193">
              <w:rPr>
                <w:color w:val="auto"/>
                <w:sz w:val="28"/>
                <w:szCs w:val="28"/>
              </w:rPr>
              <w:t>10</w:t>
            </w:r>
            <w:r w:rsidR="004C3531">
              <w:rPr>
                <w:sz w:val="28"/>
                <w:szCs w:val="28"/>
              </w:rPr>
              <w:t> </w:t>
            </w:r>
            <w:r w:rsidR="003E3A67" w:rsidRPr="00AD2193">
              <w:rPr>
                <w:color w:val="auto"/>
                <w:sz w:val="28"/>
                <w:szCs w:val="28"/>
              </w:rPr>
              <w:t>м</w:t>
            </w:r>
            <w:r w:rsidR="003E3A67">
              <w:rPr>
                <w:color w:val="auto"/>
                <w:sz w:val="28"/>
                <w:szCs w:val="28"/>
              </w:rPr>
              <w:t xml:space="preserve"> – </w:t>
            </w:r>
            <w:r w:rsidR="003E3A67" w:rsidRPr="00AD2193">
              <w:rPr>
                <w:color w:val="auto"/>
                <w:sz w:val="28"/>
                <w:szCs w:val="28"/>
              </w:rPr>
              <w:t>для</w:t>
            </w:r>
            <w:r w:rsidR="003E3A67">
              <w:rPr>
                <w:color w:val="auto"/>
                <w:sz w:val="28"/>
                <w:szCs w:val="28"/>
              </w:rPr>
              <w:t xml:space="preserve"> </w:t>
            </w:r>
            <w:r w:rsidR="003E3A67" w:rsidRPr="00AD2193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3E3A67" w:rsidRPr="00AD2193">
              <w:rPr>
                <w:color w:val="auto"/>
                <w:sz w:val="28"/>
                <w:szCs w:val="28"/>
              </w:rPr>
              <w:t>ВЛ</w:t>
            </w:r>
            <w:proofErr w:type="gramEnd"/>
            <w:r w:rsidR="003E3A67" w:rsidRPr="00AD2193">
              <w:rPr>
                <w:color w:val="auto"/>
                <w:sz w:val="28"/>
                <w:szCs w:val="28"/>
              </w:rPr>
              <w:t xml:space="preserve"> 10</w:t>
            </w:r>
            <w:r w:rsidR="004C3531">
              <w:rPr>
                <w:sz w:val="28"/>
                <w:szCs w:val="28"/>
              </w:rPr>
              <w:t> </w:t>
            </w:r>
            <w:r w:rsidR="003E3A67" w:rsidRPr="00AD2193">
              <w:rPr>
                <w:color w:val="auto"/>
                <w:sz w:val="28"/>
                <w:szCs w:val="28"/>
              </w:rPr>
              <w:t xml:space="preserve">кВ; </w:t>
            </w:r>
          </w:p>
          <w:p w:rsidR="00E079B3" w:rsidRPr="0053396A" w:rsidRDefault="003E3A67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D2193">
              <w:rPr>
                <w:color w:val="auto"/>
                <w:sz w:val="28"/>
                <w:szCs w:val="28"/>
              </w:rPr>
              <w:t>2</w:t>
            </w:r>
            <w:r w:rsidR="004C3531">
              <w:rPr>
                <w:sz w:val="28"/>
                <w:szCs w:val="28"/>
              </w:rPr>
              <w:t> </w:t>
            </w:r>
            <w:r w:rsidRPr="00AD2193"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 xml:space="preserve"> – для </w:t>
            </w:r>
            <w:proofErr w:type="gramStart"/>
            <w:r w:rsidRPr="00AD2193">
              <w:rPr>
                <w:color w:val="auto"/>
                <w:sz w:val="28"/>
                <w:szCs w:val="28"/>
              </w:rPr>
              <w:t>ВЛ</w:t>
            </w:r>
            <w:proofErr w:type="gramEnd"/>
            <w:r w:rsidRPr="00AD2193">
              <w:rPr>
                <w:color w:val="auto"/>
                <w:sz w:val="28"/>
                <w:szCs w:val="28"/>
              </w:rPr>
              <w:t xml:space="preserve"> до 1</w:t>
            </w:r>
            <w:r w:rsidR="002A73D0">
              <w:rPr>
                <w:sz w:val="28"/>
                <w:szCs w:val="28"/>
              </w:rPr>
              <w:t> </w:t>
            </w:r>
            <w:r w:rsidRPr="00AD2193">
              <w:rPr>
                <w:color w:val="auto"/>
                <w:sz w:val="28"/>
                <w:szCs w:val="28"/>
              </w:rPr>
              <w:t>кВ</w:t>
            </w:r>
          </w:p>
        </w:tc>
      </w:tr>
    </w:tbl>
    <w:p w:rsidR="00191F06" w:rsidRDefault="00191F06" w:rsidP="00865CC7">
      <w:pPr>
        <w:jc w:val="center"/>
        <w:rPr>
          <w:b/>
          <w:sz w:val="28"/>
          <w:szCs w:val="28"/>
        </w:rPr>
        <w:sectPr w:rsidR="00191F06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65CC7" w:rsidRDefault="00865CC7" w:rsidP="00865CC7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 xml:space="preserve">Объекты </w:t>
      </w:r>
      <w:r>
        <w:rPr>
          <w:b/>
          <w:sz w:val="28"/>
          <w:szCs w:val="28"/>
        </w:rPr>
        <w:t>газоснабжения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865CC7" w:rsidRDefault="00865CC7" w:rsidP="00865CC7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865CC7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865CC7" w:rsidRPr="007C7FAB" w:rsidTr="00350936">
        <w:tc>
          <w:tcPr>
            <w:tcW w:w="709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865CC7" w:rsidRPr="007C7FAB" w:rsidRDefault="00865CC7" w:rsidP="00865CC7">
      <w:pPr>
        <w:tabs>
          <w:tab w:val="left" w:pos="1603"/>
        </w:tabs>
        <w:spacing w:line="14" w:lineRule="auto"/>
        <w:ind w:left="720"/>
        <w:jc w:val="center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865CC7" w:rsidRPr="007C7FAB" w:rsidTr="00350936">
        <w:trPr>
          <w:tblHeader/>
        </w:trPr>
        <w:tc>
          <w:tcPr>
            <w:tcW w:w="709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65CC7" w:rsidRPr="007C7FAB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C559A0" w:rsidRPr="007C48E0" w:rsidTr="00350936">
        <w:tc>
          <w:tcPr>
            <w:tcW w:w="709" w:type="dxa"/>
          </w:tcPr>
          <w:p w:rsidR="00C559A0" w:rsidRPr="007C48E0" w:rsidRDefault="00C559A0" w:rsidP="007C48E0">
            <w:pPr>
              <w:jc w:val="center"/>
              <w:rPr>
                <w:sz w:val="28"/>
              </w:rPr>
            </w:pPr>
            <w:r w:rsidRPr="007C48E0"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 xml:space="preserve">Межпоселковый газопровод </w:t>
            </w:r>
          </w:p>
        </w:tc>
        <w:tc>
          <w:tcPr>
            <w:tcW w:w="2091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>Строительство</w:t>
            </w:r>
          </w:p>
        </w:tc>
        <w:tc>
          <w:tcPr>
            <w:tcW w:w="2303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>Обеспечение сетевым газом жителей населенных пунктов</w:t>
            </w:r>
          </w:p>
        </w:tc>
        <w:tc>
          <w:tcPr>
            <w:tcW w:w="2268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>Протяженность: 14,6</w:t>
            </w:r>
            <w:r w:rsidR="004C3531" w:rsidRPr="007C48E0">
              <w:rPr>
                <w:sz w:val="28"/>
              </w:rPr>
              <w:t> </w:t>
            </w:r>
            <w:r w:rsidRPr="007C48E0">
              <w:rPr>
                <w:sz w:val="28"/>
              </w:rPr>
              <w:t>км</w:t>
            </w:r>
          </w:p>
        </w:tc>
        <w:tc>
          <w:tcPr>
            <w:tcW w:w="2410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 xml:space="preserve">от </w:t>
            </w:r>
            <w:proofErr w:type="gramStart"/>
            <w:r w:rsidRPr="007C48E0">
              <w:rPr>
                <w:sz w:val="28"/>
              </w:rPr>
              <w:t>существующей</w:t>
            </w:r>
            <w:proofErr w:type="gramEnd"/>
            <w:r w:rsidRPr="007C48E0">
              <w:rPr>
                <w:sz w:val="28"/>
              </w:rPr>
              <w:t xml:space="preserve"> ГРС </w:t>
            </w:r>
            <w:r w:rsidR="003E3A67" w:rsidRPr="007C48E0">
              <w:rPr>
                <w:sz w:val="28"/>
              </w:rPr>
              <w:t>«</w:t>
            </w:r>
            <w:r w:rsidR="00194F40" w:rsidRPr="007C48E0">
              <w:rPr>
                <w:sz w:val="28"/>
              </w:rPr>
              <w:t>Кириши-</w:t>
            </w:r>
            <w:proofErr w:type="spellStart"/>
            <w:r w:rsidRPr="007C48E0">
              <w:rPr>
                <w:sz w:val="28"/>
              </w:rPr>
              <w:t>Промзона</w:t>
            </w:r>
            <w:proofErr w:type="spellEnd"/>
            <w:r w:rsidR="003E3A67" w:rsidRPr="007C48E0">
              <w:rPr>
                <w:sz w:val="28"/>
              </w:rPr>
              <w:t>»</w:t>
            </w:r>
            <w:r w:rsidRPr="007C48E0">
              <w:rPr>
                <w:sz w:val="28"/>
              </w:rPr>
              <w:t xml:space="preserve"> до д.</w:t>
            </w:r>
            <w:r w:rsidR="004C3531" w:rsidRPr="007C48E0">
              <w:rPr>
                <w:sz w:val="28"/>
              </w:rPr>
              <w:t> </w:t>
            </w:r>
            <w:r w:rsidRPr="007C48E0">
              <w:rPr>
                <w:sz w:val="28"/>
              </w:rPr>
              <w:t>Кусино</w:t>
            </w:r>
          </w:p>
        </w:tc>
        <w:tc>
          <w:tcPr>
            <w:tcW w:w="2977" w:type="dxa"/>
          </w:tcPr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 xml:space="preserve">Охранная зона устанавливается на основании </w:t>
            </w:r>
            <w:r w:rsidR="00A76424" w:rsidRPr="007C48E0">
              <w:rPr>
                <w:sz w:val="28"/>
              </w:rPr>
              <w:t>п.</w:t>
            </w:r>
            <w:r w:rsidR="004C3531" w:rsidRPr="007C48E0">
              <w:rPr>
                <w:sz w:val="28"/>
              </w:rPr>
              <w:t> </w:t>
            </w:r>
            <w:r w:rsidR="00A76424" w:rsidRPr="007C48E0">
              <w:rPr>
                <w:sz w:val="28"/>
              </w:rPr>
              <w:t xml:space="preserve">7 </w:t>
            </w:r>
            <w:r w:rsidRPr="007C48E0">
              <w:rPr>
                <w:sz w:val="28"/>
              </w:rPr>
              <w:t>Правил охраны газораспределительных сетей;</w:t>
            </w:r>
          </w:p>
          <w:p w:rsidR="00C559A0" w:rsidRPr="007C48E0" w:rsidRDefault="00C559A0" w:rsidP="007C48E0">
            <w:pPr>
              <w:jc w:val="both"/>
              <w:rPr>
                <w:sz w:val="28"/>
              </w:rPr>
            </w:pPr>
            <w:r w:rsidRPr="007C48E0">
              <w:rPr>
                <w:sz w:val="28"/>
              </w:rPr>
              <w:t>размер: 2</w:t>
            </w:r>
            <w:r w:rsidR="004C3531" w:rsidRPr="007C48E0">
              <w:rPr>
                <w:sz w:val="28"/>
              </w:rPr>
              <w:t> </w:t>
            </w:r>
            <w:r w:rsidRPr="007C48E0">
              <w:rPr>
                <w:sz w:val="28"/>
              </w:rPr>
              <w:t>м</w:t>
            </w:r>
          </w:p>
        </w:tc>
      </w:tr>
      <w:tr w:rsidR="00C559A0" w:rsidTr="00350936">
        <w:tc>
          <w:tcPr>
            <w:tcW w:w="709" w:type="dxa"/>
          </w:tcPr>
          <w:p w:rsidR="00C559A0" w:rsidRPr="007C48E0" w:rsidRDefault="00C559A0" w:rsidP="007C48E0">
            <w:pPr>
              <w:jc w:val="center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 xml:space="preserve">Межпоселковый газопровод </w:t>
            </w:r>
          </w:p>
        </w:tc>
        <w:tc>
          <w:tcPr>
            <w:tcW w:w="2091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303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 xml:space="preserve">Обеспечение сетевым газом </w:t>
            </w:r>
            <w:r w:rsidR="00A343B9" w:rsidRPr="007C48E0">
              <w:rPr>
                <w:sz w:val="28"/>
                <w:szCs w:val="28"/>
              </w:rPr>
              <w:t xml:space="preserve">членов </w:t>
            </w:r>
            <w:r w:rsidR="000306E6" w:rsidRPr="007C48E0">
              <w:rPr>
                <w:sz w:val="28"/>
                <w:szCs w:val="28"/>
              </w:rPr>
              <w:t xml:space="preserve">садоводческого некоммерческого товарищества (далее – </w:t>
            </w:r>
            <w:r w:rsidRPr="007C48E0">
              <w:rPr>
                <w:sz w:val="28"/>
                <w:szCs w:val="28"/>
              </w:rPr>
              <w:t>СНТ</w:t>
            </w:r>
            <w:r w:rsidR="000306E6" w:rsidRPr="007C48E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>Протяженность: 1,0</w:t>
            </w:r>
            <w:r w:rsidR="004C3531" w:rsidRPr="007C48E0">
              <w:rPr>
                <w:sz w:val="28"/>
                <w:szCs w:val="28"/>
              </w:rPr>
              <w:t> </w:t>
            </w:r>
            <w:r w:rsidRPr="007C48E0"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 xml:space="preserve">от газопровода </w:t>
            </w:r>
            <w:r w:rsidR="003E3A67" w:rsidRPr="007C48E0">
              <w:rPr>
                <w:sz w:val="28"/>
                <w:szCs w:val="28"/>
              </w:rPr>
              <w:t>«</w:t>
            </w:r>
            <w:r w:rsidR="00194F40" w:rsidRPr="007C48E0">
              <w:rPr>
                <w:sz w:val="28"/>
                <w:szCs w:val="28"/>
              </w:rPr>
              <w:t>Кириши-</w:t>
            </w:r>
            <w:proofErr w:type="spellStart"/>
            <w:r w:rsidRPr="007C48E0">
              <w:rPr>
                <w:sz w:val="28"/>
                <w:szCs w:val="28"/>
              </w:rPr>
              <w:t>Промзона</w:t>
            </w:r>
            <w:proofErr w:type="spellEnd"/>
            <w:r w:rsidR="003E3A67" w:rsidRPr="007C48E0">
              <w:rPr>
                <w:sz w:val="28"/>
                <w:szCs w:val="28"/>
              </w:rPr>
              <w:t>»</w:t>
            </w:r>
            <w:r w:rsidR="00194F40" w:rsidRPr="007C48E0">
              <w:rPr>
                <w:sz w:val="28"/>
                <w:szCs w:val="28"/>
              </w:rPr>
              <w:t xml:space="preserve"> </w:t>
            </w:r>
            <w:r w:rsidR="00E12FE3" w:rsidRPr="007C48E0">
              <w:rPr>
                <w:sz w:val="28"/>
                <w:szCs w:val="28"/>
              </w:rPr>
              <w:t>–</w:t>
            </w:r>
            <w:r w:rsidR="004C3531" w:rsidRPr="007C48E0">
              <w:rPr>
                <w:sz w:val="28"/>
                <w:szCs w:val="28"/>
              </w:rPr>
              <w:t xml:space="preserve"> д. </w:t>
            </w:r>
            <w:r w:rsidRPr="007C48E0">
              <w:rPr>
                <w:sz w:val="28"/>
                <w:szCs w:val="28"/>
              </w:rPr>
              <w:t xml:space="preserve">Кусино </w:t>
            </w:r>
            <w:proofErr w:type="gramStart"/>
            <w:r w:rsidRPr="007C48E0">
              <w:rPr>
                <w:sz w:val="28"/>
                <w:szCs w:val="28"/>
              </w:rPr>
              <w:t>до</w:t>
            </w:r>
            <w:proofErr w:type="gramEnd"/>
            <w:r w:rsidRPr="007C48E0">
              <w:rPr>
                <w:sz w:val="28"/>
                <w:szCs w:val="28"/>
              </w:rPr>
              <w:t xml:space="preserve"> </w:t>
            </w:r>
            <w:proofErr w:type="gramStart"/>
            <w:r w:rsidR="00C554D0" w:rsidRPr="007C48E0">
              <w:rPr>
                <w:sz w:val="28"/>
                <w:szCs w:val="28"/>
              </w:rPr>
              <w:t>Массив</w:t>
            </w:r>
            <w:proofErr w:type="gramEnd"/>
            <w:r w:rsidRPr="007C48E0">
              <w:rPr>
                <w:sz w:val="28"/>
                <w:szCs w:val="28"/>
              </w:rPr>
              <w:t xml:space="preserve"> </w:t>
            </w:r>
            <w:r w:rsidR="003E3A67" w:rsidRPr="007C48E0">
              <w:rPr>
                <w:sz w:val="28"/>
                <w:szCs w:val="28"/>
              </w:rPr>
              <w:t>«</w:t>
            </w:r>
            <w:r w:rsidRPr="007C48E0">
              <w:rPr>
                <w:sz w:val="28"/>
                <w:szCs w:val="28"/>
              </w:rPr>
              <w:t>Кусино</w:t>
            </w:r>
            <w:r w:rsidR="003E3A67" w:rsidRPr="007C48E0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 xml:space="preserve">Охранная зона устанавливается на основании </w:t>
            </w:r>
            <w:r w:rsidR="00A76424" w:rsidRPr="007C48E0">
              <w:rPr>
                <w:sz w:val="28"/>
                <w:szCs w:val="28"/>
              </w:rPr>
              <w:t>п.</w:t>
            </w:r>
            <w:r w:rsidR="004C3531" w:rsidRPr="007C48E0">
              <w:rPr>
                <w:sz w:val="28"/>
                <w:szCs w:val="28"/>
              </w:rPr>
              <w:t> </w:t>
            </w:r>
            <w:r w:rsidR="00A76424" w:rsidRPr="007C48E0">
              <w:rPr>
                <w:sz w:val="28"/>
                <w:szCs w:val="28"/>
              </w:rPr>
              <w:t xml:space="preserve">7 </w:t>
            </w:r>
            <w:r w:rsidRPr="007C48E0">
              <w:rPr>
                <w:sz w:val="28"/>
                <w:szCs w:val="28"/>
              </w:rPr>
              <w:t>Правил охраны газораспределительных сетей;</w:t>
            </w:r>
          </w:p>
          <w:p w:rsidR="00C559A0" w:rsidRPr="007C48E0" w:rsidRDefault="00C559A0" w:rsidP="007C48E0">
            <w:pPr>
              <w:jc w:val="both"/>
              <w:rPr>
                <w:sz w:val="28"/>
                <w:szCs w:val="28"/>
              </w:rPr>
            </w:pPr>
            <w:r w:rsidRPr="007C48E0">
              <w:rPr>
                <w:sz w:val="28"/>
                <w:szCs w:val="28"/>
              </w:rPr>
              <w:t>размер: 2</w:t>
            </w:r>
            <w:r w:rsidR="004C3531" w:rsidRPr="007C48E0">
              <w:rPr>
                <w:sz w:val="28"/>
                <w:szCs w:val="28"/>
              </w:rPr>
              <w:t> </w:t>
            </w:r>
            <w:r w:rsidRPr="007C48E0">
              <w:rPr>
                <w:sz w:val="28"/>
                <w:szCs w:val="28"/>
              </w:rPr>
              <w:t>м</w:t>
            </w:r>
          </w:p>
        </w:tc>
      </w:tr>
      <w:tr w:rsidR="00071AF5" w:rsidTr="00350936">
        <w:tc>
          <w:tcPr>
            <w:tcW w:w="709" w:type="dxa"/>
          </w:tcPr>
          <w:p w:rsidR="00071AF5" w:rsidRPr="00E079B3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1AF5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303" w:type="dxa"/>
          </w:tcPr>
          <w:p w:rsidR="00071AF5" w:rsidRPr="00D71A18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Обеспечение сетевым газом жителей населенного пункта</w:t>
            </w:r>
          </w:p>
        </w:tc>
        <w:tc>
          <w:tcPr>
            <w:tcW w:w="2268" w:type="dxa"/>
          </w:tcPr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Берёзовик</w:t>
            </w:r>
            <w:r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Охранная зона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навл</w:t>
            </w:r>
            <w:bookmarkStart w:id="3" w:name="_GoBack"/>
            <w:bookmarkEnd w:id="3"/>
            <w:r>
              <w:rPr>
                <w:sz w:val="28"/>
                <w:szCs w:val="28"/>
              </w:rPr>
              <w:t xml:space="preserve">ивается </w:t>
            </w:r>
            <w:r w:rsidRPr="00C24C1A">
              <w:rPr>
                <w:sz w:val="28"/>
                <w:szCs w:val="28"/>
              </w:rPr>
              <w:t>на осн</w:t>
            </w:r>
            <w:r w:rsidRPr="00C24C1A">
              <w:rPr>
                <w:sz w:val="28"/>
                <w:szCs w:val="28"/>
              </w:rPr>
              <w:t>о</w:t>
            </w:r>
            <w:r w:rsidRPr="00C24C1A">
              <w:rPr>
                <w:sz w:val="28"/>
                <w:szCs w:val="28"/>
              </w:rPr>
              <w:t xml:space="preserve">вании </w:t>
            </w:r>
            <w:r>
              <w:rPr>
                <w:sz w:val="28"/>
                <w:szCs w:val="28"/>
              </w:rPr>
              <w:t>п.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C24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6F07">
              <w:rPr>
                <w:rFonts w:eastAsia="Calibri"/>
                <w:sz w:val="28"/>
                <w:szCs w:val="28"/>
              </w:rPr>
              <w:t xml:space="preserve">охраны </w:t>
            </w:r>
            <w:r>
              <w:rPr>
                <w:rFonts w:eastAsia="Calibri"/>
                <w:sz w:val="28"/>
                <w:szCs w:val="28"/>
              </w:rPr>
              <w:t>газораспред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лительных сетей</w:t>
            </w:r>
            <w:r>
              <w:rPr>
                <w:sz w:val="28"/>
                <w:szCs w:val="28"/>
              </w:rPr>
              <w:t>;</w:t>
            </w:r>
          </w:p>
          <w:p w:rsidR="00071AF5" w:rsidRDefault="00071AF5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</w:p>
          <w:p w:rsidR="00496CAA" w:rsidRDefault="00496CAA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96CAA" w:rsidRPr="0053396A" w:rsidRDefault="00496CAA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071AF5" w:rsidTr="00350936">
        <w:tc>
          <w:tcPr>
            <w:tcW w:w="709" w:type="dxa"/>
          </w:tcPr>
          <w:p w:rsidR="00071AF5" w:rsidRPr="00E079B3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071AF5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303" w:type="dxa"/>
          </w:tcPr>
          <w:p w:rsidR="00071AF5" w:rsidRPr="00D71A18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Обеспечение сетевым газом жителей населенного пункта</w:t>
            </w:r>
          </w:p>
        </w:tc>
        <w:tc>
          <w:tcPr>
            <w:tcW w:w="2268" w:type="dxa"/>
          </w:tcPr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5,5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  <w:r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Охранная зона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навливается </w:t>
            </w:r>
            <w:r w:rsidRPr="00C24C1A">
              <w:rPr>
                <w:sz w:val="28"/>
                <w:szCs w:val="28"/>
              </w:rPr>
              <w:t>на осн</w:t>
            </w:r>
            <w:r w:rsidRPr="00C24C1A">
              <w:rPr>
                <w:sz w:val="28"/>
                <w:szCs w:val="28"/>
              </w:rPr>
              <w:t>о</w:t>
            </w:r>
            <w:r w:rsidRPr="00C24C1A">
              <w:rPr>
                <w:sz w:val="28"/>
                <w:szCs w:val="28"/>
              </w:rPr>
              <w:t xml:space="preserve">вании </w:t>
            </w:r>
            <w:r>
              <w:rPr>
                <w:sz w:val="28"/>
                <w:szCs w:val="28"/>
              </w:rPr>
              <w:t>п.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C24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6F07">
              <w:rPr>
                <w:rFonts w:eastAsia="Calibri"/>
                <w:sz w:val="28"/>
                <w:szCs w:val="28"/>
              </w:rPr>
              <w:t xml:space="preserve">охраны </w:t>
            </w:r>
            <w:r>
              <w:rPr>
                <w:rFonts w:eastAsia="Calibri"/>
                <w:sz w:val="28"/>
                <w:szCs w:val="28"/>
              </w:rPr>
              <w:t>газораспред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лительных сетей</w:t>
            </w:r>
            <w:r>
              <w:rPr>
                <w:sz w:val="28"/>
                <w:szCs w:val="28"/>
              </w:rPr>
              <w:t>;</w:t>
            </w:r>
          </w:p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</w:p>
        </w:tc>
      </w:tr>
      <w:tr w:rsidR="00071AF5" w:rsidTr="00350936">
        <w:tc>
          <w:tcPr>
            <w:tcW w:w="709" w:type="dxa"/>
          </w:tcPr>
          <w:p w:rsidR="00071AF5" w:rsidRPr="00E079B3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71AF5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53396A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303" w:type="dxa"/>
          </w:tcPr>
          <w:p w:rsidR="00071AF5" w:rsidRPr="00D71A18" w:rsidRDefault="00071AF5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 xml:space="preserve">Обеспечение сетевым газом </w:t>
            </w:r>
            <w:r w:rsidR="00A343B9">
              <w:rPr>
                <w:rStyle w:val="FontStyle425"/>
                <w:sz w:val="28"/>
                <w:szCs w:val="28"/>
              </w:rPr>
              <w:t>членов</w:t>
            </w:r>
            <w:r>
              <w:rPr>
                <w:rStyle w:val="FontStyle425"/>
                <w:sz w:val="28"/>
                <w:szCs w:val="28"/>
              </w:rPr>
              <w:t xml:space="preserve"> </w:t>
            </w:r>
            <w:r w:rsidR="000306E6">
              <w:rPr>
                <w:rStyle w:val="FontStyle425"/>
                <w:sz w:val="28"/>
                <w:szCs w:val="28"/>
              </w:rPr>
              <w:t>СНТ</w:t>
            </w:r>
          </w:p>
        </w:tc>
        <w:tc>
          <w:tcPr>
            <w:tcW w:w="2268" w:type="dxa"/>
          </w:tcPr>
          <w:p w:rsidR="00071AF5" w:rsidRDefault="00071AF5" w:rsidP="00612122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Протяженно</w:t>
            </w:r>
            <w:r>
              <w:rPr>
                <w:sz w:val="28"/>
                <w:szCs w:val="28"/>
              </w:rPr>
              <w:t>сть: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12,2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:rsidR="00071AF5" w:rsidRPr="0053396A" w:rsidRDefault="00C554D0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Массив</w:t>
            </w:r>
            <w:r w:rsidR="00071AF5">
              <w:rPr>
                <w:sz w:val="28"/>
                <w:szCs w:val="28"/>
              </w:rPr>
              <w:t xml:space="preserve"> «</w:t>
            </w:r>
            <w:proofErr w:type="gramStart"/>
            <w:r w:rsidR="00071AF5">
              <w:rPr>
                <w:sz w:val="28"/>
                <w:szCs w:val="28"/>
              </w:rPr>
              <w:t>Кусино</w:t>
            </w:r>
            <w:proofErr w:type="gramEnd"/>
            <w:r w:rsidR="00071AF5">
              <w:rPr>
                <w:sz w:val="28"/>
                <w:szCs w:val="28"/>
              </w:rPr>
              <w:t>»</w:t>
            </w:r>
            <w:r w:rsidR="00071AF5"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Охранная зона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навливается </w:t>
            </w:r>
            <w:r w:rsidRPr="00C24C1A">
              <w:rPr>
                <w:sz w:val="28"/>
                <w:szCs w:val="28"/>
              </w:rPr>
              <w:t>на осн</w:t>
            </w:r>
            <w:r w:rsidRPr="00C24C1A">
              <w:rPr>
                <w:sz w:val="28"/>
                <w:szCs w:val="28"/>
              </w:rPr>
              <w:t>о</w:t>
            </w:r>
            <w:r w:rsidRPr="00C24C1A">
              <w:rPr>
                <w:sz w:val="28"/>
                <w:szCs w:val="28"/>
              </w:rPr>
              <w:t xml:space="preserve">вании </w:t>
            </w:r>
            <w:r>
              <w:rPr>
                <w:sz w:val="28"/>
                <w:szCs w:val="28"/>
              </w:rPr>
              <w:t>п.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C24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6F07">
              <w:rPr>
                <w:rFonts w:eastAsia="Calibri"/>
                <w:sz w:val="28"/>
                <w:szCs w:val="28"/>
              </w:rPr>
              <w:t xml:space="preserve">охраны </w:t>
            </w:r>
            <w:r>
              <w:rPr>
                <w:rFonts w:eastAsia="Calibri"/>
                <w:sz w:val="28"/>
                <w:szCs w:val="28"/>
              </w:rPr>
              <w:t>газораспред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лительных сетей</w:t>
            </w:r>
            <w:r>
              <w:rPr>
                <w:sz w:val="28"/>
                <w:szCs w:val="28"/>
              </w:rPr>
              <w:t>;</w:t>
            </w:r>
          </w:p>
          <w:p w:rsidR="00071AF5" w:rsidRPr="0053396A" w:rsidRDefault="00071AF5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 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</w:p>
        </w:tc>
      </w:tr>
    </w:tbl>
    <w:p w:rsidR="00194F40" w:rsidRDefault="00194F40" w:rsidP="002669C0">
      <w:pPr>
        <w:rPr>
          <w:b/>
          <w:sz w:val="28"/>
          <w:szCs w:val="28"/>
        </w:rPr>
      </w:pPr>
    </w:p>
    <w:p w:rsidR="00DE6CDE" w:rsidRPr="008C582C" w:rsidRDefault="00AC0ECF" w:rsidP="008C582C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t>Объекты теплоснабжения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5C54B4" w:rsidRDefault="005C54B4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Расчетный срок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DE6CDE" w:rsidRPr="007C7FAB" w:rsidTr="00350936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5C54B4" w:rsidRPr="007C7FAB" w:rsidRDefault="005C54B4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5C54B4" w:rsidRPr="007C7FAB" w:rsidTr="00350936">
        <w:trPr>
          <w:tblHeader/>
        </w:trPr>
        <w:tc>
          <w:tcPr>
            <w:tcW w:w="709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C54B4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5C54B4" w:rsidTr="00350936">
        <w:tc>
          <w:tcPr>
            <w:tcW w:w="709" w:type="dxa"/>
          </w:tcPr>
          <w:p w:rsidR="005C54B4" w:rsidRPr="00E079B3" w:rsidRDefault="005C54B4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C54B4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091" w:type="dxa"/>
          </w:tcPr>
          <w:p w:rsidR="005C54B4" w:rsidRPr="0053396A" w:rsidRDefault="005C54B4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303" w:type="dxa"/>
          </w:tcPr>
          <w:p w:rsidR="005C54B4" w:rsidRPr="00D71A18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425"/>
                <w:sz w:val="28"/>
                <w:szCs w:val="28"/>
              </w:rPr>
              <w:t>Т</w:t>
            </w:r>
            <w:r w:rsidR="005C54B4" w:rsidRPr="00EE7ED4">
              <w:rPr>
                <w:rStyle w:val="FontStyle425"/>
                <w:sz w:val="28"/>
                <w:szCs w:val="28"/>
              </w:rPr>
              <w:t xml:space="preserve">ехническое переоснащение </w:t>
            </w:r>
            <w:r w:rsidR="005C54B4" w:rsidRPr="0053396A">
              <w:rPr>
                <w:sz w:val="28"/>
                <w:szCs w:val="28"/>
              </w:rPr>
              <w:t>с переводом на газообразное топливо</w:t>
            </w:r>
            <w:r w:rsidR="005C54B4" w:rsidRPr="00EE7ED4">
              <w:rPr>
                <w:rStyle w:val="FontStyle425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C54B4" w:rsidRPr="005F5262" w:rsidRDefault="004C3531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Мощность: 2,878 </w:t>
            </w:r>
            <w:r w:rsidR="00B005EB" w:rsidRPr="005F5262">
              <w:rPr>
                <w:sz w:val="28"/>
                <w:szCs w:val="28"/>
              </w:rPr>
              <w:t>Гкал/</w:t>
            </w:r>
            <w:proofErr w:type="gramStart"/>
            <w:r w:rsidR="00B005EB" w:rsidRPr="005F5262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</w:tcPr>
          <w:p w:rsidR="005C54B4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4F40">
              <w:rPr>
                <w:sz w:val="28"/>
                <w:szCs w:val="28"/>
              </w:rPr>
              <w:t>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5C54B4" w:rsidRPr="0053396A">
              <w:rPr>
                <w:sz w:val="28"/>
                <w:szCs w:val="28"/>
              </w:rPr>
              <w:t>Кусино</w:t>
            </w:r>
            <w:proofErr w:type="gramEnd"/>
            <w:r w:rsidR="005C54B4" w:rsidRPr="0053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24C1A" w:rsidRDefault="00C24C1A" w:rsidP="00612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5C54B4" w:rsidRPr="0053396A">
              <w:rPr>
                <w:color w:val="auto"/>
                <w:sz w:val="28"/>
                <w:szCs w:val="28"/>
              </w:rPr>
              <w:t>анитарно-защитн</w:t>
            </w:r>
            <w:r>
              <w:rPr>
                <w:color w:val="auto"/>
                <w:sz w:val="28"/>
                <w:szCs w:val="28"/>
              </w:rPr>
              <w:t>ая</w:t>
            </w:r>
            <w:r w:rsidR="005C54B4" w:rsidRPr="0053396A">
              <w:rPr>
                <w:color w:val="auto"/>
                <w:sz w:val="28"/>
                <w:szCs w:val="28"/>
              </w:rPr>
              <w:t xml:space="preserve"> зон</w:t>
            </w:r>
            <w:r>
              <w:rPr>
                <w:color w:val="auto"/>
                <w:sz w:val="28"/>
                <w:szCs w:val="28"/>
              </w:rPr>
              <w:t>а</w:t>
            </w:r>
            <w:r w:rsidR="005C54B4" w:rsidRPr="0053396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устанавливается </w:t>
            </w:r>
            <w:r w:rsidR="005C54B4" w:rsidRPr="0053396A">
              <w:rPr>
                <w:color w:val="auto"/>
                <w:sz w:val="28"/>
                <w:szCs w:val="28"/>
              </w:rPr>
              <w:t>в соответствии с п.</w:t>
            </w:r>
            <w:r w:rsidR="004C3531">
              <w:rPr>
                <w:sz w:val="28"/>
                <w:szCs w:val="28"/>
              </w:rPr>
              <w:t> </w:t>
            </w:r>
            <w:r w:rsidR="005C54B4" w:rsidRPr="0053396A">
              <w:rPr>
                <w:color w:val="auto"/>
                <w:sz w:val="28"/>
                <w:szCs w:val="28"/>
              </w:rPr>
              <w:t>7.</w:t>
            </w:r>
            <w:r>
              <w:rPr>
                <w:color w:val="auto"/>
                <w:sz w:val="28"/>
                <w:szCs w:val="28"/>
              </w:rPr>
              <w:t>1.10 СанПиН 2.2.1/2.1.1.1200-03;</w:t>
            </w:r>
          </w:p>
          <w:p w:rsidR="005C54B4" w:rsidRPr="0053396A" w:rsidRDefault="00C24C1A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53396A">
              <w:rPr>
                <w:color w:val="auto"/>
                <w:sz w:val="28"/>
                <w:szCs w:val="28"/>
              </w:rPr>
              <w:t>азмер</w:t>
            </w:r>
            <w:r>
              <w:rPr>
                <w:color w:val="auto"/>
                <w:sz w:val="28"/>
                <w:szCs w:val="28"/>
              </w:rPr>
              <w:t>:</w:t>
            </w:r>
            <w:r w:rsidR="005C54B4" w:rsidRPr="0053396A">
              <w:rPr>
                <w:color w:val="auto"/>
                <w:sz w:val="28"/>
                <w:szCs w:val="28"/>
              </w:rPr>
              <w:t xml:space="preserve"> 50</w:t>
            </w:r>
            <w:r w:rsidR="004C3531">
              <w:rPr>
                <w:sz w:val="28"/>
                <w:szCs w:val="28"/>
              </w:rPr>
              <w:t> </w:t>
            </w:r>
            <w:r w:rsidR="005C54B4" w:rsidRPr="0053396A">
              <w:rPr>
                <w:color w:val="auto"/>
                <w:sz w:val="28"/>
                <w:szCs w:val="28"/>
              </w:rPr>
              <w:t>м</w:t>
            </w:r>
          </w:p>
        </w:tc>
      </w:tr>
    </w:tbl>
    <w:p w:rsidR="00191F06" w:rsidRDefault="00191F06" w:rsidP="00053930">
      <w:pPr>
        <w:rPr>
          <w:b/>
          <w:sz w:val="28"/>
          <w:szCs w:val="28"/>
        </w:rPr>
        <w:sectPr w:rsidR="00191F06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005EB" w:rsidRPr="008C582C" w:rsidRDefault="00AC0ECF" w:rsidP="008C582C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 xml:space="preserve">Объекты </w:t>
      </w:r>
      <w:r w:rsidR="00B005EB">
        <w:rPr>
          <w:b/>
          <w:sz w:val="28"/>
          <w:szCs w:val="28"/>
        </w:rPr>
        <w:t xml:space="preserve">общественного питания </w:t>
      </w:r>
      <w:r w:rsidR="00B005EB" w:rsidRPr="00B005EB">
        <w:rPr>
          <w:b/>
          <w:sz w:val="28"/>
          <w:szCs w:val="28"/>
        </w:rPr>
        <w:t>и бытового обслуживания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B005EB" w:rsidRDefault="00B005EB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DE6CDE" w:rsidRPr="007C7FAB" w:rsidTr="00350936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B005EB" w:rsidRPr="007C7FAB" w:rsidRDefault="00B005EB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4E5B99" w:rsidRPr="007C7FAB" w:rsidTr="00350936">
        <w:trPr>
          <w:tblHeader/>
        </w:trPr>
        <w:tc>
          <w:tcPr>
            <w:tcW w:w="709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005EB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4E5B99" w:rsidTr="00350936">
        <w:tc>
          <w:tcPr>
            <w:tcW w:w="709" w:type="dxa"/>
          </w:tcPr>
          <w:p w:rsidR="00B005EB" w:rsidRPr="00E079B3" w:rsidRDefault="00B005EB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005EB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05EB" w:rsidRPr="0053396A">
              <w:rPr>
                <w:sz w:val="28"/>
                <w:szCs w:val="28"/>
              </w:rPr>
              <w:t>редприяти</w:t>
            </w:r>
            <w:r>
              <w:rPr>
                <w:sz w:val="28"/>
                <w:szCs w:val="28"/>
              </w:rPr>
              <w:t>е</w:t>
            </w:r>
            <w:r w:rsidR="00B005EB" w:rsidRPr="0053396A">
              <w:rPr>
                <w:sz w:val="28"/>
                <w:szCs w:val="28"/>
              </w:rPr>
              <w:t xml:space="preserve"> общественного питания</w:t>
            </w:r>
          </w:p>
        </w:tc>
        <w:tc>
          <w:tcPr>
            <w:tcW w:w="2091" w:type="dxa"/>
          </w:tcPr>
          <w:p w:rsidR="00B005EB" w:rsidRPr="0053396A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303" w:type="dxa"/>
          </w:tcPr>
          <w:p w:rsidR="00B005EB" w:rsidRPr="00D71A18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2268" w:type="dxa"/>
          </w:tcPr>
          <w:p w:rsidR="00B005EB" w:rsidRPr="004E5B99" w:rsidRDefault="004E5B99" w:rsidP="00612122">
            <w:pPr>
              <w:jc w:val="both"/>
              <w:rPr>
                <w:sz w:val="28"/>
                <w:szCs w:val="28"/>
              </w:rPr>
            </w:pPr>
            <w:r w:rsidRPr="004E5B99">
              <w:rPr>
                <w:sz w:val="28"/>
                <w:szCs w:val="28"/>
              </w:rPr>
              <w:t>Емкость: 13 мест</w:t>
            </w:r>
          </w:p>
        </w:tc>
        <w:tc>
          <w:tcPr>
            <w:tcW w:w="2410" w:type="dxa"/>
          </w:tcPr>
          <w:p w:rsidR="00B005EB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5B99"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Кусино, ул.</w:t>
            </w:r>
            <w:r w:rsidR="004C3531">
              <w:rPr>
                <w:sz w:val="28"/>
                <w:szCs w:val="28"/>
              </w:rPr>
              <w:t> </w:t>
            </w:r>
            <w:proofErr w:type="gramStart"/>
            <w:r w:rsidR="004E5B99" w:rsidRPr="0053396A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977" w:type="dxa"/>
          </w:tcPr>
          <w:p w:rsidR="00B005EB" w:rsidRPr="0053396A" w:rsidRDefault="00B005EB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4E5B99" w:rsidTr="00350936">
        <w:tc>
          <w:tcPr>
            <w:tcW w:w="709" w:type="dxa"/>
          </w:tcPr>
          <w:p w:rsidR="00B005EB" w:rsidRPr="00E079B3" w:rsidRDefault="004E5B9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005EB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96A">
              <w:rPr>
                <w:sz w:val="28"/>
                <w:szCs w:val="28"/>
              </w:rPr>
              <w:t>редприяти</w:t>
            </w:r>
            <w:r>
              <w:rPr>
                <w:sz w:val="28"/>
                <w:szCs w:val="28"/>
              </w:rPr>
              <w:t>е</w:t>
            </w:r>
            <w:r w:rsidRPr="0053396A">
              <w:rPr>
                <w:sz w:val="28"/>
                <w:szCs w:val="28"/>
              </w:rPr>
              <w:t xml:space="preserve"> бытового обслуживания</w:t>
            </w:r>
          </w:p>
        </w:tc>
        <w:tc>
          <w:tcPr>
            <w:tcW w:w="2091" w:type="dxa"/>
          </w:tcPr>
          <w:p w:rsidR="00B005EB" w:rsidRPr="0053396A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303" w:type="dxa"/>
          </w:tcPr>
          <w:p w:rsidR="00B005EB" w:rsidRPr="00D71A18" w:rsidRDefault="004E5B99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4E5B99">
              <w:rPr>
                <w:sz w:val="28"/>
                <w:szCs w:val="28"/>
              </w:rPr>
              <w:t>Обеспечение населения услугами повседневной необходимости</w:t>
            </w:r>
          </w:p>
        </w:tc>
        <w:tc>
          <w:tcPr>
            <w:tcW w:w="2268" w:type="dxa"/>
          </w:tcPr>
          <w:p w:rsidR="00B005EB" w:rsidRPr="004E5B99" w:rsidRDefault="004E5B99" w:rsidP="00612122">
            <w:pPr>
              <w:jc w:val="both"/>
              <w:rPr>
                <w:sz w:val="28"/>
                <w:szCs w:val="28"/>
              </w:rPr>
            </w:pPr>
            <w:r w:rsidRPr="004E5B99">
              <w:rPr>
                <w:sz w:val="28"/>
                <w:szCs w:val="28"/>
              </w:rPr>
              <w:t xml:space="preserve">Количество рабочих мест: 3 </w:t>
            </w:r>
          </w:p>
        </w:tc>
        <w:tc>
          <w:tcPr>
            <w:tcW w:w="2410" w:type="dxa"/>
          </w:tcPr>
          <w:p w:rsidR="00B005EB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5B99"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r w:rsidR="004E5B99" w:rsidRPr="0053396A">
              <w:rPr>
                <w:sz w:val="28"/>
                <w:szCs w:val="28"/>
              </w:rPr>
              <w:t>Кусино, ул.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="004E5B99" w:rsidRPr="0053396A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977" w:type="dxa"/>
          </w:tcPr>
          <w:p w:rsidR="00B005EB" w:rsidRPr="0053396A" w:rsidRDefault="00B005EB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470A" w:rsidRDefault="00CB470A" w:rsidP="00053930">
      <w:pPr>
        <w:rPr>
          <w:b/>
          <w:sz w:val="28"/>
          <w:szCs w:val="28"/>
        </w:rPr>
      </w:pPr>
    </w:p>
    <w:p w:rsidR="00975F4C" w:rsidRPr="00975F4C" w:rsidRDefault="00975F4C" w:rsidP="004209D2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благоустройства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975F4C" w:rsidRDefault="00975F4C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DE6CDE" w:rsidRPr="007C7FAB" w:rsidTr="00B336EB">
        <w:tc>
          <w:tcPr>
            <w:tcW w:w="709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DE6CDE" w:rsidRPr="007C7FAB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975F4C" w:rsidRPr="007C7FAB" w:rsidRDefault="00975F4C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975F4C" w:rsidRPr="007C7FAB" w:rsidTr="00B336EB">
        <w:trPr>
          <w:tblHeader/>
        </w:trPr>
        <w:tc>
          <w:tcPr>
            <w:tcW w:w="709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975F4C" w:rsidTr="00B336EB">
        <w:tc>
          <w:tcPr>
            <w:tcW w:w="709" w:type="dxa"/>
          </w:tcPr>
          <w:p w:rsidR="00975F4C" w:rsidRPr="00E079B3" w:rsidRDefault="00975F4C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Default="00975F4C" w:rsidP="00B336EB">
            <w:pPr>
              <w:pStyle w:val="ae"/>
              <w:tabs>
                <w:tab w:val="left" w:pos="1603"/>
              </w:tabs>
              <w:ind w:left="-113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96A">
              <w:rPr>
                <w:sz w:val="28"/>
                <w:szCs w:val="28"/>
              </w:rPr>
              <w:t>лощадк</w:t>
            </w:r>
            <w:r>
              <w:rPr>
                <w:sz w:val="28"/>
                <w:szCs w:val="28"/>
              </w:rPr>
              <w:t>а</w:t>
            </w:r>
            <w:r w:rsidRPr="0053396A">
              <w:rPr>
                <w:sz w:val="28"/>
                <w:szCs w:val="28"/>
              </w:rPr>
              <w:t xml:space="preserve"> для игр детей дошкольного и младшего школьного возраста</w:t>
            </w:r>
          </w:p>
        </w:tc>
        <w:tc>
          <w:tcPr>
            <w:tcW w:w="2091" w:type="dxa"/>
          </w:tcPr>
          <w:p w:rsidR="00975F4C" w:rsidRPr="0053396A" w:rsidRDefault="00975F4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303" w:type="dxa"/>
          </w:tcPr>
          <w:p w:rsidR="00975F4C" w:rsidRPr="00D71A18" w:rsidRDefault="00975F4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</w:tcPr>
          <w:p w:rsidR="00975F4C" w:rsidRPr="004E5B99" w:rsidRDefault="00975F4C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  <w:r w:rsidR="00486C2F">
              <w:rPr>
                <w:sz w:val="28"/>
                <w:szCs w:val="28"/>
              </w:rPr>
              <w:t>:</w:t>
            </w:r>
            <w:r w:rsidRPr="0053396A">
              <w:rPr>
                <w:sz w:val="28"/>
                <w:szCs w:val="28"/>
              </w:rPr>
              <w:t xml:space="preserve"> 1,2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</w:t>
            </w:r>
          </w:p>
        </w:tc>
        <w:tc>
          <w:tcPr>
            <w:tcW w:w="2410" w:type="dxa"/>
          </w:tcPr>
          <w:p w:rsidR="00975F4C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5F4C"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r w:rsidR="00975F4C" w:rsidRPr="0053396A">
              <w:rPr>
                <w:sz w:val="28"/>
                <w:szCs w:val="28"/>
              </w:rPr>
              <w:t>Кусино, ул.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="00975F4C" w:rsidRPr="0053396A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977" w:type="dxa"/>
          </w:tcPr>
          <w:p w:rsidR="00975F4C" w:rsidRPr="0053396A" w:rsidRDefault="00975F4C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0ECF" w:rsidRDefault="00CE6163" w:rsidP="008C5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AC0ECF" w:rsidRPr="0053396A">
        <w:rPr>
          <w:b/>
          <w:sz w:val="28"/>
          <w:szCs w:val="28"/>
        </w:rPr>
        <w:t>бъекты промышленного производства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975F4C" w:rsidRDefault="00C554D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860C83" w:rsidRPr="007C7FAB" w:rsidTr="00B336EB">
        <w:tc>
          <w:tcPr>
            <w:tcW w:w="709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975F4C" w:rsidRPr="007C7FAB" w:rsidRDefault="00975F4C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975F4C" w:rsidRPr="007C7FAB" w:rsidTr="00B336EB">
        <w:trPr>
          <w:tblHeader/>
        </w:trPr>
        <w:tc>
          <w:tcPr>
            <w:tcW w:w="709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975F4C" w:rsidTr="00B336EB">
        <w:tc>
          <w:tcPr>
            <w:tcW w:w="709" w:type="dxa"/>
          </w:tcPr>
          <w:p w:rsidR="00975F4C" w:rsidRPr="00E079B3" w:rsidRDefault="00C8240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Default="00975F4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</w:t>
            </w:r>
            <w:r w:rsidRPr="0053396A">
              <w:rPr>
                <w:sz w:val="28"/>
                <w:szCs w:val="28"/>
              </w:rPr>
              <w:t xml:space="preserve"> на участке недр </w:t>
            </w:r>
            <w:r w:rsidR="003E3A67">
              <w:rPr>
                <w:sz w:val="28"/>
                <w:szCs w:val="28"/>
              </w:rPr>
              <w:t>«</w:t>
            </w:r>
            <w:r w:rsidRPr="0053396A">
              <w:rPr>
                <w:sz w:val="28"/>
                <w:szCs w:val="28"/>
              </w:rPr>
              <w:t>Ларионов Остров</w:t>
            </w:r>
            <w:r w:rsidR="002A73D0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2</w:t>
            </w:r>
            <w:r w:rsidR="003E3A67">
              <w:rPr>
                <w:sz w:val="28"/>
                <w:szCs w:val="28"/>
              </w:rPr>
              <w:t>»</w:t>
            </w:r>
            <w:r w:rsidR="00C554D0">
              <w:rPr>
                <w:sz w:val="28"/>
                <w:szCs w:val="28"/>
              </w:rPr>
              <w:t>, площадью 72</w:t>
            </w:r>
            <w:r w:rsidR="002D6866">
              <w:rPr>
                <w:sz w:val="28"/>
                <w:szCs w:val="28"/>
              </w:rPr>
              <w:t> </w:t>
            </w:r>
            <w:r w:rsidR="00C554D0">
              <w:rPr>
                <w:sz w:val="28"/>
                <w:szCs w:val="28"/>
              </w:rPr>
              <w:t>га</w:t>
            </w:r>
          </w:p>
        </w:tc>
        <w:tc>
          <w:tcPr>
            <w:tcW w:w="2091" w:type="dxa"/>
          </w:tcPr>
          <w:p w:rsidR="00975F4C" w:rsidRDefault="00975F4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303" w:type="dxa"/>
          </w:tcPr>
          <w:p w:rsidR="00975F4C" w:rsidRDefault="0039611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песка</w:t>
            </w:r>
          </w:p>
        </w:tc>
        <w:tc>
          <w:tcPr>
            <w:tcW w:w="2268" w:type="dxa"/>
          </w:tcPr>
          <w:p w:rsidR="00975F4C" w:rsidRPr="00975F4C" w:rsidRDefault="00975F4C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опасности: 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</w:tcPr>
          <w:p w:rsidR="00975F4C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975F4C" w:rsidRPr="0053396A">
              <w:rPr>
                <w:sz w:val="28"/>
                <w:szCs w:val="28"/>
              </w:rPr>
              <w:t>р</w:t>
            </w:r>
            <w:proofErr w:type="spellEnd"/>
            <w:r w:rsidR="00975F4C"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r w:rsidR="00975F4C" w:rsidRPr="0053396A">
              <w:rPr>
                <w:sz w:val="28"/>
                <w:szCs w:val="28"/>
              </w:rPr>
              <w:t>Ларионов Остров</w:t>
            </w:r>
          </w:p>
        </w:tc>
        <w:tc>
          <w:tcPr>
            <w:tcW w:w="2977" w:type="dxa"/>
          </w:tcPr>
          <w:p w:rsidR="00975F4C" w:rsidRPr="0053396A" w:rsidRDefault="00C24C1A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устанавлива</w:t>
            </w:r>
            <w:r w:rsidR="002A4CD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в</w:t>
            </w:r>
            <w:r w:rsidRPr="0053396A">
              <w:rPr>
                <w:sz w:val="28"/>
                <w:szCs w:val="28"/>
              </w:rPr>
              <w:t xml:space="preserve"> соответствии с Са</w:t>
            </w:r>
            <w:r w:rsidRPr="0053396A">
              <w:rPr>
                <w:sz w:val="28"/>
                <w:szCs w:val="28"/>
              </w:rPr>
              <w:t>н</w:t>
            </w:r>
            <w:r w:rsidRPr="0053396A">
              <w:rPr>
                <w:sz w:val="28"/>
                <w:szCs w:val="28"/>
              </w:rPr>
              <w:t>ПиН 2.2.1/2.1.1.1200-03</w:t>
            </w:r>
            <w:r>
              <w:rPr>
                <w:sz w:val="28"/>
                <w:szCs w:val="28"/>
              </w:rPr>
              <w:t>;</w:t>
            </w:r>
            <w:r w:rsidR="00194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размер: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3396A">
              <w:rPr>
                <w:sz w:val="28"/>
                <w:szCs w:val="28"/>
              </w:rPr>
              <w:t>00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</w:p>
        </w:tc>
      </w:tr>
    </w:tbl>
    <w:p w:rsidR="00496CAA" w:rsidRDefault="00496CAA" w:rsidP="008C582C">
      <w:pPr>
        <w:jc w:val="center"/>
        <w:rPr>
          <w:b/>
          <w:sz w:val="28"/>
          <w:szCs w:val="28"/>
        </w:rPr>
      </w:pPr>
    </w:p>
    <w:p w:rsidR="00C82403" w:rsidRDefault="00C82403" w:rsidP="008C5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3396A">
        <w:rPr>
          <w:b/>
          <w:sz w:val="28"/>
          <w:szCs w:val="28"/>
        </w:rPr>
        <w:t xml:space="preserve">бъекты </w:t>
      </w:r>
      <w:r>
        <w:rPr>
          <w:b/>
          <w:sz w:val="28"/>
          <w:szCs w:val="28"/>
        </w:rPr>
        <w:t>сельскохозяйственного</w:t>
      </w:r>
      <w:r w:rsidRPr="0053396A">
        <w:rPr>
          <w:b/>
          <w:sz w:val="28"/>
          <w:szCs w:val="28"/>
        </w:rPr>
        <w:t xml:space="preserve"> производства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C82403" w:rsidRDefault="00C82403" w:rsidP="00C82403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Расчетный срок</w:t>
      </w:r>
    </w:p>
    <w:p w:rsidR="00B60540" w:rsidRDefault="00B60540" w:rsidP="00C82403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C82403" w:rsidRPr="007C7FAB" w:rsidTr="00B336EB">
        <w:tc>
          <w:tcPr>
            <w:tcW w:w="709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3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C82403" w:rsidRPr="007C7FAB" w:rsidRDefault="00C82403" w:rsidP="00C82403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303"/>
        <w:gridCol w:w="2268"/>
        <w:gridCol w:w="2410"/>
        <w:gridCol w:w="2977"/>
      </w:tblGrid>
      <w:tr w:rsidR="00C82403" w:rsidRPr="007C7FAB" w:rsidTr="00B336EB">
        <w:trPr>
          <w:tblHeader/>
        </w:trPr>
        <w:tc>
          <w:tcPr>
            <w:tcW w:w="709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82403" w:rsidRPr="007C7FAB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C82403" w:rsidTr="00B336EB">
        <w:tc>
          <w:tcPr>
            <w:tcW w:w="709" w:type="dxa"/>
          </w:tcPr>
          <w:p w:rsidR="00C82403" w:rsidRPr="00E079B3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82403" w:rsidRPr="00975F4C" w:rsidRDefault="00C824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Молочно-товарная ферма</w:t>
            </w:r>
          </w:p>
        </w:tc>
        <w:tc>
          <w:tcPr>
            <w:tcW w:w="2091" w:type="dxa"/>
          </w:tcPr>
          <w:p w:rsidR="00C82403" w:rsidRPr="0053396A" w:rsidRDefault="00C824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2303" w:type="dxa"/>
          </w:tcPr>
          <w:p w:rsidR="00C82403" w:rsidRPr="00D71A18" w:rsidRDefault="00C824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2268" w:type="dxa"/>
          </w:tcPr>
          <w:p w:rsidR="00C82403" w:rsidRPr="00975F4C" w:rsidRDefault="00C82403" w:rsidP="006121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Класс опасности: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C82403" w:rsidRPr="0053396A" w:rsidRDefault="00C824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396A">
              <w:rPr>
                <w:sz w:val="28"/>
                <w:szCs w:val="28"/>
              </w:rPr>
              <w:t>айон д.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</w:p>
        </w:tc>
        <w:tc>
          <w:tcPr>
            <w:tcW w:w="2977" w:type="dxa"/>
          </w:tcPr>
          <w:p w:rsidR="00C82403" w:rsidRDefault="00C82403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устанавлива</w:t>
            </w:r>
            <w:r w:rsidR="002A4CD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в</w:t>
            </w:r>
            <w:r w:rsidRPr="0053396A">
              <w:rPr>
                <w:sz w:val="28"/>
                <w:szCs w:val="28"/>
              </w:rPr>
              <w:t xml:space="preserve"> соответствии с Са</w:t>
            </w:r>
            <w:r w:rsidRPr="0053396A">
              <w:rPr>
                <w:sz w:val="28"/>
                <w:szCs w:val="28"/>
              </w:rPr>
              <w:t>н</w:t>
            </w:r>
            <w:r w:rsidRPr="0053396A">
              <w:rPr>
                <w:sz w:val="28"/>
                <w:szCs w:val="28"/>
              </w:rPr>
              <w:t>ПиН 2.2.1/2.1.1.1200-03</w:t>
            </w:r>
            <w:r>
              <w:rPr>
                <w:sz w:val="28"/>
                <w:szCs w:val="28"/>
              </w:rPr>
              <w:t>;</w:t>
            </w:r>
          </w:p>
          <w:p w:rsidR="00C82403" w:rsidRPr="0053396A" w:rsidRDefault="00C82403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размер:</w:t>
            </w:r>
            <w:r w:rsidRPr="0053396A">
              <w:rPr>
                <w:sz w:val="28"/>
                <w:szCs w:val="28"/>
              </w:rPr>
              <w:t xml:space="preserve"> 300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</w:p>
        </w:tc>
      </w:tr>
    </w:tbl>
    <w:p w:rsidR="00B336EB" w:rsidRDefault="00B336EB" w:rsidP="004209D2">
      <w:pPr>
        <w:jc w:val="center"/>
        <w:rPr>
          <w:b/>
          <w:sz w:val="28"/>
          <w:szCs w:val="28"/>
        </w:rPr>
      </w:pPr>
    </w:p>
    <w:p w:rsidR="00AC0ECF" w:rsidRDefault="00AC0ECF" w:rsidP="004209D2">
      <w:pPr>
        <w:jc w:val="center"/>
        <w:rPr>
          <w:b/>
          <w:sz w:val="28"/>
          <w:szCs w:val="28"/>
        </w:rPr>
      </w:pPr>
      <w:r w:rsidRPr="0053396A">
        <w:rPr>
          <w:b/>
          <w:sz w:val="28"/>
          <w:szCs w:val="28"/>
        </w:rPr>
        <w:lastRenderedPageBreak/>
        <w:t>Объекты специального назначения</w:t>
      </w:r>
    </w:p>
    <w:p w:rsidR="00B60540" w:rsidRPr="003F64DF" w:rsidRDefault="00B60540" w:rsidP="00B60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975F4C" w:rsidRDefault="00975F4C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Первая очередь</w:t>
      </w:r>
    </w:p>
    <w:p w:rsidR="00B60540" w:rsidRDefault="00B60540" w:rsidP="004209D2">
      <w:pPr>
        <w:pStyle w:val="ae"/>
        <w:tabs>
          <w:tab w:val="left" w:pos="1603"/>
        </w:tabs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268"/>
        <w:gridCol w:w="2410"/>
        <w:gridCol w:w="2977"/>
      </w:tblGrid>
      <w:tr w:rsidR="00860C83" w:rsidRPr="007C7FAB" w:rsidTr="00B336EB">
        <w:tc>
          <w:tcPr>
            <w:tcW w:w="709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0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77" w:type="dxa"/>
          </w:tcPr>
          <w:p w:rsidR="00860C83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</w:pPr>
            <w:r w:rsidRPr="007C7FAB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860C83" w:rsidRPr="007C7FAB" w:rsidRDefault="00860C83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p w:rsidR="003B4320" w:rsidRPr="007C7FAB" w:rsidRDefault="003B4320" w:rsidP="004209D2">
      <w:pPr>
        <w:pStyle w:val="ae"/>
        <w:tabs>
          <w:tab w:val="left" w:pos="1603"/>
        </w:tabs>
        <w:spacing w:line="14" w:lineRule="auto"/>
        <w:ind w:left="1440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268"/>
        <w:gridCol w:w="2410"/>
        <w:gridCol w:w="2977"/>
      </w:tblGrid>
      <w:tr w:rsidR="003B4320" w:rsidRPr="007C7FAB" w:rsidTr="00B336EB">
        <w:trPr>
          <w:tblHeader/>
        </w:trPr>
        <w:tc>
          <w:tcPr>
            <w:tcW w:w="709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75F4C" w:rsidRPr="007C7FAB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7</w:t>
            </w:r>
          </w:p>
        </w:tc>
      </w:tr>
      <w:tr w:rsidR="003B4320" w:rsidTr="00B336EB">
        <w:tc>
          <w:tcPr>
            <w:tcW w:w="709" w:type="dxa"/>
          </w:tcPr>
          <w:p w:rsidR="00975F4C" w:rsidRPr="00E079B3" w:rsidRDefault="00975F4C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E079B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75F4C" w:rsidRPr="00975F4C" w:rsidRDefault="008C582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Биотермическая я</w:t>
            </w:r>
            <w:r w:rsidR="0039611C">
              <w:rPr>
                <w:sz w:val="28"/>
                <w:szCs w:val="28"/>
              </w:rPr>
              <w:t xml:space="preserve">ма </w:t>
            </w:r>
          </w:p>
        </w:tc>
        <w:tc>
          <w:tcPr>
            <w:tcW w:w="2126" w:type="dxa"/>
          </w:tcPr>
          <w:p w:rsidR="00975F4C" w:rsidRPr="0053396A" w:rsidRDefault="0039611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</w:t>
            </w:r>
          </w:p>
        </w:tc>
        <w:tc>
          <w:tcPr>
            <w:tcW w:w="2268" w:type="dxa"/>
          </w:tcPr>
          <w:p w:rsidR="00975F4C" w:rsidRPr="00D71A18" w:rsidRDefault="003B4320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268" w:type="dxa"/>
          </w:tcPr>
          <w:p w:rsidR="00975F4C" w:rsidRPr="00486C2F" w:rsidRDefault="00486C2F" w:rsidP="0061212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Общая площадь: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975F4C" w:rsidRPr="0053396A" w:rsidRDefault="002F2303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611C" w:rsidRPr="0053396A">
              <w:rPr>
                <w:sz w:val="28"/>
                <w:szCs w:val="28"/>
              </w:rPr>
              <w:t>.</w:t>
            </w:r>
            <w:r w:rsidR="0039611C">
              <w:rPr>
                <w:sz w:val="28"/>
                <w:szCs w:val="28"/>
              </w:rPr>
              <w:t xml:space="preserve"> </w:t>
            </w:r>
            <w:r w:rsidR="0039611C" w:rsidRPr="0053396A">
              <w:rPr>
                <w:sz w:val="28"/>
                <w:szCs w:val="28"/>
              </w:rPr>
              <w:t>Берёзовик</w:t>
            </w:r>
          </w:p>
        </w:tc>
        <w:tc>
          <w:tcPr>
            <w:tcW w:w="2977" w:type="dxa"/>
          </w:tcPr>
          <w:p w:rsidR="00975F4C" w:rsidRDefault="008C582C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устанавливается в</w:t>
            </w:r>
            <w:r w:rsidRPr="0053396A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ринарно-санитарными правилами сбора, ут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лизации и уничтож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8D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биологических отходов </w:t>
            </w:r>
            <w:r w:rsidRPr="006A4D73">
              <w:rPr>
                <w:sz w:val="28"/>
                <w:szCs w:val="28"/>
              </w:rPr>
              <w:t>до жилых, общественных зданий</w:t>
            </w:r>
            <w:r>
              <w:rPr>
                <w:sz w:val="28"/>
                <w:szCs w:val="28"/>
              </w:rPr>
              <w:t xml:space="preserve"> и </w:t>
            </w:r>
            <w:r w:rsidRPr="006A4D73">
              <w:rPr>
                <w:sz w:val="28"/>
                <w:szCs w:val="28"/>
              </w:rPr>
              <w:t>животноводческих ферм (комплексов)</w:t>
            </w:r>
            <w:r>
              <w:rPr>
                <w:sz w:val="28"/>
                <w:szCs w:val="28"/>
              </w:rPr>
              <w:t xml:space="preserve"> – 1000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м;</w:t>
            </w:r>
            <w:r w:rsidRPr="006A4D73">
              <w:rPr>
                <w:sz w:val="28"/>
                <w:szCs w:val="28"/>
              </w:rPr>
              <w:t xml:space="preserve"> до скотопр</w:t>
            </w:r>
            <w:r w:rsidRPr="006A4D73">
              <w:rPr>
                <w:sz w:val="28"/>
                <w:szCs w:val="28"/>
              </w:rPr>
              <w:t>о</w:t>
            </w:r>
            <w:r w:rsidRPr="006A4D73">
              <w:rPr>
                <w:sz w:val="28"/>
                <w:szCs w:val="28"/>
              </w:rPr>
              <w:t xml:space="preserve">гонов и пастбищ </w:t>
            </w:r>
            <w:r>
              <w:rPr>
                <w:sz w:val="28"/>
                <w:szCs w:val="28"/>
              </w:rPr>
              <w:t>–</w:t>
            </w:r>
            <w:r w:rsidRPr="006A4D73">
              <w:rPr>
                <w:sz w:val="28"/>
                <w:szCs w:val="28"/>
              </w:rPr>
              <w:t xml:space="preserve"> 200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  <w:r w:rsidRPr="006A4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6A4D73">
              <w:rPr>
                <w:sz w:val="28"/>
                <w:szCs w:val="28"/>
              </w:rPr>
              <w:t>автомобил</w:t>
            </w:r>
            <w:r w:rsidRPr="006A4D73">
              <w:rPr>
                <w:sz w:val="28"/>
                <w:szCs w:val="28"/>
              </w:rPr>
              <w:t>ь</w:t>
            </w:r>
            <w:r w:rsidRPr="006A4D73">
              <w:rPr>
                <w:sz w:val="28"/>
                <w:szCs w:val="28"/>
              </w:rPr>
              <w:t>ных, железных дорог в зависимости от их к</w:t>
            </w:r>
            <w:r w:rsidRPr="006A4D73">
              <w:rPr>
                <w:sz w:val="28"/>
                <w:szCs w:val="28"/>
              </w:rPr>
              <w:t>а</w:t>
            </w:r>
            <w:r w:rsidRPr="006A4D73">
              <w:rPr>
                <w:sz w:val="28"/>
                <w:szCs w:val="28"/>
              </w:rPr>
              <w:t>тегории 50-300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м.</w:t>
            </w:r>
          </w:p>
          <w:p w:rsidR="0044714E" w:rsidRDefault="0044714E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36EB" w:rsidRDefault="00B336EB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36EB" w:rsidRDefault="00B336EB" w:rsidP="006121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4714E" w:rsidRPr="0053396A" w:rsidRDefault="0044714E" w:rsidP="0061212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3B4320" w:rsidTr="00B336EB">
        <w:tc>
          <w:tcPr>
            <w:tcW w:w="709" w:type="dxa"/>
          </w:tcPr>
          <w:p w:rsidR="00975F4C" w:rsidRPr="00E079B3" w:rsidRDefault="00975F4C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975F4C" w:rsidRDefault="008C582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Биотермическая яма</w:t>
            </w:r>
          </w:p>
        </w:tc>
        <w:tc>
          <w:tcPr>
            <w:tcW w:w="2126" w:type="dxa"/>
          </w:tcPr>
          <w:p w:rsidR="00975F4C" w:rsidRDefault="0039611C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975F4C" w:rsidRDefault="003B4320" w:rsidP="00612122">
            <w:pPr>
              <w:pStyle w:val="ae"/>
              <w:tabs>
                <w:tab w:val="left" w:pos="16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 биологических отходов</w:t>
            </w:r>
          </w:p>
        </w:tc>
        <w:tc>
          <w:tcPr>
            <w:tcW w:w="2268" w:type="dxa"/>
          </w:tcPr>
          <w:p w:rsidR="00975F4C" w:rsidRPr="00975F4C" w:rsidRDefault="00486C2F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площадь: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975F4C" w:rsidRPr="0053396A" w:rsidRDefault="002F2303" w:rsidP="00612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611C" w:rsidRPr="0053396A">
              <w:rPr>
                <w:sz w:val="28"/>
                <w:szCs w:val="28"/>
              </w:rPr>
              <w:t xml:space="preserve"> </w:t>
            </w:r>
            <w:r w:rsidR="00CE6163">
              <w:rPr>
                <w:sz w:val="28"/>
                <w:szCs w:val="28"/>
              </w:rPr>
              <w:t>юго</w:t>
            </w:r>
            <w:r w:rsidR="0039611C" w:rsidRPr="0053396A">
              <w:rPr>
                <w:sz w:val="28"/>
                <w:szCs w:val="28"/>
              </w:rPr>
              <w:t>-западу от</w:t>
            </w:r>
            <w:r w:rsidR="00CE6163">
              <w:rPr>
                <w:sz w:val="28"/>
                <w:szCs w:val="28"/>
              </w:rPr>
              <w:t xml:space="preserve"> </w:t>
            </w:r>
            <w:r w:rsidR="0039611C" w:rsidRPr="0053396A">
              <w:rPr>
                <w:sz w:val="28"/>
                <w:szCs w:val="28"/>
              </w:rPr>
              <w:t>д.</w:t>
            </w:r>
            <w:r w:rsidR="0039611C">
              <w:rPr>
                <w:sz w:val="28"/>
                <w:szCs w:val="28"/>
              </w:rPr>
              <w:t xml:space="preserve"> </w:t>
            </w:r>
            <w:proofErr w:type="gramStart"/>
            <w:r w:rsidR="0039611C" w:rsidRPr="0053396A">
              <w:rPr>
                <w:sz w:val="28"/>
                <w:szCs w:val="28"/>
              </w:rPr>
              <w:t>Кусино</w:t>
            </w:r>
            <w:proofErr w:type="gramEnd"/>
            <w:r w:rsidR="00CE6163">
              <w:rPr>
                <w:sz w:val="28"/>
                <w:szCs w:val="28"/>
              </w:rPr>
              <w:t>,</w:t>
            </w:r>
            <w:r w:rsidR="00CE6163" w:rsidRPr="0053396A">
              <w:rPr>
                <w:sz w:val="28"/>
                <w:szCs w:val="28"/>
              </w:rPr>
              <w:t xml:space="preserve"> в 900</w:t>
            </w:r>
            <w:r w:rsidR="004C3531">
              <w:rPr>
                <w:sz w:val="28"/>
                <w:szCs w:val="28"/>
              </w:rPr>
              <w:t> </w:t>
            </w:r>
            <w:r w:rsidR="00CE6163" w:rsidRPr="0053396A">
              <w:rPr>
                <w:sz w:val="28"/>
                <w:szCs w:val="28"/>
              </w:rPr>
              <w:t xml:space="preserve">м от автомобильной дороги </w:t>
            </w:r>
            <w:r w:rsidR="0050151C">
              <w:rPr>
                <w:rStyle w:val="af8"/>
                <w:b w:val="0"/>
                <w:sz w:val="28"/>
                <w:szCs w:val="28"/>
              </w:rPr>
              <w:t>41А-006</w:t>
            </w:r>
            <w:r w:rsidR="00CE6163">
              <w:rPr>
                <w:sz w:val="28"/>
                <w:szCs w:val="28"/>
              </w:rPr>
              <w:t xml:space="preserve"> </w:t>
            </w:r>
            <w:r w:rsidR="003E3A67">
              <w:rPr>
                <w:sz w:val="28"/>
                <w:szCs w:val="28"/>
              </w:rPr>
              <w:t>«</w:t>
            </w:r>
            <w:proofErr w:type="spellStart"/>
            <w:r w:rsidR="00CE6163" w:rsidRPr="0053396A">
              <w:rPr>
                <w:sz w:val="28"/>
                <w:szCs w:val="28"/>
              </w:rPr>
              <w:t>Зуево</w:t>
            </w:r>
            <w:proofErr w:type="spellEnd"/>
            <w:r w:rsidR="00CE6163">
              <w:rPr>
                <w:sz w:val="28"/>
                <w:szCs w:val="28"/>
              </w:rPr>
              <w:t xml:space="preserve"> </w:t>
            </w:r>
            <w:r w:rsidR="003A36CC">
              <w:rPr>
                <w:sz w:val="28"/>
                <w:szCs w:val="28"/>
              </w:rPr>
              <w:t>–</w:t>
            </w:r>
            <w:r w:rsidR="00CE6163">
              <w:rPr>
                <w:sz w:val="28"/>
                <w:szCs w:val="28"/>
              </w:rPr>
              <w:t xml:space="preserve"> </w:t>
            </w:r>
            <w:r w:rsidR="00CE6163" w:rsidRPr="0053396A">
              <w:rPr>
                <w:sz w:val="28"/>
                <w:szCs w:val="28"/>
              </w:rPr>
              <w:t>Новая Ладога</w:t>
            </w:r>
            <w:r w:rsidR="003E3A6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75F4C" w:rsidRPr="0053396A" w:rsidRDefault="008C582C" w:rsidP="006121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устанавливается в</w:t>
            </w:r>
            <w:r w:rsidRPr="0053396A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ринарно-санитарными правилами сбора, ут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лизации и уничтож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8D5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биологических отходов </w:t>
            </w:r>
            <w:r w:rsidRPr="006A4D73">
              <w:rPr>
                <w:sz w:val="28"/>
                <w:szCs w:val="28"/>
              </w:rPr>
              <w:t>до жилых, общественных зданий</w:t>
            </w:r>
            <w:r>
              <w:rPr>
                <w:sz w:val="28"/>
                <w:szCs w:val="28"/>
              </w:rPr>
              <w:t xml:space="preserve"> и </w:t>
            </w:r>
            <w:r w:rsidRPr="006A4D73">
              <w:rPr>
                <w:sz w:val="28"/>
                <w:szCs w:val="28"/>
              </w:rPr>
              <w:t>животноводческих ферм (комплексов)</w:t>
            </w:r>
            <w:r>
              <w:rPr>
                <w:sz w:val="28"/>
                <w:szCs w:val="28"/>
              </w:rPr>
              <w:t xml:space="preserve"> – 1000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м;</w:t>
            </w:r>
            <w:r w:rsidRPr="006A4D73">
              <w:rPr>
                <w:sz w:val="28"/>
                <w:szCs w:val="28"/>
              </w:rPr>
              <w:t xml:space="preserve"> до скотопр</w:t>
            </w:r>
            <w:r w:rsidRPr="006A4D73">
              <w:rPr>
                <w:sz w:val="28"/>
                <w:szCs w:val="28"/>
              </w:rPr>
              <w:t>о</w:t>
            </w:r>
            <w:r w:rsidRPr="006A4D73">
              <w:rPr>
                <w:sz w:val="28"/>
                <w:szCs w:val="28"/>
              </w:rPr>
              <w:t xml:space="preserve">гонов и пастбищ </w:t>
            </w:r>
            <w:r>
              <w:rPr>
                <w:sz w:val="28"/>
                <w:szCs w:val="28"/>
              </w:rPr>
              <w:t>–</w:t>
            </w:r>
            <w:r w:rsidRPr="006A4D73">
              <w:rPr>
                <w:sz w:val="28"/>
                <w:szCs w:val="28"/>
              </w:rPr>
              <w:t xml:space="preserve"> 200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  <w:r w:rsidRPr="006A4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6A4D73">
              <w:rPr>
                <w:sz w:val="28"/>
                <w:szCs w:val="28"/>
              </w:rPr>
              <w:t>автомобил</w:t>
            </w:r>
            <w:r w:rsidRPr="006A4D73">
              <w:rPr>
                <w:sz w:val="28"/>
                <w:szCs w:val="28"/>
              </w:rPr>
              <w:t>ь</w:t>
            </w:r>
            <w:r w:rsidRPr="006A4D73">
              <w:rPr>
                <w:sz w:val="28"/>
                <w:szCs w:val="28"/>
              </w:rPr>
              <w:t>ных, железных дорог в зависимости от их к</w:t>
            </w:r>
            <w:r w:rsidRPr="006A4D73">
              <w:rPr>
                <w:sz w:val="28"/>
                <w:szCs w:val="28"/>
              </w:rPr>
              <w:t>а</w:t>
            </w:r>
            <w:r w:rsidRPr="006A4D73">
              <w:rPr>
                <w:sz w:val="28"/>
                <w:szCs w:val="28"/>
              </w:rPr>
              <w:t>тегории 50-300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м.</w:t>
            </w:r>
          </w:p>
        </w:tc>
      </w:tr>
    </w:tbl>
    <w:p w:rsidR="00944A91" w:rsidRDefault="00944A91" w:rsidP="00A30558">
      <w:pPr>
        <w:sectPr w:rsidR="00944A91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C582C" w:rsidRPr="004209D2" w:rsidRDefault="008C582C" w:rsidP="008C582C">
      <w:pPr>
        <w:pStyle w:val="1"/>
        <w:numPr>
          <w:ilvl w:val="0"/>
          <w:numId w:val="12"/>
        </w:numPr>
        <w:spacing w:before="0"/>
        <w:ind w:left="714" w:hanging="357"/>
        <w:jc w:val="center"/>
        <w:rPr>
          <w:rFonts w:ascii="Times New Roman" w:hAnsi="Times New Roman"/>
          <w:color w:val="auto"/>
        </w:rPr>
      </w:pPr>
      <w:bookmarkStart w:id="4" w:name="_Toc479337075"/>
      <w:r w:rsidRPr="004209D2">
        <w:rPr>
          <w:rFonts w:ascii="Times New Roman" w:hAnsi="Times New Roman"/>
          <w:color w:val="auto"/>
        </w:rPr>
        <w:lastRenderedPageBreak/>
        <w:t>Параметры функциональных,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</w:p>
    <w:p w:rsidR="008C582C" w:rsidRDefault="008C582C" w:rsidP="008C5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396A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053930" w:rsidRDefault="00053930" w:rsidP="008C582C">
      <w:pPr>
        <w:jc w:val="right"/>
        <w:rPr>
          <w:sz w:val="28"/>
          <w:szCs w:val="28"/>
        </w:rPr>
      </w:pPr>
    </w:p>
    <w:tbl>
      <w:tblPr>
        <w:tblStyle w:val="afc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007"/>
        <w:gridCol w:w="3969"/>
        <w:gridCol w:w="1985"/>
        <w:gridCol w:w="4550"/>
      </w:tblGrid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550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Параметры функциональных зон</w:t>
            </w:r>
          </w:p>
        </w:tc>
      </w:tr>
    </w:tbl>
    <w:p w:rsidR="008C582C" w:rsidRDefault="008C582C" w:rsidP="008C582C">
      <w:pPr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007"/>
        <w:gridCol w:w="3969"/>
        <w:gridCol w:w="1985"/>
        <w:gridCol w:w="4550"/>
      </w:tblGrid>
      <w:tr w:rsidR="008C582C" w:rsidTr="00053930">
        <w:trPr>
          <w:tblHeader/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582C" w:rsidTr="00053930">
        <w:trPr>
          <w:jc w:val="center"/>
        </w:trPr>
        <w:tc>
          <w:tcPr>
            <w:tcW w:w="15148" w:type="dxa"/>
            <w:gridSpan w:val="5"/>
          </w:tcPr>
          <w:p w:rsidR="008C582C" w:rsidRPr="00332FFC" w:rsidRDefault="008C582C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332FFC">
              <w:rPr>
                <w:b/>
                <w:sz w:val="28"/>
                <w:szCs w:val="28"/>
              </w:rPr>
              <w:t>Мероприятия по развитию зоны инженерной и транспортной инфраструктуры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Pr="004C2257" w:rsidRDefault="008C582C" w:rsidP="008C582C">
            <w:pPr>
              <w:jc w:val="center"/>
              <w:rPr>
                <w:sz w:val="28"/>
                <w:szCs w:val="28"/>
              </w:rPr>
            </w:pPr>
            <w:r w:rsidRPr="004C2257">
              <w:rPr>
                <w:sz w:val="28"/>
                <w:szCs w:val="28"/>
              </w:rPr>
              <w:t>1.1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5CC7">
              <w:rPr>
                <w:sz w:val="28"/>
                <w:szCs w:val="28"/>
              </w:rPr>
              <w:t>ормирование зоны инженерной и транспортной инфраструктуры площадью 0,4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 w:rsidRPr="008D5CC7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Берёзовик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ширина земельного участка – 2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м; 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 – 75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%.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5CC7">
              <w:rPr>
                <w:sz w:val="28"/>
                <w:szCs w:val="28"/>
              </w:rPr>
              <w:t>ормирование зоны инженерной и транспортной инфраструктуры площадью 2,5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8D5CC7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8D5CC7">
              <w:rPr>
                <w:sz w:val="28"/>
                <w:szCs w:val="28"/>
              </w:rPr>
              <w:t>Кусино</w:t>
            </w:r>
            <w:proofErr w:type="gramEnd"/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ширина земельного участка – 2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м; </w:t>
            </w:r>
          </w:p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 – 75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%.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Pr="004C2257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5CC7">
              <w:rPr>
                <w:sz w:val="28"/>
                <w:szCs w:val="28"/>
              </w:rPr>
              <w:t>ормирование зоны инженерной и транспортной инфраструктуры площадью 0,8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 w:rsidRPr="008D5CC7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Мелехово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ширина земельного участка – 2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м; 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 – 75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%.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5CC7">
              <w:rPr>
                <w:sz w:val="28"/>
                <w:szCs w:val="28"/>
              </w:rPr>
              <w:t>ормирование зоны инженерной и транспортной инфраструктуры площадью 0,2</w:t>
            </w:r>
            <w:r w:rsidR="002D6866">
              <w:rPr>
                <w:sz w:val="28"/>
                <w:szCs w:val="28"/>
              </w:rPr>
              <w:t> </w:t>
            </w:r>
            <w:r w:rsidRPr="008D5CC7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  <w:p w:rsidR="0044714E" w:rsidRDefault="0044714E" w:rsidP="008C5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 w:rsidRPr="008D5CC7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proofErr w:type="spellStart"/>
            <w:r w:rsidRPr="008D5CC7">
              <w:rPr>
                <w:sz w:val="28"/>
                <w:szCs w:val="28"/>
              </w:rPr>
              <w:t>Менёвша</w:t>
            </w:r>
            <w:proofErr w:type="spellEnd"/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ширина земельного участка – 2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м; 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в границах земельного участка – 75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%.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зоны инженерной и транспортной инфраструктуры площадью 0,4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га для строительства очистного сооружения</w:t>
            </w:r>
            <w:r w:rsidRPr="003F45D7">
              <w:rPr>
                <w:sz w:val="28"/>
                <w:szCs w:val="28"/>
              </w:rPr>
              <w:t xml:space="preserve"> полной биологической очистки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востоке д.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Кусино</w:t>
            </w:r>
            <w:proofErr w:type="gramEnd"/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4550" w:type="dxa"/>
          </w:tcPr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Санитарно-защитная зона от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 вредного воздействия до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лой застройки – 100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</w:t>
            </w:r>
          </w:p>
        </w:tc>
      </w:tr>
      <w:tr w:rsidR="008C582C" w:rsidTr="00053930">
        <w:trPr>
          <w:jc w:val="center"/>
        </w:trPr>
        <w:tc>
          <w:tcPr>
            <w:tcW w:w="15148" w:type="dxa"/>
            <w:gridSpan w:val="5"/>
          </w:tcPr>
          <w:p w:rsidR="008C582C" w:rsidRDefault="008C582C" w:rsidP="008C582C">
            <w:pPr>
              <w:pStyle w:val="Default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653015">
              <w:rPr>
                <w:b/>
                <w:sz w:val="28"/>
                <w:szCs w:val="28"/>
              </w:rPr>
              <w:t>Мероприятия по развитию жилых зон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жилой зоны площадью 3,7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 xml:space="preserve"> д.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Берёзовик, в северной части населенного пункта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инимальный размер земельного участка – 600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proofErr w:type="gramStart"/>
            <w:r w:rsidRPr="0053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339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аксимальный размер земельного участка – 2000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  <w:vertAlign w:val="superscript"/>
              </w:rPr>
              <w:t>2</w:t>
            </w:r>
            <w:r w:rsidRPr="0053396A">
              <w:rPr>
                <w:sz w:val="28"/>
                <w:szCs w:val="28"/>
              </w:rPr>
              <w:t>;</w:t>
            </w:r>
          </w:p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максимальная этажность </w:t>
            </w:r>
            <w:r>
              <w:rPr>
                <w:sz w:val="28"/>
                <w:szCs w:val="28"/>
              </w:rPr>
              <w:t>–</w:t>
            </w:r>
            <w:r w:rsidRPr="0053396A">
              <w:rPr>
                <w:sz w:val="28"/>
                <w:szCs w:val="28"/>
              </w:rPr>
              <w:t xml:space="preserve"> 3;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жилой зоны площадью 6,8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 xml:space="preserve"> центральной части </w:t>
            </w:r>
          </w:p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 xml:space="preserve">Кусино </w:t>
            </w:r>
            <w:r>
              <w:rPr>
                <w:sz w:val="28"/>
                <w:szCs w:val="28"/>
              </w:rPr>
              <w:t xml:space="preserve">по </w:t>
            </w:r>
            <w:r w:rsidRPr="0053396A">
              <w:rPr>
                <w:sz w:val="28"/>
                <w:szCs w:val="28"/>
              </w:rPr>
              <w:t>ул.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Центральная</w:t>
            </w:r>
            <w:proofErr w:type="gramEnd"/>
            <w:r w:rsidRPr="0053396A">
              <w:rPr>
                <w:sz w:val="28"/>
                <w:szCs w:val="28"/>
              </w:rPr>
              <w:t xml:space="preserve"> и ул.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инимальный размер земельного участка – 600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proofErr w:type="gramStart"/>
            <w:r w:rsidRPr="0053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339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аксимальный размер земельного участка – 2000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  <w:vertAlign w:val="superscript"/>
              </w:rPr>
              <w:t>2</w:t>
            </w:r>
            <w:r w:rsidRPr="0053396A">
              <w:rPr>
                <w:sz w:val="28"/>
                <w:szCs w:val="28"/>
              </w:rPr>
              <w:t>;</w:t>
            </w:r>
          </w:p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максимальная этажность </w:t>
            </w:r>
            <w:r>
              <w:rPr>
                <w:sz w:val="28"/>
                <w:szCs w:val="28"/>
              </w:rPr>
              <w:t>–</w:t>
            </w:r>
            <w:r w:rsidRPr="0053396A">
              <w:rPr>
                <w:sz w:val="28"/>
                <w:szCs w:val="28"/>
              </w:rPr>
              <w:t xml:space="preserve"> 3;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жилой зоны площадью 42,5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  <w:r w:rsidRPr="0053396A">
              <w:rPr>
                <w:sz w:val="28"/>
                <w:szCs w:val="28"/>
              </w:rPr>
              <w:t>, в северной части населенного пункта</w:t>
            </w:r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инимальный размер земельного участка – 600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proofErr w:type="gramStart"/>
            <w:r w:rsidRPr="0053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339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аксимальный размер земельного участка – 2000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  <w:vertAlign w:val="superscript"/>
              </w:rPr>
              <w:t>2</w:t>
            </w:r>
            <w:r w:rsidRPr="0053396A">
              <w:rPr>
                <w:sz w:val="28"/>
                <w:szCs w:val="28"/>
              </w:rPr>
              <w:t>;</w:t>
            </w:r>
          </w:p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максимальная этажность </w:t>
            </w:r>
            <w:r>
              <w:rPr>
                <w:sz w:val="28"/>
                <w:szCs w:val="28"/>
              </w:rPr>
              <w:t>–</w:t>
            </w:r>
            <w:r w:rsidRPr="0053396A">
              <w:rPr>
                <w:sz w:val="28"/>
                <w:szCs w:val="28"/>
              </w:rPr>
              <w:t xml:space="preserve"> 3;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.</w:t>
            </w:r>
          </w:p>
          <w:p w:rsidR="0044714E" w:rsidRDefault="0044714E" w:rsidP="008C582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4714E" w:rsidRDefault="0044714E" w:rsidP="008C582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4714E" w:rsidRDefault="0044714E" w:rsidP="008C5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жилой зоны площадью 10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969" w:type="dxa"/>
          </w:tcPr>
          <w:p w:rsidR="008C582C" w:rsidRPr="008D5CC7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Мелехово, вдоль р.</w:t>
            </w:r>
            <w:r w:rsidR="002D6866">
              <w:rPr>
                <w:sz w:val="28"/>
                <w:szCs w:val="28"/>
              </w:rPr>
              <w:t> </w:t>
            </w:r>
            <w:proofErr w:type="spellStart"/>
            <w:r w:rsidRPr="0053396A">
              <w:rPr>
                <w:sz w:val="28"/>
                <w:szCs w:val="28"/>
              </w:rPr>
              <w:t>Тигода</w:t>
            </w:r>
            <w:proofErr w:type="spellEnd"/>
          </w:p>
        </w:tc>
        <w:tc>
          <w:tcPr>
            <w:tcW w:w="1985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инимальный размер земельного участка – 600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proofErr w:type="gramStart"/>
            <w:r w:rsidRPr="0053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339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аксимальный размер земельного участка – 2000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  <w:vertAlign w:val="superscript"/>
              </w:rPr>
              <w:t>2</w:t>
            </w:r>
            <w:r w:rsidRPr="0053396A">
              <w:rPr>
                <w:sz w:val="28"/>
                <w:szCs w:val="28"/>
              </w:rPr>
              <w:t>;</w:t>
            </w:r>
          </w:p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максимальная этажность </w:t>
            </w:r>
            <w:r>
              <w:rPr>
                <w:sz w:val="28"/>
                <w:szCs w:val="28"/>
              </w:rPr>
              <w:t>–</w:t>
            </w:r>
            <w:r w:rsidRPr="0053396A">
              <w:rPr>
                <w:sz w:val="28"/>
                <w:szCs w:val="28"/>
              </w:rPr>
              <w:t xml:space="preserve"> 3;</w:t>
            </w:r>
          </w:p>
          <w:p w:rsidR="008C582C" w:rsidRDefault="008C582C" w:rsidP="008C5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007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жилой зоны площадью 2,2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96A">
              <w:rPr>
                <w:sz w:val="28"/>
                <w:szCs w:val="28"/>
              </w:rPr>
              <w:t>.</w:t>
            </w:r>
            <w:r w:rsidR="002D6866">
              <w:rPr>
                <w:sz w:val="28"/>
                <w:szCs w:val="28"/>
              </w:rPr>
              <w:t> </w:t>
            </w:r>
            <w:proofErr w:type="spellStart"/>
            <w:r w:rsidRPr="0053396A">
              <w:rPr>
                <w:sz w:val="28"/>
                <w:szCs w:val="28"/>
              </w:rPr>
              <w:t>Менёвша</w:t>
            </w:r>
            <w:proofErr w:type="spellEnd"/>
            <w:r w:rsidRPr="0053396A">
              <w:rPr>
                <w:sz w:val="28"/>
                <w:szCs w:val="28"/>
              </w:rPr>
              <w:t>, на востоке населенного пункта вдоль р.</w:t>
            </w:r>
            <w:r w:rsidR="002D6866">
              <w:rPr>
                <w:sz w:val="28"/>
                <w:szCs w:val="28"/>
              </w:rPr>
              <w:t> </w:t>
            </w:r>
            <w:proofErr w:type="spellStart"/>
            <w:r w:rsidRPr="0053396A">
              <w:rPr>
                <w:sz w:val="28"/>
                <w:szCs w:val="28"/>
              </w:rPr>
              <w:t>Тигода</w:t>
            </w:r>
            <w:proofErr w:type="spellEnd"/>
          </w:p>
        </w:tc>
        <w:tc>
          <w:tcPr>
            <w:tcW w:w="1985" w:type="dxa"/>
          </w:tcPr>
          <w:p w:rsidR="008C582C" w:rsidRPr="0053396A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инимальный размер земельного участка – 600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proofErr w:type="gramStart"/>
            <w:r w:rsidRPr="0053396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339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аксимальный размер земельного участка – 2000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  <w:vertAlign w:val="superscript"/>
              </w:rPr>
              <w:t>2</w:t>
            </w:r>
            <w:r w:rsidRPr="0053396A">
              <w:rPr>
                <w:sz w:val="28"/>
                <w:szCs w:val="28"/>
              </w:rPr>
              <w:t>;</w:t>
            </w:r>
          </w:p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максимальная этажность </w:t>
            </w:r>
            <w:r>
              <w:rPr>
                <w:sz w:val="28"/>
                <w:szCs w:val="28"/>
              </w:rPr>
              <w:t>–</w:t>
            </w:r>
            <w:r w:rsidRPr="0053396A">
              <w:rPr>
                <w:sz w:val="28"/>
                <w:szCs w:val="28"/>
              </w:rPr>
              <w:t xml:space="preserve"> 3;</w:t>
            </w:r>
          </w:p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15148" w:type="dxa"/>
            <w:gridSpan w:val="5"/>
          </w:tcPr>
          <w:p w:rsidR="008C582C" w:rsidRPr="00653015" w:rsidRDefault="008C582C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653015">
              <w:rPr>
                <w:b/>
                <w:sz w:val="28"/>
                <w:szCs w:val="28"/>
              </w:rPr>
              <w:t>Мероприятия по развитию общественно-деловых зон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007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общественно-деловых зон для строительства Дома культуры и площадки для игр детей дошкольного и младшего школьного возраста на общей площади 0,2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 xml:space="preserve"> центральной части</w:t>
            </w:r>
            <w:r>
              <w:rPr>
                <w:sz w:val="28"/>
                <w:szCs w:val="28"/>
              </w:rPr>
              <w:t xml:space="preserve"> </w:t>
            </w:r>
            <w:r w:rsidRPr="0053396A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Кусино ул.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5" w:type="dxa"/>
          </w:tcPr>
          <w:p w:rsidR="008C582C" w:rsidRPr="0053396A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аксимальная этажность – 3;</w:t>
            </w:r>
          </w:p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007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общественно-деловых зон для строительства предприятия общественного питания, предприятия бытов</w:t>
            </w:r>
            <w:r>
              <w:rPr>
                <w:sz w:val="28"/>
                <w:szCs w:val="28"/>
              </w:rPr>
              <w:t>о</w:t>
            </w:r>
            <w:r w:rsidRPr="0053396A">
              <w:rPr>
                <w:sz w:val="28"/>
                <w:szCs w:val="28"/>
              </w:rPr>
              <w:t>го обслуживания и опорного пункта охраны правопорядка на общей площади 0,3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</w:t>
            </w:r>
          </w:p>
          <w:p w:rsidR="0044714E" w:rsidRPr="0053396A" w:rsidRDefault="0044714E" w:rsidP="008C5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96A">
              <w:rPr>
                <w:sz w:val="28"/>
                <w:szCs w:val="28"/>
              </w:rPr>
              <w:t xml:space="preserve"> центральной части д.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Кусино ул.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5" w:type="dxa"/>
          </w:tcPr>
          <w:p w:rsidR="008C582C" w:rsidRPr="0053396A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96A">
              <w:rPr>
                <w:sz w:val="28"/>
                <w:szCs w:val="28"/>
              </w:rPr>
              <w:t>аксимальная этажность – 3;</w:t>
            </w:r>
          </w:p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2C" w:rsidTr="00053930">
        <w:trPr>
          <w:jc w:val="center"/>
        </w:trPr>
        <w:tc>
          <w:tcPr>
            <w:tcW w:w="15148" w:type="dxa"/>
            <w:gridSpan w:val="5"/>
          </w:tcPr>
          <w:p w:rsidR="008C582C" w:rsidRPr="00653015" w:rsidRDefault="008C582C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653015">
              <w:rPr>
                <w:b/>
                <w:sz w:val="28"/>
                <w:szCs w:val="28"/>
              </w:rPr>
              <w:lastRenderedPageBreak/>
              <w:t>Мероприятия по развитию производственных и коммунально-складских зон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07" w:type="dxa"/>
          </w:tcPr>
          <w:p w:rsidR="008C582C" w:rsidRPr="0053396A" w:rsidRDefault="008C582C" w:rsidP="00C554D0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Формирование производственной и коммунально-складской зоны для строительства карьера по добыче песка общей площадью </w:t>
            </w:r>
            <w:r w:rsidR="00C554D0">
              <w:rPr>
                <w:sz w:val="28"/>
                <w:szCs w:val="28"/>
              </w:rPr>
              <w:t>72</w:t>
            </w:r>
            <w:r w:rsidR="004C3531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га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96A">
              <w:rPr>
                <w:sz w:val="28"/>
                <w:szCs w:val="28"/>
              </w:rPr>
              <w:t>евернее с.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>Посадников Остров</w:t>
            </w:r>
          </w:p>
        </w:tc>
        <w:tc>
          <w:tcPr>
            <w:tcW w:w="1985" w:type="dxa"/>
          </w:tcPr>
          <w:p w:rsidR="008C582C" w:rsidRPr="0053396A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4550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 xml:space="preserve">IV класс опасности; </w:t>
            </w:r>
          </w:p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57BDF">
              <w:rPr>
                <w:sz w:val="28"/>
                <w:szCs w:val="28"/>
              </w:rPr>
              <w:t xml:space="preserve">оэффициент застройки </w:t>
            </w:r>
            <w:r>
              <w:rPr>
                <w:sz w:val="28"/>
                <w:szCs w:val="28"/>
              </w:rPr>
              <w:t xml:space="preserve">– </w:t>
            </w:r>
            <w:r w:rsidRPr="0053396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8.</w:t>
            </w:r>
          </w:p>
        </w:tc>
      </w:tr>
      <w:tr w:rsidR="008C582C" w:rsidTr="00053930">
        <w:trPr>
          <w:jc w:val="center"/>
        </w:trPr>
        <w:tc>
          <w:tcPr>
            <w:tcW w:w="15148" w:type="dxa"/>
            <w:gridSpan w:val="5"/>
          </w:tcPr>
          <w:p w:rsidR="008C582C" w:rsidRPr="00BB1994" w:rsidRDefault="008C582C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BB1994">
              <w:rPr>
                <w:b/>
                <w:sz w:val="28"/>
                <w:szCs w:val="28"/>
              </w:rPr>
              <w:t>Мероприятия по развитию зоны специального назначения</w:t>
            </w:r>
          </w:p>
        </w:tc>
      </w:tr>
      <w:tr w:rsidR="008C582C" w:rsidTr="00053930">
        <w:trPr>
          <w:jc w:val="center"/>
        </w:trPr>
        <w:tc>
          <w:tcPr>
            <w:tcW w:w="637" w:type="dxa"/>
          </w:tcPr>
          <w:p w:rsidR="008C582C" w:rsidRDefault="008C582C" w:rsidP="008C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007" w:type="dxa"/>
          </w:tcPr>
          <w:p w:rsidR="008C582C" w:rsidRPr="0053396A" w:rsidRDefault="008C582C" w:rsidP="008C582C">
            <w:pPr>
              <w:jc w:val="both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Формирование зоны специального назначения пл</w:t>
            </w:r>
            <w:r>
              <w:rPr>
                <w:sz w:val="28"/>
                <w:szCs w:val="28"/>
              </w:rPr>
              <w:t>ощадью 0,2</w:t>
            </w:r>
            <w:r w:rsidR="004C35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га для строительства биотермической </w:t>
            </w:r>
            <w:r w:rsidRPr="0053396A">
              <w:rPr>
                <w:sz w:val="28"/>
                <w:szCs w:val="28"/>
              </w:rPr>
              <w:t>ямы</w:t>
            </w:r>
          </w:p>
        </w:tc>
        <w:tc>
          <w:tcPr>
            <w:tcW w:w="3969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33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</w:t>
            </w:r>
            <w:r w:rsidRPr="0053396A">
              <w:rPr>
                <w:sz w:val="28"/>
                <w:szCs w:val="28"/>
              </w:rPr>
              <w:t>-западу от</w:t>
            </w:r>
            <w:r>
              <w:rPr>
                <w:sz w:val="28"/>
                <w:szCs w:val="28"/>
              </w:rPr>
              <w:t xml:space="preserve"> </w:t>
            </w:r>
            <w:r w:rsidRPr="0053396A">
              <w:rPr>
                <w:sz w:val="28"/>
                <w:szCs w:val="28"/>
              </w:rPr>
              <w:t>д.</w:t>
            </w:r>
            <w:r w:rsidR="002D6866">
              <w:rPr>
                <w:sz w:val="28"/>
                <w:szCs w:val="28"/>
              </w:rPr>
              <w:t> </w:t>
            </w:r>
            <w:proofErr w:type="gramStart"/>
            <w:r w:rsidRPr="0053396A">
              <w:rPr>
                <w:sz w:val="28"/>
                <w:szCs w:val="28"/>
              </w:rPr>
              <w:t>Кусино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3396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14</w:t>
            </w:r>
            <w:r w:rsidRPr="0053396A">
              <w:rPr>
                <w:sz w:val="28"/>
                <w:szCs w:val="28"/>
              </w:rPr>
              <w:t>00</w:t>
            </w:r>
            <w:r w:rsidR="002D6866">
              <w:rPr>
                <w:sz w:val="28"/>
                <w:szCs w:val="28"/>
              </w:rPr>
              <w:t> </w:t>
            </w:r>
            <w:r w:rsidRPr="0053396A">
              <w:rPr>
                <w:sz w:val="28"/>
                <w:szCs w:val="28"/>
              </w:rPr>
              <w:t xml:space="preserve">м от автомобильной дороги </w:t>
            </w:r>
            <w:r>
              <w:rPr>
                <w:rStyle w:val="af8"/>
                <w:b w:val="0"/>
                <w:sz w:val="28"/>
                <w:szCs w:val="28"/>
              </w:rPr>
              <w:t>41А-006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53396A">
              <w:rPr>
                <w:sz w:val="28"/>
                <w:szCs w:val="28"/>
              </w:rPr>
              <w:t>Зуево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53396A">
              <w:rPr>
                <w:sz w:val="28"/>
                <w:szCs w:val="28"/>
              </w:rPr>
              <w:t>Новая Ладога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582C" w:rsidRPr="0053396A" w:rsidRDefault="008C582C" w:rsidP="008C582C">
            <w:pPr>
              <w:jc w:val="center"/>
              <w:rPr>
                <w:sz w:val="28"/>
                <w:szCs w:val="28"/>
              </w:rPr>
            </w:pPr>
            <w:r w:rsidRPr="0053396A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550" w:type="dxa"/>
          </w:tcPr>
          <w:p w:rsidR="008C582C" w:rsidRDefault="008C582C" w:rsidP="008C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Санитарно-защитная зона </w:t>
            </w:r>
            <w:r w:rsidRPr="006A4D73">
              <w:rPr>
                <w:sz w:val="28"/>
                <w:szCs w:val="28"/>
              </w:rPr>
              <w:t>до жилых, общественных зданий</w:t>
            </w:r>
            <w:r>
              <w:rPr>
                <w:sz w:val="28"/>
                <w:szCs w:val="28"/>
              </w:rPr>
              <w:t xml:space="preserve"> и </w:t>
            </w:r>
            <w:r w:rsidRPr="006A4D73">
              <w:rPr>
                <w:sz w:val="28"/>
                <w:szCs w:val="28"/>
              </w:rPr>
              <w:t>животноводческих ферм (комплексов)</w:t>
            </w:r>
            <w:r>
              <w:rPr>
                <w:sz w:val="28"/>
                <w:szCs w:val="28"/>
              </w:rPr>
              <w:t xml:space="preserve"> – 1000</w:t>
            </w:r>
            <w:r w:rsidR="002D68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м;</w:t>
            </w:r>
            <w:r w:rsidRPr="006A4D73">
              <w:rPr>
                <w:sz w:val="28"/>
                <w:szCs w:val="28"/>
              </w:rPr>
              <w:t xml:space="preserve"> до скотопрогонов и пастбищ </w:t>
            </w:r>
            <w:r>
              <w:rPr>
                <w:sz w:val="28"/>
                <w:szCs w:val="28"/>
              </w:rPr>
              <w:t>–</w:t>
            </w:r>
            <w:r w:rsidRPr="006A4D73">
              <w:rPr>
                <w:sz w:val="28"/>
                <w:szCs w:val="28"/>
              </w:rPr>
              <w:t xml:space="preserve"> 200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  <w:r w:rsidRPr="006A4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6A4D73">
              <w:rPr>
                <w:sz w:val="28"/>
                <w:szCs w:val="28"/>
              </w:rPr>
              <w:t>автомобильных, железных дорог в зависимости от их категории 50-300</w:t>
            </w:r>
            <w:r w:rsidR="002D6866">
              <w:rPr>
                <w:sz w:val="28"/>
                <w:szCs w:val="28"/>
              </w:rPr>
              <w:t> </w:t>
            </w:r>
            <w:r w:rsidRPr="006A4D73">
              <w:rPr>
                <w:sz w:val="28"/>
                <w:szCs w:val="28"/>
              </w:rPr>
              <w:t>м.</w:t>
            </w:r>
          </w:p>
        </w:tc>
      </w:tr>
    </w:tbl>
    <w:p w:rsidR="002D75DE" w:rsidRDefault="002D75DE" w:rsidP="008C582C">
      <w:pPr>
        <w:rPr>
          <w:sz w:val="28"/>
          <w:szCs w:val="28"/>
        </w:rPr>
      </w:pPr>
    </w:p>
    <w:p w:rsidR="002D75DE" w:rsidRDefault="002D75DE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930" w:rsidRPr="00194F40" w:rsidRDefault="00053930" w:rsidP="008C582C">
      <w:pPr>
        <w:rPr>
          <w:sz w:val="28"/>
          <w:szCs w:val="28"/>
        </w:rPr>
      </w:pPr>
    </w:p>
    <w:p w:rsidR="008C582C" w:rsidRPr="008C582C" w:rsidRDefault="008C582C" w:rsidP="008C582C">
      <w:pPr>
        <w:pStyle w:val="ae"/>
        <w:numPr>
          <w:ilvl w:val="0"/>
          <w:numId w:val="12"/>
        </w:numPr>
        <w:tabs>
          <w:tab w:val="left" w:pos="1603"/>
        </w:tabs>
        <w:jc w:val="center"/>
        <w:outlineLvl w:val="0"/>
        <w:rPr>
          <w:sz w:val="28"/>
          <w:szCs w:val="28"/>
        </w:rPr>
      </w:pPr>
      <w:bookmarkStart w:id="5" w:name="_Toc456191085"/>
      <w:bookmarkStart w:id="6" w:name="_Toc479337076"/>
      <w:r w:rsidRPr="002A62F0">
        <w:rPr>
          <w:rFonts w:eastAsiaTheme="majorEastAsia" w:cstheme="majorBidi"/>
          <w:b/>
          <w:bCs/>
          <w:sz w:val="28"/>
          <w:szCs w:val="28"/>
        </w:rPr>
        <w:t>Сведения о планируемых особо охраняемых природных территориях регионального значения</w:t>
      </w:r>
      <w:bookmarkEnd w:id="5"/>
      <w:bookmarkEnd w:id="6"/>
    </w:p>
    <w:p w:rsidR="008C582C" w:rsidRDefault="008C582C" w:rsidP="008C582C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A62F0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8C582C" w:rsidRDefault="008C582C" w:rsidP="008C582C">
      <w:pPr>
        <w:pStyle w:val="ae"/>
        <w:jc w:val="right"/>
        <w:rPr>
          <w:sz w:val="28"/>
          <w:szCs w:val="28"/>
        </w:rPr>
      </w:pPr>
    </w:p>
    <w:tbl>
      <w:tblPr>
        <w:tblW w:w="15073" w:type="dxa"/>
        <w:jc w:val="center"/>
        <w:tblInd w:w="-4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69"/>
        <w:gridCol w:w="3969"/>
        <w:gridCol w:w="1985"/>
        <w:gridCol w:w="2646"/>
        <w:gridCol w:w="1827"/>
      </w:tblGrid>
      <w:tr w:rsidR="008C582C" w:rsidRPr="007C7FAB" w:rsidTr="00612122">
        <w:trPr>
          <w:jc w:val="center"/>
        </w:trPr>
        <w:tc>
          <w:tcPr>
            <w:tcW w:w="677" w:type="dxa"/>
          </w:tcPr>
          <w:p w:rsidR="008C582C" w:rsidRPr="007C7FAB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582C" w:rsidRPr="007C7FAB" w:rsidRDefault="008C582C" w:rsidP="00053930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Планируемая особо охраняемая природная территория</w:t>
            </w:r>
          </w:p>
        </w:tc>
        <w:tc>
          <w:tcPr>
            <w:tcW w:w="3969" w:type="dxa"/>
          </w:tcPr>
          <w:p w:rsidR="008C582C" w:rsidRPr="007C7FAB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Цель создания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582C" w:rsidRPr="007C7FAB" w:rsidRDefault="008C582C" w:rsidP="00053930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C582C" w:rsidRPr="007C7FAB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 xml:space="preserve">Общая площадь (ориентировочно), </w:t>
            </w:r>
            <w:proofErr w:type="gramStart"/>
            <w:r w:rsidRPr="007C7FAB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27" w:type="dxa"/>
            <w:shd w:val="clear" w:color="auto" w:fill="auto"/>
            <w:vAlign w:val="center"/>
          </w:tcPr>
          <w:p w:rsidR="008C582C" w:rsidRPr="007C7FAB" w:rsidRDefault="008C582C" w:rsidP="008C582C">
            <w:pPr>
              <w:jc w:val="center"/>
              <w:rPr>
                <w:sz w:val="28"/>
                <w:szCs w:val="28"/>
              </w:rPr>
            </w:pPr>
            <w:r w:rsidRPr="007C7FAB">
              <w:rPr>
                <w:sz w:val="28"/>
                <w:szCs w:val="28"/>
              </w:rPr>
              <w:t xml:space="preserve">Площадь в границах поселения, </w:t>
            </w:r>
            <w:proofErr w:type="gramStart"/>
            <w:r w:rsidRPr="007C7FAB">
              <w:rPr>
                <w:sz w:val="28"/>
                <w:szCs w:val="28"/>
              </w:rPr>
              <w:t>га</w:t>
            </w:r>
            <w:proofErr w:type="gramEnd"/>
          </w:p>
        </w:tc>
      </w:tr>
    </w:tbl>
    <w:p w:rsidR="008C582C" w:rsidRPr="00F17960" w:rsidRDefault="008C582C" w:rsidP="008C582C">
      <w:pPr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jc w:val="center"/>
        <w:tblInd w:w="-97" w:type="dxa"/>
        <w:tblLook w:val="04A0" w:firstRow="1" w:lastRow="0" w:firstColumn="1" w:lastColumn="0" w:noHBand="0" w:noVBand="1"/>
      </w:tblPr>
      <w:tblGrid>
        <w:gridCol w:w="709"/>
        <w:gridCol w:w="3937"/>
        <w:gridCol w:w="3969"/>
        <w:gridCol w:w="1985"/>
        <w:gridCol w:w="2646"/>
        <w:gridCol w:w="1827"/>
      </w:tblGrid>
      <w:tr w:rsidR="008C582C" w:rsidTr="00612122">
        <w:trPr>
          <w:tblHeader/>
          <w:jc w:val="center"/>
        </w:trPr>
        <w:tc>
          <w:tcPr>
            <w:tcW w:w="709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6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82C" w:rsidTr="00612122">
        <w:trPr>
          <w:jc w:val="center"/>
        </w:trPr>
        <w:tc>
          <w:tcPr>
            <w:tcW w:w="709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8C582C" w:rsidRDefault="008C582C" w:rsidP="008C582C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2F0">
              <w:rPr>
                <w:sz w:val="28"/>
                <w:szCs w:val="28"/>
              </w:rPr>
              <w:t xml:space="preserve">Низовья реки </w:t>
            </w:r>
            <w:proofErr w:type="spellStart"/>
            <w:r w:rsidRPr="002A62F0">
              <w:rPr>
                <w:sz w:val="28"/>
                <w:szCs w:val="28"/>
              </w:rPr>
              <w:t>Тигода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C582C" w:rsidRDefault="008C582C" w:rsidP="008C582C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3F45D7">
              <w:rPr>
                <w:sz w:val="28"/>
                <w:szCs w:val="28"/>
              </w:rPr>
              <w:t>охранение естественных пойменных ландшафтов долин рек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45D7">
              <w:rPr>
                <w:sz w:val="28"/>
                <w:szCs w:val="28"/>
              </w:rPr>
              <w:t>Тигод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F45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45D7">
              <w:rPr>
                <w:sz w:val="28"/>
                <w:szCs w:val="28"/>
              </w:rPr>
              <w:t>Посолк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F45D7">
              <w:rPr>
                <w:sz w:val="28"/>
                <w:szCs w:val="28"/>
              </w:rPr>
              <w:t xml:space="preserve"> и Волхо</w:t>
            </w:r>
            <w:r>
              <w:rPr>
                <w:sz w:val="28"/>
                <w:szCs w:val="28"/>
              </w:rPr>
              <w:t>в</w:t>
            </w:r>
            <w:r w:rsidRPr="003F45D7">
              <w:rPr>
                <w:sz w:val="28"/>
                <w:szCs w:val="28"/>
              </w:rPr>
              <w:t>, пойменных дубрав и мелколиственных лесов с участием дуба, сохранение елово-мелколиственных и мелколиственных лесов с комплек</w:t>
            </w:r>
            <w:r>
              <w:rPr>
                <w:sz w:val="28"/>
                <w:szCs w:val="28"/>
              </w:rPr>
              <w:t xml:space="preserve">сом редких видов в окрестностях </w:t>
            </w:r>
            <w:r w:rsidRPr="003F45D7">
              <w:rPr>
                <w:sz w:val="28"/>
                <w:szCs w:val="28"/>
              </w:rPr>
              <w:t>железнодорожной ст</w:t>
            </w:r>
            <w:r>
              <w:rPr>
                <w:sz w:val="28"/>
                <w:szCs w:val="28"/>
              </w:rPr>
              <w:t>анции</w:t>
            </w:r>
            <w:r w:rsidRPr="003F45D7">
              <w:rPr>
                <w:sz w:val="28"/>
                <w:szCs w:val="28"/>
              </w:rPr>
              <w:t xml:space="preserve"> </w:t>
            </w:r>
            <w:proofErr w:type="spellStart"/>
            <w:r w:rsidRPr="003F45D7">
              <w:rPr>
                <w:sz w:val="28"/>
                <w:szCs w:val="28"/>
              </w:rPr>
              <w:t>Ирса</w:t>
            </w:r>
            <w:proofErr w:type="spellEnd"/>
            <w:r w:rsidRPr="003F45D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</w:t>
            </w:r>
            <w:r w:rsidRPr="003F45D7">
              <w:rPr>
                <w:sz w:val="28"/>
                <w:szCs w:val="28"/>
              </w:rPr>
              <w:t>охранение редкого для Ленинградской области типа почв; сохранение популяции редких и находящихся под угрозой исчезновения видов растений, животных и других организмов и их местообитаний.</w:t>
            </w:r>
            <w:proofErr w:type="gramEnd"/>
          </w:p>
          <w:p w:rsidR="002D75DE" w:rsidRDefault="002D75DE" w:rsidP="008C582C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2646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rStyle w:val="FontStyle12"/>
                <w:sz w:val="28"/>
                <w:szCs w:val="28"/>
              </w:rPr>
              <w:t>3906</w:t>
            </w:r>
          </w:p>
        </w:tc>
        <w:tc>
          <w:tcPr>
            <w:tcW w:w="1827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3906</w:t>
            </w:r>
          </w:p>
        </w:tc>
      </w:tr>
      <w:tr w:rsidR="008C582C" w:rsidTr="00612122">
        <w:trPr>
          <w:jc w:val="center"/>
        </w:trPr>
        <w:tc>
          <w:tcPr>
            <w:tcW w:w="709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37" w:type="dxa"/>
          </w:tcPr>
          <w:p w:rsidR="008C582C" w:rsidRDefault="008C582C" w:rsidP="00BD24DF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A62F0">
              <w:rPr>
                <w:sz w:val="28"/>
                <w:szCs w:val="28"/>
              </w:rPr>
              <w:t xml:space="preserve">Соколий </w:t>
            </w:r>
            <w:r w:rsidR="00BD24DF">
              <w:rPr>
                <w:sz w:val="28"/>
                <w:szCs w:val="28"/>
              </w:rPr>
              <w:t>М</w:t>
            </w:r>
            <w:r w:rsidRPr="002A62F0">
              <w:rPr>
                <w:sz w:val="28"/>
                <w:szCs w:val="28"/>
              </w:rPr>
              <w:t>ох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C582C" w:rsidRDefault="008C582C" w:rsidP="008C582C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Сохранение низинных и верховых болот с комплексом редких и находящихся под угрозой исчезновения видов растений и истоков рек, впадающих в р.</w:t>
            </w:r>
            <w:r w:rsidR="002D6866">
              <w:rPr>
                <w:sz w:val="28"/>
                <w:szCs w:val="28"/>
              </w:rPr>
              <w:t> </w:t>
            </w:r>
            <w:r w:rsidRPr="002A62F0">
              <w:rPr>
                <w:sz w:val="28"/>
                <w:szCs w:val="28"/>
              </w:rPr>
              <w:t>Волхов</w:t>
            </w:r>
          </w:p>
        </w:tc>
        <w:tc>
          <w:tcPr>
            <w:tcW w:w="1985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2646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6374</w:t>
            </w:r>
          </w:p>
        </w:tc>
        <w:tc>
          <w:tcPr>
            <w:tcW w:w="1827" w:type="dxa"/>
          </w:tcPr>
          <w:p w:rsidR="008C582C" w:rsidRDefault="008C582C" w:rsidP="008C582C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2A62F0">
              <w:rPr>
                <w:sz w:val="28"/>
                <w:szCs w:val="28"/>
              </w:rPr>
              <w:t>4620</w:t>
            </w:r>
          </w:p>
        </w:tc>
      </w:tr>
    </w:tbl>
    <w:p w:rsidR="008C582C" w:rsidRDefault="008C582C" w:rsidP="008C582C">
      <w:pPr>
        <w:tabs>
          <w:tab w:val="left" w:pos="1603"/>
        </w:tabs>
        <w:rPr>
          <w:sz w:val="28"/>
          <w:szCs w:val="28"/>
        </w:rPr>
      </w:pPr>
    </w:p>
    <w:p w:rsidR="00944A91" w:rsidRDefault="00944A91" w:rsidP="008C582C">
      <w:pPr>
        <w:tabs>
          <w:tab w:val="left" w:pos="1603"/>
        </w:tabs>
        <w:rPr>
          <w:sz w:val="28"/>
          <w:szCs w:val="28"/>
        </w:rPr>
        <w:sectPr w:rsidR="00944A91" w:rsidSect="00944A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sz w:val="28"/>
          <w:szCs w:val="28"/>
        </w:rPr>
      </w:pPr>
    </w:p>
    <w:p w:rsidR="00944A91" w:rsidRDefault="00944A91" w:rsidP="00944A91">
      <w:pPr>
        <w:tabs>
          <w:tab w:val="left" w:pos="1603"/>
        </w:tabs>
        <w:jc w:val="center"/>
        <w:rPr>
          <w:b/>
          <w:sz w:val="28"/>
          <w:szCs w:val="28"/>
        </w:rPr>
      </w:pPr>
      <w:r w:rsidRPr="0016770C">
        <w:rPr>
          <w:b/>
          <w:sz w:val="28"/>
          <w:szCs w:val="28"/>
        </w:rPr>
        <w:t>КАРТЫ</w:t>
      </w:r>
    </w:p>
    <w:p w:rsidR="00944A91" w:rsidRPr="0053396A" w:rsidRDefault="00944A91" w:rsidP="00944A91">
      <w:pPr>
        <w:tabs>
          <w:tab w:val="left" w:pos="1603"/>
        </w:tabs>
        <w:rPr>
          <w:sz w:val="28"/>
          <w:szCs w:val="28"/>
        </w:rPr>
      </w:pPr>
    </w:p>
    <w:sectPr w:rsidR="00944A91" w:rsidRPr="0053396A" w:rsidSect="00203D21">
      <w:headerReference w:type="first" r:id="rId13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66" w:rsidRDefault="00D90E66" w:rsidP="003F69D7">
      <w:r>
        <w:separator/>
      </w:r>
    </w:p>
  </w:endnote>
  <w:endnote w:type="continuationSeparator" w:id="0">
    <w:p w:rsidR="00D90E66" w:rsidRDefault="00D90E66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16" w:rsidRDefault="002C4A16">
    <w:pPr>
      <w:pStyle w:val="aa"/>
      <w:jc w:val="right"/>
    </w:pPr>
  </w:p>
  <w:p w:rsidR="002C4A16" w:rsidRDefault="002C4A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16" w:rsidRDefault="002C4A16">
    <w:pPr>
      <w:pStyle w:val="aa"/>
      <w:jc w:val="right"/>
    </w:pPr>
  </w:p>
  <w:p w:rsidR="002C4A16" w:rsidRDefault="002C4A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66" w:rsidRDefault="00D90E66" w:rsidP="003F69D7">
      <w:r>
        <w:separator/>
      </w:r>
    </w:p>
  </w:footnote>
  <w:footnote w:type="continuationSeparator" w:id="0">
    <w:p w:rsidR="00D90E66" w:rsidRDefault="00D90E66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2678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4A16" w:rsidRPr="00496CAA" w:rsidRDefault="002C4A16">
        <w:pPr>
          <w:pStyle w:val="a8"/>
          <w:jc w:val="center"/>
          <w:rPr>
            <w:sz w:val="28"/>
            <w:szCs w:val="28"/>
          </w:rPr>
        </w:pPr>
        <w:r w:rsidRPr="00496CAA">
          <w:rPr>
            <w:sz w:val="28"/>
            <w:szCs w:val="28"/>
          </w:rPr>
          <w:fldChar w:fldCharType="begin"/>
        </w:r>
        <w:r w:rsidRPr="00496CAA">
          <w:rPr>
            <w:sz w:val="28"/>
            <w:szCs w:val="28"/>
          </w:rPr>
          <w:instrText>PAGE   \* MERGEFORMAT</w:instrText>
        </w:r>
        <w:r w:rsidRPr="00496CAA">
          <w:rPr>
            <w:sz w:val="28"/>
            <w:szCs w:val="28"/>
          </w:rPr>
          <w:fldChar w:fldCharType="separate"/>
        </w:r>
        <w:r w:rsidR="007C48E0">
          <w:rPr>
            <w:noProof/>
            <w:sz w:val="28"/>
            <w:szCs w:val="28"/>
          </w:rPr>
          <w:t>23</w:t>
        </w:r>
        <w:r w:rsidRPr="00496CA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038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4A16" w:rsidRPr="00496CAA" w:rsidRDefault="002C4A16">
        <w:pPr>
          <w:pStyle w:val="a8"/>
          <w:jc w:val="center"/>
          <w:rPr>
            <w:sz w:val="28"/>
            <w:szCs w:val="28"/>
          </w:rPr>
        </w:pPr>
        <w:r w:rsidRPr="00496CAA">
          <w:rPr>
            <w:sz w:val="28"/>
            <w:szCs w:val="28"/>
          </w:rPr>
          <w:fldChar w:fldCharType="begin"/>
        </w:r>
        <w:r w:rsidRPr="00496CAA">
          <w:rPr>
            <w:sz w:val="28"/>
            <w:szCs w:val="28"/>
          </w:rPr>
          <w:instrText>PAGE   \* MERGEFORMAT</w:instrText>
        </w:r>
        <w:r w:rsidRPr="00496CAA">
          <w:rPr>
            <w:sz w:val="28"/>
            <w:szCs w:val="28"/>
          </w:rPr>
          <w:fldChar w:fldCharType="separate"/>
        </w:r>
        <w:r w:rsidR="007C48E0">
          <w:rPr>
            <w:noProof/>
            <w:sz w:val="28"/>
            <w:szCs w:val="28"/>
          </w:rPr>
          <w:t>2</w:t>
        </w:r>
        <w:r w:rsidRPr="00496CAA">
          <w:rPr>
            <w:sz w:val="28"/>
            <w:szCs w:val="28"/>
          </w:rPr>
          <w:fldChar w:fldCharType="end"/>
        </w:r>
      </w:p>
    </w:sdtContent>
  </w:sdt>
  <w:p w:rsidR="002C4A16" w:rsidRDefault="002C4A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16" w:rsidRPr="00496CAA" w:rsidRDefault="002C4A16">
    <w:pPr>
      <w:pStyle w:val="a8"/>
      <w:jc w:val="center"/>
      <w:rPr>
        <w:sz w:val="28"/>
        <w:szCs w:val="28"/>
      </w:rPr>
    </w:pPr>
  </w:p>
  <w:p w:rsidR="002C4A16" w:rsidRDefault="002C4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A4E29A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52F7A9F"/>
    <w:multiLevelType w:val="hybridMultilevel"/>
    <w:tmpl w:val="0C100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A440D"/>
    <w:multiLevelType w:val="multilevel"/>
    <w:tmpl w:val="B3E0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10CEE"/>
    <w:multiLevelType w:val="hybridMultilevel"/>
    <w:tmpl w:val="0B8657B2"/>
    <w:lvl w:ilvl="0" w:tplc="5978CB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919C8"/>
    <w:multiLevelType w:val="hybridMultilevel"/>
    <w:tmpl w:val="9CECAFA6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FC615E"/>
    <w:multiLevelType w:val="hybridMultilevel"/>
    <w:tmpl w:val="3F08958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2DD"/>
    <w:multiLevelType w:val="hybridMultilevel"/>
    <w:tmpl w:val="E12C0250"/>
    <w:lvl w:ilvl="0" w:tplc="19FA0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20D5"/>
    <w:multiLevelType w:val="hybridMultilevel"/>
    <w:tmpl w:val="58D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3E8"/>
    <w:multiLevelType w:val="multilevel"/>
    <w:tmpl w:val="F5AC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38C10C50"/>
    <w:multiLevelType w:val="hybridMultilevel"/>
    <w:tmpl w:val="57E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7AD"/>
    <w:multiLevelType w:val="hybridMultilevel"/>
    <w:tmpl w:val="EB026CC4"/>
    <w:lvl w:ilvl="0" w:tplc="0B1C778A">
      <w:start w:val="1"/>
      <w:numFmt w:val="decimal"/>
      <w:pStyle w:val="a"/>
      <w:lvlText w:val="%1)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4642285E"/>
    <w:multiLevelType w:val="multilevel"/>
    <w:tmpl w:val="BB6A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496D11D5"/>
    <w:multiLevelType w:val="hybridMultilevel"/>
    <w:tmpl w:val="DAF8E5D8"/>
    <w:lvl w:ilvl="0" w:tplc="9746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203F4"/>
    <w:multiLevelType w:val="multilevel"/>
    <w:tmpl w:val="B1160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360AD"/>
    <w:multiLevelType w:val="multilevel"/>
    <w:tmpl w:val="49B4E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5">
    <w:nsid w:val="4FEF3B14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F36D01"/>
    <w:multiLevelType w:val="hybridMultilevel"/>
    <w:tmpl w:val="319ED786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4B257F"/>
    <w:multiLevelType w:val="hybridMultilevel"/>
    <w:tmpl w:val="7A0C8306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8">
    <w:nsid w:val="52D86979"/>
    <w:multiLevelType w:val="hybridMultilevel"/>
    <w:tmpl w:val="40E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07B8E"/>
    <w:multiLevelType w:val="multilevel"/>
    <w:tmpl w:val="F5AC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63D37439"/>
    <w:multiLevelType w:val="multilevel"/>
    <w:tmpl w:val="E806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B349D"/>
    <w:multiLevelType w:val="multilevel"/>
    <w:tmpl w:val="36AE0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5F36CB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91578E4"/>
    <w:multiLevelType w:val="hybridMultilevel"/>
    <w:tmpl w:val="0B9226CA"/>
    <w:lvl w:ilvl="0" w:tplc="421A49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21"/>
  </w:num>
  <w:num w:numId="5">
    <w:abstractNumId w:val="13"/>
  </w:num>
  <w:num w:numId="6">
    <w:abstractNumId w:val="1"/>
  </w:num>
  <w:num w:numId="7">
    <w:abstractNumId w:val="23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9"/>
  </w:num>
  <w:num w:numId="21">
    <w:abstractNumId w:val="7"/>
  </w:num>
  <w:num w:numId="22">
    <w:abstractNumId w:val="19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10D3C"/>
    <w:rsid w:val="0001397C"/>
    <w:rsid w:val="0001403B"/>
    <w:rsid w:val="000143CF"/>
    <w:rsid w:val="00016F22"/>
    <w:rsid w:val="00020427"/>
    <w:rsid w:val="000306E6"/>
    <w:rsid w:val="00032D77"/>
    <w:rsid w:val="000425BE"/>
    <w:rsid w:val="00051BF3"/>
    <w:rsid w:val="00053930"/>
    <w:rsid w:val="00071AF5"/>
    <w:rsid w:val="000800D4"/>
    <w:rsid w:val="0008301C"/>
    <w:rsid w:val="000970FC"/>
    <w:rsid w:val="00097993"/>
    <w:rsid w:val="000A1FF4"/>
    <w:rsid w:val="000A31EB"/>
    <w:rsid w:val="000C1A43"/>
    <w:rsid w:val="000D7522"/>
    <w:rsid w:val="000D7F99"/>
    <w:rsid w:val="000F1AAE"/>
    <w:rsid w:val="00100096"/>
    <w:rsid w:val="00101B1C"/>
    <w:rsid w:val="00103B0E"/>
    <w:rsid w:val="0010640A"/>
    <w:rsid w:val="001116D3"/>
    <w:rsid w:val="001257EA"/>
    <w:rsid w:val="0012663C"/>
    <w:rsid w:val="00154732"/>
    <w:rsid w:val="0016232F"/>
    <w:rsid w:val="00162F3A"/>
    <w:rsid w:val="00165590"/>
    <w:rsid w:val="00171C90"/>
    <w:rsid w:val="00177A2C"/>
    <w:rsid w:val="00191E4A"/>
    <w:rsid w:val="00191F06"/>
    <w:rsid w:val="001947EC"/>
    <w:rsid w:val="00194F40"/>
    <w:rsid w:val="00197231"/>
    <w:rsid w:val="001A1BFE"/>
    <w:rsid w:val="001A2AFE"/>
    <w:rsid w:val="001C3885"/>
    <w:rsid w:val="001C7C72"/>
    <w:rsid w:val="001D1DBF"/>
    <w:rsid w:val="001D377F"/>
    <w:rsid w:val="001D5579"/>
    <w:rsid w:val="001E06A9"/>
    <w:rsid w:val="001F1FCF"/>
    <w:rsid w:val="001F27EC"/>
    <w:rsid w:val="001F2FD8"/>
    <w:rsid w:val="001F50BB"/>
    <w:rsid w:val="002010AC"/>
    <w:rsid w:val="0020254A"/>
    <w:rsid w:val="00203D21"/>
    <w:rsid w:val="00204FC0"/>
    <w:rsid w:val="00213115"/>
    <w:rsid w:val="002139D0"/>
    <w:rsid w:val="0021594B"/>
    <w:rsid w:val="00217A86"/>
    <w:rsid w:val="00227707"/>
    <w:rsid w:val="00232BFF"/>
    <w:rsid w:val="00236C9B"/>
    <w:rsid w:val="00236EE7"/>
    <w:rsid w:val="0024081C"/>
    <w:rsid w:val="00241094"/>
    <w:rsid w:val="00242330"/>
    <w:rsid w:val="0025466A"/>
    <w:rsid w:val="00266983"/>
    <w:rsid w:val="002669C0"/>
    <w:rsid w:val="00271804"/>
    <w:rsid w:val="00275F5E"/>
    <w:rsid w:val="002848BD"/>
    <w:rsid w:val="00295203"/>
    <w:rsid w:val="00297520"/>
    <w:rsid w:val="002A01D2"/>
    <w:rsid w:val="002A1F85"/>
    <w:rsid w:val="002A4CD4"/>
    <w:rsid w:val="002A62F0"/>
    <w:rsid w:val="002A71F6"/>
    <w:rsid w:val="002A73D0"/>
    <w:rsid w:val="002C4A16"/>
    <w:rsid w:val="002C6D94"/>
    <w:rsid w:val="002D2D6A"/>
    <w:rsid w:val="002D4880"/>
    <w:rsid w:val="002D6866"/>
    <w:rsid w:val="002D75DE"/>
    <w:rsid w:val="002E1CE4"/>
    <w:rsid w:val="002E3901"/>
    <w:rsid w:val="002E4373"/>
    <w:rsid w:val="002E4384"/>
    <w:rsid w:val="002E7491"/>
    <w:rsid w:val="002F168F"/>
    <w:rsid w:val="002F2303"/>
    <w:rsid w:val="00302692"/>
    <w:rsid w:val="00305F77"/>
    <w:rsid w:val="00307EBA"/>
    <w:rsid w:val="00313ADB"/>
    <w:rsid w:val="00320468"/>
    <w:rsid w:val="00323684"/>
    <w:rsid w:val="00324EE1"/>
    <w:rsid w:val="00332FFC"/>
    <w:rsid w:val="003472A7"/>
    <w:rsid w:val="00350936"/>
    <w:rsid w:val="00351F47"/>
    <w:rsid w:val="0035462E"/>
    <w:rsid w:val="00360BE0"/>
    <w:rsid w:val="00361AE0"/>
    <w:rsid w:val="00362B60"/>
    <w:rsid w:val="0036662C"/>
    <w:rsid w:val="0037766B"/>
    <w:rsid w:val="0039156F"/>
    <w:rsid w:val="0039611C"/>
    <w:rsid w:val="003A36CC"/>
    <w:rsid w:val="003B1776"/>
    <w:rsid w:val="003B4320"/>
    <w:rsid w:val="003C17A8"/>
    <w:rsid w:val="003C3D13"/>
    <w:rsid w:val="003C64B5"/>
    <w:rsid w:val="003C716F"/>
    <w:rsid w:val="003E301A"/>
    <w:rsid w:val="003E3A67"/>
    <w:rsid w:val="003F0F45"/>
    <w:rsid w:val="003F10A4"/>
    <w:rsid w:val="003F38F1"/>
    <w:rsid w:val="003F64DF"/>
    <w:rsid w:val="003F69D7"/>
    <w:rsid w:val="004004D8"/>
    <w:rsid w:val="00412C21"/>
    <w:rsid w:val="00415A84"/>
    <w:rsid w:val="004209D2"/>
    <w:rsid w:val="00424078"/>
    <w:rsid w:val="00430D67"/>
    <w:rsid w:val="00433C54"/>
    <w:rsid w:val="00433F64"/>
    <w:rsid w:val="0044714E"/>
    <w:rsid w:val="00463150"/>
    <w:rsid w:val="00470453"/>
    <w:rsid w:val="004705F2"/>
    <w:rsid w:val="004762A4"/>
    <w:rsid w:val="00483335"/>
    <w:rsid w:val="00486C2F"/>
    <w:rsid w:val="00492430"/>
    <w:rsid w:val="00496CAA"/>
    <w:rsid w:val="004C3531"/>
    <w:rsid w:val="004D3B81"/>
    <w:rsid w:val="004E1A87"/>
    <w:rsid w:val="004E5B99"/>
    <w:rsid w:val="004F18A7"/>
    <w:rsid w:val="004F2987"/>
    <w:rsid w:val="0050151C"/>
    <w:rsid w:val="005105F7"/>
    <w:rsid w:val="00514369"/>
    <w:rsid w:val="005307CC"/>
    <w:rsid w:val="0053396A"/>
    <w:rsid w:val="0053559A"/>
    <w:rsid w:val="00557BDF"/>
    <w:rsid w:val="00560902"/>
    <w:rsid w:val="0056225C"/>
    <w:rsid w:val="005623A7"/>
    <w:rsid w:val="0056255E"/>
    <w:rsid w:val="00564691"/>
    <w:rsid w:val="00567DE6"/>
    <w:rsid w:val="00571075"/>
    <w:rsid w:val="00572EB4"/>
    <w:rsid w:val="00573F6E"/>
    <w:rsid w:val="005767A7"/>
    <w:rsid w:val="005919E2"/>
    <w:rsid w:val="00595C74"/>
    <w:rsid w:val="005A06F8"/>
    <w:rsid w:val="005A7607"/>
    <w:rsid w:val="005B2A87"/>
    <w:rsid w:val="005C54B4"/>
    <w:rsid w:val="005D2096"/>
    <w:rsid w:val="005E7CB6"/>
    <w:rsid w:val="005F235B"/>
    <w:rsid w:val="005F3A94"/>
    <w:rsid w:val="005F5262"/>
    <w:rsid w:val="006037BD"/>
    <w:rsid w:val="00607001"/>
    <w:rsid w:val="00612122"/>
    <w:rsid w:val="006313FC"/>
    <w:rsid w:val="00637FE3"/>
    <w:rsid w:val="00653015"/>
    <w:rsid w:val="00657E6C"/>
    <w:rsid w:val="00657FE9"/>
    <w:rsid w:val="006668F9"/>
    <w:rsid w:val="006715D3"/>
    <w:rsid w:val="00677BE9"/>
    <w:rsid w:val="0068616E"/>
    <w:rsid w:val="006876D6"/>
    <w:rsid w:val="00690576"/>
    <w:rsid w:val="0069726C"/>
    <w:rsid w:val="006B2C4D"/>
    <w:rsid w:val="006B3EED"/>
    <w:rsid w:val="006B57DE"/>
    <w:rsid w:val="006C301D"/>
    <w:rsid w:val="006D2CE3"/>
    <w:rsid w:val="007150E0"/>
    <w:rsid w:val="00717732"/>
    <w:rsid w:val="00721757"/>
    <w:rsid w:val="0072478F"/>
    <w:rsid w:val="00724E30"/>
    <w:rsid w:val="007262DD"/>
    <w:rsid w:val="00731856"/>
    <w:rsid w:val="007338ED"/>
    <w:rsid w:val="00750730"/>
    <w:rsid w:val="00756750"/>
    <w:rsid w:val="00764685"/>
    <w:rsid w:val="007909ED"/>
    <w:rsid w:val="00791A90"/>
    <w:rsid w:val="007A71EB"/>
    <w:rsid w:val="007B1E57"/>
    <w:rsid w:val="007B2EE1"/>
    <w:rsid w:val="007B5A0B"/>
    <w:rsid w:val="007C020D"/>
    <w:rsid w:val="007C48E0"/>
    <w:rsid w:val="007C7FAB"/>
    <w:rsid w:val="007D3437"/>
    <w:rsid w:val="007E1BEC"/>
    <w:rsid w:val="007F0C9E"/>
    <w:rsid w:val="007F3697"/>
    <w:rsid w:val="007F3765"/>
    <w:rsid w:val="007F6F70"/>
    <w:rsid w:val="00804CA9"/>
    <w:rsid w:val="008061C6"/>
    <w:rsid w:val="00811007"/>
    <w:rsid w:val="008177C0"/>
    <w:rsid w:val="008202DD"/>
    <w:rsid w:val="00826D8A"/>
    <w:rsid w:val="00827F70"/>
    <w:rsid w:val="00837ADC"/>
    <w:rsid w:val="008541BD"/>
    <w:rsid w:val="00860C83"/>
    <w:rsid w:val="0086566D"/>
    <w:rsid w:val="00865CC7"/>
    <w:rsid w:val="00872CF8"/>
    <w:rsid w:val="00874286"/>
    <w:rsid w:val="00874371"/>
    <w:rsid w:val="008940AB"/>
    <w:rsid w:val="008A3564"/>
    <w:rsid w:val="008B0939"/>
    <w:rsid w:val="008B0D6F"/>
    <w:rsid w:val="008C4944"/>
    <w:rsid w:val="008C582C"/>
    <w:rsid w:val="008D5648"/>
    <w:rsid w:val="008E08F2"/>
    <w:rsid w:val="008F45B3"/>
    <w:rsid w:val="008F69E1"/>
    <w:rsid w:val="0090629A"/>
    <w:rsid w:val="00912E9F"/>
    <w:rsid w:val="00913A2A"/>
    <w:rsid w:val="00921793"/>
    <w:rsid w:val="00944A91"/>
    <w:rsid w:val="00947E83"/>
    <w:rsid w:val="00967D4E"/>
    <w:rsid w:val="00975F4C"/>
    <w:rsid w:val="00976351"/>
    <w:rsid w:val="00976C77"/>
    <w:rsid w:val="00981624"/>
    <w:rsid w:val="00986C07"/>
    <w:rsid w:val="00992A54"/>
    <w:rsid w:val="00994AE9"/>
    <w:rsid w:val="00996772"/>
    <w:rsid w:val="009B4191"/>
    <w:rsid w:val="009C0438"/>
    <w:rsid w:val="009C1B6C"/>
    <w:rsid w:val="009C342D"/>
    <w:rsid w:val="009C6130"/>
    <w:rsid w:val="009C6A56"/>
    <w:rsid w:val="009D024E"/>
    <w:rsid w:val="009F23F7"/>
    <w:rsid w:val="009F4597"/>
    <w:rsid w:val="00A03C65"/>
    <w:rsid w:val="00A17E3B"/>
    <w:rsid w:val="00A30558"/>
    <w:rsid w:val="00A336B4"/>
    <w:rsid w:val="00A343B9"/>
    <w:rsid w:val="00A36AE1"/>
    <w:rsid w:val="00A3716F"/>
    <w:rsid w:val="00A43D75"/>
    <w:rsid w:val="00A47378"/>
    <w:rsid w:val="00A63598"/>
    <w:rsid w:val="00A63E6D"/>
    <w:rsid w:val="00A76424"/>
    <w:rsid w:val="00A80428"/>
    <w:rsid w:val="00A80D37"/>
    <w:rsid w:val="00A9102B"/>
    <w:rsid w:val="00A9503F"/>
    <w:rsid w:val="00AB15F9"/>
    <w:rsid w:val="00AC0ECF"/>
    <w:rsid w:val="00AC13A5"/>
    <w:rsid w:val="00AC4EDD"/>
    <w:rsid w:val="00AF58C3"/>
    <w:rsid w:val="00B005EB"/>
    <w:rsid w:val="00B006A9"/>
    <w:rsid w:val="00B1655C"/>
    <w:rsid w:val="00B16CEF"/>
    <w:rsid w:val="00B33593"/>
    <w:rsid w:val="00B336EB"/>
    <w:rsid w:val="00B530B3"/>
    <w:rsid w:val="00B5425E"/>
    <w:rsid w:val="00B54A82"/>
    <w:rsid w:val="00B60540"/>
    <w:rsid w:val="00B72277"/>
    <w:rsid w:val="00B82586"/>
    <w:rsid w:val="00B963FE"/>
    <w:rsid w:val="00BB1994"/>
    <w:rsid w:val="00BB1A31"/>
    <w:rsid w:val="00BD0B10"/>
    <w:rsid w:val="00BD24DF"/>
    <w:rsid w:val="00BD2A74"/>
    <w:rsid w:val="00BD3A91"/>
    <w:rsid w:val="00BD4BBE"/>
    <w:rsid w:val="00BD5B3E"/>
    <w:rsid w:val="00BE25D2"/>
    <w:rsid w:val="00BF1FA6"/>
    <w:rsid w:val="00BF4354"/>
    <w:rsid w:val="00C00EBB"/>
    <w:rsid w:val="00C026D4"/>
    <w:rsid w:val="00C041A0"/>
    <w:rsid w:val="00C15AF6"/>
    <w:rsid w:val="00C208D3"/>
    <w:rsid w:val="00C21E51"/>
    <w:rsid w:val="00C24C1A"/>
    <w:rsid w:val="00C27E0D"/>
    <w:rsid w:val="00C302FB"/>
    <w:rsid w:val="00C3332B"/>
    <w:rsid w:val="00C42E6E"/>
    <w:rsid w:val="00C554D0"/>
    <w:rsid w:val="00C559A0"/>
    <w:rsid w:val="00C67ADF"/>
    <w:rsid w:val="00C769E4"/>
    <w:rsid w:val="00C778F5"/>
    <w:rsid w:val="00C82403"/>
    <w:rsid w:val="00C93D9F"/>
    <w:rsid w:val="00CA175C"/>
    <w:rsid w:val="00CA4C0E"/>
    <w:rsid w:val="00CB470A"/>
    <w:rsid w:val="00CD7007"/>
    <w:rsid w:val="00CE4BDA"/>
    <w:rsid w:val="00CE5661"/>
    <w:rsid w:val="00CE6163"/>
    <w:rsid w:val="00CE7A22"/>
    <w:rsid w:val="00D11262"/>
    <w:rsid w:val="00D15439"/>
    <w:rsid w:val="00D15FF6"/>
    <w:rsid w:val="00D23F82"/>
    <w:rsid w:val="00D304FE"/>
    <w:rsid w:val="00D33AB2"/>
    <w:rsid w:val="00D42EAB"/>
    <w:rsid w:val="00D52E0C"/>
    <w:rsid w:val="00D55902"/>
    <w:rsid w:val="00D56E8E"/>
    <w:rsid w:val="00D60D87"/>
    <w:rsid w:val="00D71A18"/>
    <w:rsid w:val="00D7793F"/>
    <w:rsid w:val="00D80D0D"/>
    <w:rsid w:val="00D810AE"/>
    <w:rsid w:val="00D90E66"/>
    <w:rsid w:val="00DA7B6F"/>
    <w:rsid w:val="00DB30F3"/>
    <w:rsid w:val="00DB4612"/>
    <w:rsid w:val="00DC2086"/>
    <w:rsid w:val="00DC61C5"/>
    <w:rsid w:val="00DD4EE0"/>
    <w:rsid w:val="00DD5455"/>
    <w:rsid w:val="00DE28AF"/>
    <w:rsid w:val="00DE3461"/>
    <w:rsid w:val="00DE6CDE"/>
    <w:rsid w:val="00DF4D1E"/>
    <w:rsid w:val="00E04DF8"/>
    <w:rsid w:val="00E079B3"/>
    <w:rsid w:val="00E12FE3"/>
    <w:rsid w:val="00E23414"/>
    <w:rsid w:val="00E24313"/>
    <w:rsid w:val="00E32169"/>
    <w:rsid w:val="00E34D6B"/>
    <w:rsid w:val="00E40FC1"/>
    <w:rsid w:val="00E45A7E"/>
    <w:rsid w:val="00E46310"/>
    <w:rsid w:val="00E513E8"/>
    <w:rsid w:val="00E62DAD"/>
    <w:rsid w:val="00E633C4"/>
    <w:rsid w:val="00E77B08"/>
    <w:rsid w:val="00E817E7"/>
    <w:rsid w:val="00E8366B"/>
    <w:rsid w:val="00E8638E"/>
    <w:rsid w:val="00E932C5"/>
    <w:rsid w:val="00E96C89"/>
    <w:rsid w:val="00EB27BE"/>
    <w:rsid w:val="00EB79AE"/>
    <w:rsid w:val="00EC546F"/>
    <w:rsid w:val="00ED1443"/>
    <w:rsid w:val="00ED1FDF"/>
    <w:rsid w:val="00ED21DB"/>
    <w:rsid w:val="00ED6B00"/>
    <w:rsid w:val="00EF2039"/>
    <w:rsid w:val="00F0007F"/>
    <w:rsid w:val="00F0766C"/>
    <w:rsid w:val="00F17960"/>
    <w:rsid w:val="00F20BFB"/>
    <w:rsid w:val="00F2431A"/>
    <w:rsid w:val="00F36A77"/>
    <w:rsid w:val="00F3756D"/>
    <w:rsid w:val="00F57DF4"/>
    <w:rsid w:val="00F67A6E"/>
    <w:rsid w:val="00F713DB"/>
    <w:rsid w:val="00F727F5"/>
    <w:rsid w:val="00F929C0"/>
    <w:rsid w:val="00F966FE"/>
    <w:rsid w:val="00FA0DE0"/>
    <w:rsid w:val="00FB0372"/>
    <w:rsid w:val="00FC1AEF"/>
    <w:rsid w:val="00FD3ED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9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A7B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947E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613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C613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A7B6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94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qFormat/>
    <w:rsid w:val="003F69D7"/>
    <w:pPr>
      <w:spacing w:after="0" w:line="240" w:lineRule="auto"/>
      <w:jc w:val="both"/>
    </w:pPr>
    <w:rPr>
      <w:rFonts w:ascii="Times New Roman" w:eastAsia="Calibri" w:hAnsi="Times New Roman" w:cs="Times New Roman"/>
      <w:kern w:val="24"/>
      <w:sz w:val="24"/>
    </w:rPr>
  </w:style>
  <w:style w:type="character" w:customStyle="1" w:styleId="a5">
    <w:name w:val="Без интервала Знак"/>
    <w:link w:val="a4"/>
    <w:rsid w:val="003F69D7"/>
    <w:rPr>
      <w:rFonts w:ascii="Times New Roman" w:eastAsia="Calibri" w:hAnsi="Times New Roman" w:cs="Times New Roman"/>
      <w:kern w:val="24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F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69D7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c">
    <w:name w:val="Hyperlink"/>
    <w:uiPriority w:val="99"/>
    <w:unhideWhenUsed/>
    <w:rsid w:val="009C6130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ED6B00"/>
    <w:pPr>
      <w:widowControl/>
      <w:tabs>
        <w:tab w:val="left" w:pos="1320"/>
        <w:tab w:val="right" w:leader="dot" w:pos="10206"/>
      </w:tabs>
      <w:suppressAutoHyphens w:val="0"/>
      <w:spacing w:after="100" w:line="276" w:lineRule="auto"/>
      <w:ind w:firstLine="709"/>
      <w:jc w:val="both"/>
    </w:pPr>
    <w:rPr>
      <w:rFonts w:eastAsia="Calibri"/>
      <w:noProof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0"/>
    <w:link w:val="ConsPlusNormal0"/>
    <w:rsid w:val="00756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character" w:customStyle="1" w:styleId="ConsPlusNormal0">
    <w:name w:val="ConsPlusNormal Знак"/>
    <w:link w:val="ConsPlusNormal"/>
    <w:rsid w:val="00756750"/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paragraph" w:customStyle="1" w:styleId="TableContents">
    <w:name w:val="Table Contents"/>
    <w:basedOn w:val="a0"/>
    <w:uiPriority w:val="99"/>
    <w:rsid w:val="00756750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paragraph" w:styleId="ad">
    <w:name w:val="caption"/>
    <w:basedOn w:val="a0"/>
    <w:qFormat/>
    <w:rsid w:val="00D304FE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967D4E"/>
    <w:pPr>
      <w:ind w:left="720"/>
      <w:contextualSpacing/>
    </w:pPr>
  </w:style>
  <w:style w:type="character" w:customStyle="1" w:styleId="af">
    <w:name w:val="Абзац списка Знак"/>
    <w:basedOn w:val="a1"/>
    <w:link w:val="ae"/>
    <w:uiPriority w:val="34"/>
    <w:locked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0">
    <w:name w:val="Обычный в таблице"/>
    <w:basedOn w:val="a0"/>
    <w:rsid w:val="00976C77"/>
    <w:pPr>
      <w:widowControl/>
      <w:spacing w:line="360" w:lineRule="auto"/>
      <w:ind w:hanging="6"/>
      <w:jc w:val="center"/>
    </w:pPr>
    <w:rPr>
      <w:rFonts w:eastAsia="Times New Roman"/>
      <w:kern w:val="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semiHidden/>
    <w:rsid w:val="007E1BEC"/>
    <w:pPr>
      <w:widowControl/>
      <w:suppressAutoHyphens w:val="0"/>
    </w:pPr>
    <w:rPr>
      <w:rFonts w:ascii="Verdana" w:eastAsia="Calibri" w:hAnsi="Verdana"/>
      <w:kern w:val="0"/>
      <w:sz w:val="18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1"/>
    <w:semiHidden/>
    <w:rsid w:val="007E1BEC"/>
    <w:rPr>
      <w:rFonts w:ascii="Verdana" w:eastAsia="Calibri" w:hAnsi="Verdana" w:cs="Times New Roman"/>
      <w:sz w:val="18"/>
      <w:szCs w:val="20"/>
      <w:lang w:eastAsia="ru-RU"/>
    </w:rPr>
  </w:style>
  <w:style w:type="character" w:styleId="af3">
    <w:name w:val="footnote reference"/>
    <w:rsid w:val="007E1BEC"/>
    <w:rPr>
      <w:rFonts w:cs="Times New Roman"/>
      <w:vertAlign w:val="superscript"/>
    </w:rPr>
  </w:style>
  <w:style w:type="paragraph" w:customStyle="1" w:styleId="Style44">
    <w:name w:val="Style44"/>
    <w:basedOn w:val="a0"/>
    <w:uiPriority w:val="99"/>
    <w:rsid w:val="00271804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3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0"/>
    <w:link w:val="af5"/>
    <w:rsid w:val="00DA7B6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0"/>
    <w:qFormat/>
    <w:rsid w:val="00DA7B6F"/>
    <w:pPr>
      <w:suppressLineNumbers/>
    </w:pPr>
  </w:style>
  <w:style w:type="paragraph" w:styleId="af7">
    <w:name w:val="Normal (Web)"/>
    <w:aliases w:val="Обычный (Web)1,Обычный (Web)"/>
    <w:basedOn w:val="a0"/>
    <w:uiPriority w:val="99"/>
    <w:unhideWhenUsed/>
    <w:rsid w:val="00DA7B6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f8">
    <w:name w:val="Strong"/>
    <w:qFormat/>
    <w:rsid w:val="00DA7B6F"/>
    <w:rPr>
      <w:b/>
      <w:bCs/>
    </w:rPr>
  </w:style>
  <w:style w:type="paragraph" w:customStyle="1" w:styleId="0">
    <w:name w:val="Основной 0"/>
    <w:aliases w:val="95ПК,Основной 0 Знак Знак"/>
    <w:basedOn w:val="a0"/>
    <w:link w:val="00"/>
    <w:qFormat/>
    <w:rsid w:val="00DA7B6F"/>
    <w:pPr>
      <w:widowControl/>
      <w:suppressAutoHyphens w:val="0"/>
      <w:ind w:firstLine="539"/>
      <w:jc w:val="both"/>
    </w:pPr>
    <w:rPr>
      <w:rFonts w:eastAsia="Times New Roman"/>
      <w:kern w:val="0"/>
      <w:szCs w:val="22"/>
      <w:lang w:val="en-US"/>
    </w:rPr>
  </w:style>
  <w:style w:type="character" w:customStyle="1" w:styleId="00">
    <w:name w:val="Основной 0 Знак"/>
    <w:aliases w:val="95ПК Знак,Основной 0 Знак Знак Знак"/>
    <w:link w:val="0"/>
    <w:rsid w:val="00DA7B6F"/>
    <w:rPr>
      <w:rFonts w:ascii="Times New Roman" w:eastAsia="Times New Roman" w:hAnsi="Times New Roman" w:cs="Times New Roman"/>
      <w:sz w:val="24"/>
      <w:lang w:val="en-US"/>
    </w:rPr>
  </w:style>
  <w:style w:type="paragraph" w:customStyle="1" w:styleId="22">
    <w:name w:val="Îñíîâíîé òåêñò 2"/>
    <w:basedOn w:val="a0"/>
    <w:rsid w:val="00DA7B6F"/>
    <w:pPr>
      <w:widowControl/>
      <w:suppressAutoHyphens w:val="0"/>
      <w:autoSpaceDE w:val="0"/>
      <w:ind w:right="-852"/>
    </w:pPr>
    <w:rPr>
      <w:rFonts w:eastAsia="Times New Roman"/>
      <w:kern w:val="0"/>
      <w:sz w:val="28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7338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7338E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">
    <w:name w:val="Нумерованный ГП"/>
    <w:basedOn w:val="a0"/>
    <w:link w:val="afb"/>
    <w:uiPriority w:val="99"/>
    <w:rsid w:val="00177A2C"/>
    <w:pPr>
      <w:widowControl/>
      <w:numPr>
        <w:numId w:val="15"/>
      </w:numPr>
      <w:suppressAutoHyphens w:val="0"/>
      <w:spacing w:line="276" w:lineRule="auto"/>
      <w:contextualSpacing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afb">
    <w:name w:val="Нумерованный ГП Знак"/>
    <w:basedOn w:val="a1"/>
    <w:link w:val="a"/>
    <w:uiPriority w:val="99"/>
    <w:locked/>
    <w:rsid w:val="00177A2C"/>
    <w:rPr>
      <w:rFonts w:ascii="Tahoma" w:eastAsia="Times New Roman" w:hAnsi="Tahoma" w:cs="Tahoma"/>
      <w:sz w:val="24"/>
      <w:szCs w:val="24"/>
      <w:lang w:eastAsia="ru-RU"/>
    </w:rPr>
  </w:style>
  <w:style w:type="table" w:styleId="afc">
    <w:name w:val="Table Grid"/>
    <w:basedOn w:val="a2"/>
    <w:uiPriority w:val="59"/>
    <w:rsid w:val="00D7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5">
    <w:name w:val="Font Style425"/>
    <w:uiPriority w:val="99"/>
    <w:rsid w:val="00BD2A74"/>
    <w:rPr>
      <w:rFonts w:ascii="Times New Roman" w:hAnsi="Times New Roman" w:cs="Times New Roman"/>
      <w:sz w:val="22"/>
      <w:szCs w:val="22"/>
    </w:rPr>
  </w:style>
  <w:style w:type="character" w:styleId="afd">
    <w:name w:val="Emphasis"/>
    <w:basedOn w:val="a1"/>
    <w:uiPriority w:val="20"/>
    <w:qFormat/>
    <w:rsid w:val="003472A7"/>
    <w:rPr>
      <w:i/>
      <w:iCs/>
    </w:rPr>
  </w:style>
  <w:style w:type="character" w:customStyle="1" w:styleId="apple-converted-space">
    <w:name w:val="apple-converted-space"/>
    <w:basedOn w:val="a1"/>
    <w:rsid w:val="003472A7"/>
  </w:style>
  <w:style w:type="character" w:customStyle="1" w:styleId="FontStyle12">
    <w:name w:val="Font Style12"/>
    <w:basedOn w:val="a1"/>
    <w:uiPriority w:val="99"/>
    <w:rsid w:val="002A62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26A6-CB92-42EA-BB2F-BC898D7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Никита Сергеевич Тарасов</cp:lastModifiedBy>
  <cp:revision>57</cp:revision>
  <cp:lastPrinted>2017-10-23T12:06:00Z</cp:lastPrinted>
  <dcterms:created xsi:type="dcterms:W3CDTF">2016-08-09T10:41:00Z</dcterms:created>
  <dcterms:modified xsi:type="dcterms:W3CDTF">2017-10-23T12:06:00Z</dcterms:modified>
</cp:coreProperties>
</file>