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D174" w14:textId="30C6FF6E" w:rsidR="00C51609" w:rsidRPr="00C51609" w:rsidRDefault="00E66A24"/>
    <w:p w14:paraId="22CB4CCC" w14:textId="77777777" w:rsidR="003A2E21" w:rsidRPr="00192DE7" w:rsidRDefault="003B0C7D" w:rsidP="003B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Доклад</w:t>
      </w:r>
    </w:p>
    <w:p w14:paraId="6C4DF91C" w14:textId="77777777" w:rsidR="003B0C7D" w:rsidRPr="00192DE7" w:rsidRDefault="00B7014E" w:rsidP="00E4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r w:rsidR="00A60D88" w:rsidRPr="00192DE7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качества финансового менеджмента главных </w:t>
      </w:r>
      <w:r w:rsidR="00A60D88" w:rsidRPr="00192DE7">
        <w:rPr>
          <w:rFonts w:ascii="Times New Roman" w:hAnsi="Times New Roman" w:cs="Times New Roman"/>
          <w:b/>
          <w:sz w:val="24"/>
          <w:szCs w:val="24"/>
        </w:rPr>
        <w:t>администраторов бюджетных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средств бюджета муниципального образования </w:t>
      </w:r>
      <w:r w:rsidR="00A508FB">
        <w:rPr>
          <w:rFonts w:ascii="Times New Roman" w:hAnsi="Times New Roman" w:cs="Times New Roman"/>
          <w:b/>
          <w:sz w:val="24"/>
          <w:szCs w:val="24"/>
        </w:rPr>
        <w:t>Кусинское</w:t>
      </w:r>
      <w:r w:rsidR="00CE1759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5023B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7B6E69">
        <w:rPr>
          <w:rFonts w:ascii="Times New Roman" w:hAnsi="Times New Roman" w:cs="Times New Roman"/>
          <w:b/>
          <w:sz w:val="24"/>
          <w:szCs w:val="24"/>
        </w:rPr>
        <w:t xml:space="preserve"> Киришского муниципального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b/>
          <w:sz w:val="24"/>
          <w:szCs w:val="24"/>
        </w:rPr>
        <w:t>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317B0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="0089474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>.</w:t>
      </w:r>
    </w:p>
    <w:p w14:paraId="065AA08F" w14:textId="77777777" w:rsidR="009909E3" w:rsidRPr="00192DE7" w:rsidRDefault="003B0C7D" w:rsidP="00E4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</w:p>
    <w:p w14:paraId="5DCE4B50" w14:textId="77777777" w:rsidR="003B0C7D" w:rsidRPr="007B6E69" w:rsidRDefault="009909E3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  <w:r w:rsidR="003B0C7D" w:rsidRPr="007B6E69">
        <w:rPr>
          <w:rFonts w:ascii="Times New Roman" w:hAnsi="Times New Roman" w:cs="Times New Roman"/>
          <w:sz w:val="24"/>
          <w:szCs w:val="24"/>
        </w:rPr>
        <w:t>В соответствии с приказом Комитета финансов муниципального образования Киришский муниципальный район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(далее – Комитет финансов) от </w:t>
      </w:r>
      <w:r w:rsidR="00A508FB">
        <w:rPr>
          <w:rFonts w:ascii="Times New Roman" w:hAnsi="Times New Roman" w:cs="Times New Roman"/>
          <w:sz w:val="24"/>
          <w:szCs w:val="24"/>
        </w:rPr>
        <w:t>31.12.2019 № 273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«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мониторинга качества финансового менеджмента главных администраторов бюджетных средств бюджета муниципального образования  </w:t>
      </w:r>
      <w:r w:rsidR="00A508FB">
        <w:rPr>
          <w:rFonts w:ascii="Times New Roman" w:hAnsi="Times New Roman" w:cs="Times New Roman"/>
          <w:sz w:val="24"/>
          <w:szCs w:val="24"/>
        </w:rPr>
        <w:t>Кусинское</w:t>
      </w:r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>»</w:t>
      </w:r>
      <w:r w:rsidR="00894744" w:rsidRPr="007B6E69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BF01AB" w:rsidRPr="007B6E69">
        <w:rPr>
          <w:rFonts w:ascii="Times New Roman" w:hAnsi="Times New Roman" w:cs="Times New Roman"/>
          <w:sz w:val="24"/>
          <w:szCs w:val="24"/>
        </w:rPr>
        <w:t xml:space="preserve"> проведен мониторинг 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главных </w:t>
      </w:r>
      <w:r w:rsidR="00BF01AB" w:rsidRPr="007B6E69">
        <w:rPr>
          <w:rFonts w:ascii="Times New Roman" w:hAnsi="Times New Roman" w:cs="Times New Roman"/>
          <w:sz w:val="24"/>
          <w:szCs w:val="24"/>
        </w:rPr>
        <w:t>администраторов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бюджетных средств бюджета муниципального образования </w:t>
      </w:r>
      <w:r w:rsidR="00A508FB">
        <w:rPr>
          <w:rFonts w:ascii="Times New Roman" w:hAnsi="Times New Roman" w:cs="Times New Roman"/>
          <w:sz w:val="24"/>
          <w:szCs w:val="24"/>
        </w:rPr>
        <w:t>Кусинское</w:t>
      </w:r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sz w:val="24"/>
          <w:szCs w:val="24"/>
        </w:rPr>
        <w:t>а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</w:t>
      </w:r>
      <w:r w:rsidR="00A60D88" w:rsidRPr="007B6E69">
        <w:rPr>
          <w:rFonts w:ascii="Times New Roman" w:hAnsi="Times New Roman" w:cs="Times New Roman"/>
          <w:sz w:val="24"/>
          <w:szCs w:val="24"/>
        </w:rPr>
        <w:t>– мо</w:t>
      </w:r>
      <w:r w:rsidR="00B317B0">
        <w:rPr>
          <w:rFonts w:ascii="Times New Roman" w:hAnsi="Times New Roman" w:cs="Times New Roman"/>
          <w:sz w:val="24"/>
          <w:szCs w:val="24"/>
        </w:rPr>
        <w:t>ниторинг качества, ГАБС) за 2021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E2C3333" w14:textId="77777777" w:rsidR="00E1347F" w:rsidRPr="00894744" w:rsidRDefault="00E1347F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</w:t>
      </w:r>
      <w:r w:rsidR="00A60D88" w:rsidRPr="00894744">
        <w:rPr>
          <w:rFonts w:ascii="Times New Roman" w:hAnsi="Times New Roman" w:cs="Times New Roman"/>
          <w:sz w:val="24"/>
          <w:szCs w:val="24"/>
        </w:rPr>
        <w:t>чества осуществлял</w:t>
      </w:r>
      <w:r w:rsidR="00A35B77">
        <w:rPr>
          <w:rFonts w:ascii="Times New Roman" w:hAnsi="Times New Roman" w:cs="Times New Roman"/>
          <w:sz w:val="24"/>
          <w:szCs w:val="24"/>
        </w:rPr>
        <w:t>ся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по </w:t>
      </w:r>
      <w:r w:rsidR="000A1E3E">
        <w:rPr>
          <w:rFonts w:ascii="Times New Roman" w:hAnsi="Times New Roman" w:cs="Times New Roman"/>
          <w:sz w:val="24"/>
          <w:szCs w:val="24"/>
        </w:rPr>
        <w:t>1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ГА</w:t>
      </w:r>
      <w:r w:rsidR="00E474EB" w:rsidRPr="00894744">
        <w:rPr>
          <w:rFonts w:ascii="Times New Roman" w:hAnsi="Times New Roman" w:cs="Times New Roman"/>
          <w:sz w:val="24"/>
          <w:szCs w:val="24"/>
        </w:rPr>
        <w:t>БС:</w:t>
      </w:r>
    </w:p>
    <w:p w14:paraId="10B4FE07" w14:textId="77777777" w:rsidR="00E474EB" w:rsidRPr="00894744" w:rsidRDefault="00E474EB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A508FB">
        <w:rPr>
          <w:rFonts w:ascii="Times New Roman" w:hAnsi="Times New Roman" w:cs="Times New Roman"/>
          <w:sz w:val="24"/>
          <w:szCs w:val="24"/>
        </w:rPr>
        <w:t>Кусинское</w:t>
      </w:r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</w:t>
      </w:r>
      <w:r w:rsidR="008A25C2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="000A1E3E">
        <w:rPr>
          <w:rFonts w:ascii="Times New Roman" w:hAnsi="Times New Roman" w:cs="Times New Roman"/>
          <w:sz w:val="24"/>
          <w:szCs w:val="24"/>
        </w:rPr>
        <w:t>.</w:t>
      </w:r>
    </w:p>
    <w:p w14:paraId="0A82057F" w14:textId="77777777"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В качестве исходных данных для проведения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использовались материалы и сведения, представленные структурными подразделениями Комитета финансов</w:t>
      </w:r>
      <w:r w:rsidR="008F1D6A" w:rsidRPr="00894744">
        <w:rPr>
          <w:rFonts w:ascii="Times New Roman" w:hAnsi="Times New Roman" w:cs="Times New Roman"/>
          <w:sz w:val="24"/>
          <w:szCs w:val="24"/>
        </w:rPr>
        <w:t xml:space="preserve"> Киришского муниципального района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14:paraId="3919A065" w14:textId="77777777"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оценивались:</w:t>
      </w:r>
    </w:p>
    <w:p w14:paraId="272B1291" w14:textId="77777777"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- соблюдение установленных правил и регламентов;</w:t>
      </w:r>
    </w:p>
    <w:p w14:paraId="3A741047" w14:textId="77777777"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качество исполнения </w:t>
      </w:r>
      <w:r w:rsidR="00D46879">
        <w:rPr>
          <w:rFonts w:ascii="Times New Roman" w:hAnsi="Times New Roman" w:cs="Times New Roman"/>
          <w:sz w:val="24"/>
          <w:szCs w:val="24"/>
        </w:rPr>
        <w:t>бюджета и финансовая дисциплина.</w:t>
      </w:r>
    </w:p>
    <w:p w14:paraId="11A15833" w14:textId="77777777" w:rsidR="00A9136E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1347F" w:rsidRPr="00894744">
        <w:rPr>
          <w:rFonts w:ascii="Times New Roman" w:hAnsi="Times New Roman" w:cs="Times New Roman"/>
          <w:sz w:val="24"/>
          <w:szCs w:val="24"/>
          <w:u w:val="single"/>
        </w:rPr>
        <w:t>Соблюдение установленных правил и регламентов оценивались по следующим показателям:</w:t>
      </w:r>
    </w:p>
    <w:p w14:paraId="75C15F49" w14:textId="77777777" w:rsidR="00A60D88" w:rsidRPr="00894744" w:rsidRDefault="00A60D88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1) Доля своевременно предоставленных в отчетном году документов и материалов дл</w:t>
      </w:r>
      <w:r w:rsidR="00DD1B86">
        <w:rPr>
          <w:rFonts w:ascii="Times New Roman" w:hAnsi="Times New Roman" w:cs="Times New Roman"/>
          <w:sz w:val="24"/>
          <w:szCs w:val="24"/>
        </w:rPr>
        <w:t>я составления проекта бюджета муниципального образования</w:t>
      </w:r>
      <w:r w:rsidRPr="008947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14:paraId="16716DA8" w14:textId="77777777" w:rsidR="000C7FB2" w:rsidRPr="00894744" w:rsidRDefault="00B317B0" w:rsidP="008947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 представлены в установленный срок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87C82" w14:textId="77777777" w:rsidR="00A9136E" w:rsidRPr="00894744" w:rsidRDefault="00A60D88" w:rsidP="0089474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eastAsia="Calibri" w:hAnsi="Times New Roman" w:cs="Times New Roman"/>
          <w:sz w:val="24"/>
          <w:szCs w:val="24"/>
        </w:rPr>
        <w:t>Отклонение первоначального плана по расходам от уточненного плана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</w:t>
      </w:r>
      <w:r w:rsidR="00A9136E" w:rsidRPr="00894744">
        <w:rPr>
          <w:rFonts w:ascii="Times New Roman" w:hAnsi="Times New Roman" w:cs="Times New Roman"/>
          <w:sz w:val="24"/>
          <w:szCs w:val="24"/>
        </w:rPr>
        <w:t>.</w:t>
      </w:r>
    </w:p>
    <w:p w14:paraId="471D3CBA" w14:textId="77777777" w:rsidR="000D7EC3" w:rsidRPr="00894744" w:rsidRDefault="00D46879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ГАБС есть отклонение первоначального плана  по расходам от уточненного плана. </w:t>
      </w:r>
    </w:p>
    <w:p w14:paraId="47AF7992" w14:textId="77777777" w:rsidR="00A9136E" w:rsidRPr="00894744" w:rsidRDefault="000D7EC3" w:rsidP="00D4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9DF">
        <w:rPr>
          <w:rFonts w:ascii="Times New Roman" w:hAnsi="Times New Roman" w:cs="Times New Roman"/>
          <w:sz w:val="24"/>
          <w:szCs w:val="24"/>
        </w:rPr>
        <w:t>Да</w:t>
      </w:r>
      <w:r w:rsidR="008A25C2" w:rsidRPr="008309DF">
        <w:rPr>
          <w:rFonts w:ascii="Times New Roman" w:hAnsi="Times New Roman" w:cs="Times New Roman"/>
          <w:sz w:val="24"/>
          <w:szCs w:val="24"/>
        </w:rPr>
        <w:t xml:space="preserve">нный показатель </w:t>
      </w:r>
      <w:r w:rsidR="00D46879" w:rsidRPr="008309DF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B317B0">
        <w:rPr>
          <w:rFonts w:ascii="Times New Roman" w:hAnsi="Times New Roman" w:cs="Times New Roman"/>
          <w:sz w:val="24"/>
          <w:szCs w:val="24"/>
        </w:rPr>
        <w:t>5,3</w:t>
      </w:r>
      <w:r w:rsidR="00D46879" w:rsidRPr="008309DF">
        <w:rPr>
          <w:rFonts w:ascii="Times New Roman" w:hAnsi="Times New Roman" w:cs="Times New Roman"/>
          <w:sz w:val="24"/>
          <w:szCs w:val="24"/>
        </w:rPr>
        <w:t>%.</w:t>
      </w:r>
      <w:r w:rsidR="00D46879">
        <w:rPr>
          <w:rFonts w:ascii="Times New Roman" w:hAnsi="Times New Roman" w:cs="Times New Roman"/>
          <w:sz w:val="24"/>
          <w:szCs w:val="24"/>
        </w:rPr>
        <w:t xml:space="preserve">  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7B340" w14:textId="77777777" w:rsidR="00A9136E" w:rsidRPr="00894744" w:rsidRDefault="00A9136E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Количество поправок, вносимых в решение  о бюджете в течение  текущего финансового года, разработанных в рамках компетенции ГАБС 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(за исключением изменений, связанных с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администрации,  предоставления межбюджетных трансфертов поселениям).</w:t>
      </w:r>
    </w:p>
    <w:p w14:paraId="3B047697" w14:textId="08A2B81C" w:rsidR="000D7EC3" w:rsidRPr="00894744" w:rsidRDefault="000C7FB2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 </w:t>
      </w:r>
      <w:r w:rsidR="00A60D88" w:rsidRPr="00894744">
        <w:rPr>
          <w:rFonts w:ascii="Times New Roman" w:hAnsi="Times New Roman" w:cs="Times New Roman"/>
          <w:sz w:val="24"/>
          <w:szCs w:val="24"/>
        </w:rPr>
        <w:t>ГА</w:t>
      </w:r>
      <w:r w:rsidR="0085664C" w:rsidRPr="00894744">
        <w:rPr>
          <w:rFonts w:ascii="Times New Roman" w:hAnsi="Times New Roman" w:cs="Times New Roman"/>
          <w:sz w:val="24"/>
          <w:szCs w:val="24"/>
        </w:rPr>
        <w:t>БС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количество поправок, вносимых в решение  о бюджете в течение  текущего финансового года, разработанных в рамках компетенции ГАБС, в расчете на 1 получателя за отчетный период</w:t>
      </w:r>
      <w:r w:rsidR="009909E3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0D7EC3" w:rsidRPr="00894744">
        <w:rPr>
          <w:rFonts w:ascii="Times New Roman" w:hAnsi="Times New Roman" w:cs="Times New Roman"/>
          <w:sz w:val="24"/>
          <w:szCs w:val="24"/>
        </w:rPr>
        <w:t>составило меньше 4.</w:t>
      </w:r>
    </w:p>
    <w:p w14:paraId="35465E9D" w14:textId="266061A3" w:rsidR="0085664C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4) 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Доля муниципальных программ, исполнителями которых являются ГАБС,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</w:t>
      </w:r>
      <w:r w:rsidR="00A60D88" w:rsidRPr="00894744">
        <w:rPr>
          <w:rFonts w:ascii="Times New Roman" w:hAnsi="Times New Roman" w:cs="Times New Roman"/>
          <w:sz w:val="24"/>
          <w:szCs w:val="24"/>
        </w:rPr>
        <w:lastRenderedPageBreak/>
        <w:t>трансфертов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администрации).</w:t>
      </w:r>
    </w:p>
    <w:p w14:paraId="67A88C1E" w14:textId="05E6B1E5" w:rsidR="00192DE7" w:rsidRPr="00894744" w:rsidRDefault="00192DE7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</w:t>
      </w:r>
      <w:r w:rsidR="00B317B0">
        <w:rPr>
          <w:rFonts w:ascii="Times New Roman" w:hAnsi="Times New Roman" w:cs="Times New Roman"/>
          <w:sz w:val="24"/>
          <w:szCs w:val="24"/>
        </w:rPr>
        <w:t>анная доля составила 66,7</w:t>
      </w:r>
      <w:r w:rsidR="0085664C" w:rsidRPr="00894744">
        <w:rPr>
          <w:rFonts w:ascii="Times New Roman" w:hAnsi="Times New Roman" w:cs="Times New Roman"/>
          <w:sz w:val="24"/>
          <w:szCs w:val="24"/>
        </w:rPr>
        <w:t>%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447FE" w14:textId="77777777" w:rsidR="007C61B4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5)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несвоевременного предоставления ежемесячной и годовой отчетностей об исполнении бюджета. </w:t>
      </w:r>
    </w:p>
    <w:p w14:paraId="4D1AC718" w14:textId="77777777" w:rsidR="000C7FB2" w:rsidRPr="00894744" w:rsidRDefault="00BF01AB" w:rsidP="0089474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Случаев несвоевременного предоставления отчетности не установлено. </w:t>
      </w:r>
      <w:r w:rsidR="0085664C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4CC2C" w14:textId="1A957365" w:rsidR="007C61B4" w:rsidRPr="00894744" w:rsidRDefault="0085664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форм годовой бюджетной отчетности, представленной в отчетном году без ошибок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(в соответствии с приказом МФ РФ № 191Н от 28.12.2010)</w:t>
      </w:r>
      <w:r w:rsidR="007C61B4" w:rsidRPr="00894744">
        <w:rPr>
          <w:rFonts w:ascii="Times New Roman" w:hAnsi="Times New Roman" w:cs="Times New Roman"/>
          <w:sz w:val="24"/>
          <w:szCs w:val="24"/>
        </w:rPr>
        <w:t>.</w:t>
      </w:r>
    </w:p>
    <w:p w14:paraId="2B296F67" w14:textId="77777777" w:rsidR="00BF01AB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доля составила </w:t>
      </w:r>
      <w:r w:rsidR="00CE1759">
        <w:rPr>
          <w:rFonts w:ascii="Times New Roman" w:hAnsi="Times New Roman" w:cs="Times New Roman"/>
          <w:sz w:val="24"/>
          <w:szCs w:val="24"/>
        </w:rPr>
        <w:t>менее</w:t>
      </w:r>
      <w:r w:rsidR="00CE1759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192DE7" w:rsidRPr="00894744">
        <w:rPr>
          <w:rFonts w:ascii="Times New Roman" w:hAnsi="Times New Roman" w:cs="Times New Roman"/>
          <w:sz w:val="24"/>
          <w:szCs w:val="24"/>
        </w:rPr>
        <w:t>9</w:t>
      </w:r>
      <w:r w:rsidR="00CE1759">
        <w:rPr>
          <w:rFonts w:ascii="Times New Roman" w:hAnsi="Times New Roman" w:cs="Times New Roman"/>
          <w:sz w:val="24"/>
          <w:szCs w:val="24"/>
        </w:rPr>
        <w:t>0%</w:t>
      </w:r>
      <w:r w:rsidR="00B317B0">
        <w:rPr>
          <w:rFonts w:ascii="Times New Roman" w:hAnsi="Times New Roman" w:cs="Times New Roman"/>
          <w:sz w:val="24"/>
          <w:szCs w:val="24"/>
        </w:rPr>
        <w:t xml:space="preserve"> (87</w:t>
      </w:r>
      <w:r w:rsidR="008309DF">
        <w:rPr>
          <w:rFonts w:ascii="Times New Roman" w:hAnsi="Times New Roman" w:cs="Times New Roman"/>
          <w:sz w:val="24"/>
          <w:szCs w:val="24"/>
        </w:rPr>
        <w:t>%)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39DD4" w14:textId="77777777" w:rsidR="009D53D3" w:rsidRPr="00894744" w:rsidRDefault="009D53D3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7)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нарушений </w:t>
      </w:r>
      <w:hyperlink r:id="rId5" w:history="1">
        <w:r w:rsidR="007C61B4" w:rsidRPr="00894744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бюджетного законодательства</w:t>
        </w:r>
      </w:hyperlink>
      <w:r w:rsidR="007C61B4" w:rsidRPr="00894744">
        <w:rPr>
          <w:rFonts w:ascii="Times New Roman" w:hAnsi="Times New Roman" w:cs="Times New Roman"/>
          <w:b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выявленных в ходе проведения контрольных мероприятий органами муниципального финансового контроля.</w:t>
      </w:r>
    </w:p>
    <w:p w14:paraId="72EABEEE" w14:textId="74313F0E" w:rsidR="0037067E" w:rsidRDefault="00B317B0" w:rsidP="00B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72">
        <w:rPr>
          <w:rFonts w:ascii="Times New Roman" w:hAnsi="Times New Roman" w:cs="Times New Roman"/>
          <w:sz w:val="24"/>
          <w:szCs w:val="24"/>
        </w:rPr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  <w:r w:rsidR="00370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BA679" w14:textId="77777777" w:rsidR="009D53D3" w:rsidRPr="00894744" w:rsidRDefault="009D53D3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8)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 (или его должностных лиц)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14:paraId="7E1E4D17" w14:textId="6F6ACF09" w:rsidR="00B317B0" w:rsidRPr="00894744" w:rsidRDefault="00B317B0" w:rsidP="00B317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Вышеуказанные исковые тр</w:t>
      </w:r>
      <w:r>
        <w:rPr>
          <w:rFonts w:ascii="Times New Roman" w:hAnsi="Times New Roman" w:cs="Times New Roman"/>
          <w:sz w:val="24"/>
          <w:szCs w:val="24"/>
        </w:rPr>
        <w:t xml:space="preserve">ебования в отчетном периоде отсутствовали. </w:t>
      </w:r>
    </w:p>
    <w:p w14:paraId="6B806317" w14:textId="77777777" w:rsidR="00D0125C" w:rsidRPr="00894744" w:rsidRDefault="00D0125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9)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нарушений своевременного представления в отчетном году информации для внесения изменения реквизитов ГАБС и подведомственных учреждений в Сводный реестр участников бюджетного процесса, а также юридических лиц</w:t>
      </w:r>
      <w:r w:rsidR="00A35B77">
        <w:rPr>
          <w:rFonts w:ascii="Times New Roman" w:hAnsi="Times New Roman" w:cs="Times New Roman"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не являющихся участниками бюджетного процесса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14:paraId="37664D63" w14:textId="77777777" w:rsidR="00D0125C" w:rsidRPr="00894744" w:rsidRDefault="00D0125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Данный показатель исполнен без нарушения сроков.</w:t>
      </w:r>
    </w:p>
    <w:p w14:paraId="6AB39552" w14:textId="77777777"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10) Доля неиспользованных на конец года бюджетных ассигнований.</w:t>
      </w:r>
    </w:p>
    <w:p w14:paraId="06745A23" w14:textId="77777777" w:rsidR="00912B8F" w:rsidRPr="00894744" w:rsidRDefault="00912B8F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317B0">
        <w:rPr>
          <w:rFonts w:ascii="Times New Roman" w:hAnsi="Times New Roman" w:cs="Times New Roman"/>
          <w:sz w:val="24"/>
          <w:szCs w:val="24"/>
        </w:rPr>
        <w:t>соотношение составило 0,09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2A10B" w14:textId="3E33D36C" w:rsidR="00E4402A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>2. Качество исполнения бюджета и финансовая дисциплина оценивались по следующим показателям:</w:t>
      </w:r>
    </w:p>
    <w:p w14:paraId="37D902E8" w14:textId="77777777" w:rsidR="00D0125C" w:rsidRPr="00894744" w:rsidRDefault="00E4402A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7C61B4" w:rsidRPr="00894744">
        <w:rPr>
          <w:rFonts w:ascii="Times New Roman" w:hAnsi="Times New Roman" w:cs="Times New Roman"/>
          <w:sz w:val="24"/>
          <w:szCs w:val="24"/>
        </w:rPr>
        <w:t>1</w:t>
      </w:r>
      <w:r w:rsidRPr="00894744">
        <w:rPr>
          <w:rFonts w:ascii="Times New Roman" w:hAnsi="Times New Roman" w:cs="Times New Roman"/>
          <w:sz w:val="24"/>
          <w:szCs w:val="24"/>
        </w:rPr>
        <w:t xml:space="preserve">) </w:t>
      </w:r>
      <w:r w:rsidR="007C61B4" w:rsidRPr="00894744">
        <w:rPr>
          <w:rFonts w:ascii="Times New Roman" w:hAnsi="Times New Roman" w:cs="Times New Roman"/>
          <w:sz w:val="24"/>
          <w:szCs w:val="24"/>
        </w:rPr>
        <w:t>Соотношение кассовых расходов и плановых объемов бюджетных ассигнований ГАБС в отчетном году</w:t>
      </w:r>
      <w:r w:rsidRPr="008947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144F1" w14:textId="77777777" w:rsidR="00D46879" w:rsidRDefault="004B111E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</w:t>
      </w:r>
      <w:r w:rsidR="008A25C2">
        <w:rPr>
          <w:rFonts w:ascii="Times New Roman" w:hAnsi="Times New Roman" w:cs="Times New Roman"/>
          <w:sz w:val="24"/>
          <w:szCs w:val="24"/>
        </w:rPr>
        <w:t xml:space="preserve">ношение составило </w:t>
      </w:r>
      <w:r w:rsidR="000F6F99">
        <w:rPr>
          <w:rFonts w:ascii="Times New Roman" w:hAnsi="Times New Roman" w:cs="Times New Roman"/>
          <w:sz w:val="24"/>
          <w:szCs w:val="24"/>
        </w:rPr>
        <w:t>более 98% (98,2</w:t>
      </w:r>
      <w:r w:rsidR="00D46879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17CE900B" w14:textId="638DDE0F" w:rsidR="00E4402A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E4402A" w:rsidRPr="00894744">
        <w:rPr>
          <w:rFonts w:ascii="Times New Roman" w:hAnsi="Times New Roman" w:cs="Times New Roman"/>
          <w:sz w:val="24"/>
          <w:szCs w:val="24"/>
        </w:rPr>
        <w:t xml:space="preserve">2) </w:t>
      </w:r>
      <w:r w:rsidRPr="00894744">
        <w:rPr>
          <w:rFonts w:ascii="Times New Roman" w:hAnsi="Times New Roman" w:cs="Times New Roman"/>
          <w:sz w:val="24"/>
          <w:szCs w:val="24"/>
        </w:rPr>
        <w:t>Отношение просроченной кредиторской задолженности ГАБС и подведомственных ему муниципальных учреждений к объему бюджетных расходов ГАБС в отчетном году.</w:t>
      </w:r>
    </w:p>
    <w:p w14:paraId="6A78BC34" w14:textId="77777777" w:rsidR="00E4402A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соотношение равно 0</w:t>
      </w:r>
      <w:r w:rsidR="00CD1575" w:rsidRPr="00894744">
        <w:rPr>
          <w:rFonts w:ascii="Times New Roman" w:hAnsi="Times New Roman" w:cs="Times New Roman"/>
          <w:sz w:val="24"/>
          <w:szCs w:val="24"/>
        </w:rPr>
        <w:t>%</w:t>
      </w:r>
      <w:r w:rsidR="000C7FB2" w:rsidRPr="00894744">
        <w:rPr>
          <w:rFonts w:ascii="Times New Roman" w:hAnsi="Times New Roman" w:cs="Times New Roman"/>
          <w:sz w:val="24"/>
          <w:szCs w:val="24"/>
        </w:rPr>
        <w:t>.</w:t>
      </w:r>
    </w:p>
    <w:p w14:paraId="34D8F84C" w14:textId="75F76F86" w:rsidR="00CD1575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CD1575"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Pr="00894744">
        <w:rPr>
          <w:rFonts w:ascii="Times New Roman" w:hAnsi="Times New Roman" w:cs="Times New Roman"/>
          <w:sz w:val="24"/>
          <w:szCs w:val="24"/>
        </w:rPr>
        <w:t>Степень достижения целевых показателей, предусматриваемых соглашениями о предоставлении межбюджетных субсидий (за счет средств областного бюджета Ленинградской области).</w:t>
      </w:r>
    </w:p>
    <w:p w14:paraId="02BA5A8C" w14:textId="1D9A51FE" w:rsidR="00CD1575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3CD9" w:rsidRPr="00894744">
        <w:rPr>
          <w:rFonts w:ascii="Times New Roman" w:hAnsi="Times New Roman" w:cs="Times New Roman"/>
          <w:sz w:val="24"/>
          <w:szCs w:val="24"/>
        </w:rPr>
        <w:t>казанная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степень составила </w:t>
      </w:r>
      <w:r w:rsidR="000F6F99">
        <w:rPr>
          <w:rFonts w:ascii="Times New Roman" w:hAnsi="Times New Roman" w:cs="Times New Roman"/>
          <w:sz w:val="24"/>
          <w:szCs w:val="24"/>
        </w:rPr>
        <w:t xml:space="preserve"> </w:t>
      </w:r>
      <w:r w:rsidR="00BD2176">
        <w:rPr>
          <w:rFonts w:ascii="Times New Roman" w:hAnsi="Times New Roman" w:cs="Times New Roman"/>
          <w:sz w:val="24"/>
          <w:szCs w:val="24"/>
        </w:rPr>
        <w:t>10</w:t>
      </w:r>
      <w:r w:rsidR="00A508FB">
        <w:rPr>
          <w:rFonts w:ascii="Times New Roman" w:hAnsi="Times New Roman" w:cs="Times New Roman"/>
          <w:sz w:val="24"/>
          <w:szCs w:val="24"/>
        </w:rPr>
        <w:t>0</w:t>
      </w:r>
      <w:r w:rsidR="008A25C2">
        <w:rPr>
          <w:rFonts w:ascii="Times New Roman" w:hAnsi="Times New Roman" w:cs="Times New Roman"/>
          <w:sz w:val="24"/>
          <w:szCs w:val="24"/>
        </w:rPr>
        <w:t>%.</w:t>
      </w:r>
    </w:p>
    <w:p w14:paraId="423065A8" w14:textId="3DFB3B76" w:rsidR="007C61B4" w:rsidRPr="00894744" w:rsidRDefault="007C61B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14) Наличие в отчетном периоде случаев несвоевременного внесения изменения в автоматизированной системе "АЦК-Финансы" в сводную бюджетную роспись в соответствии с решением о бюджете "О внесении изменений в решение о бюджете МО  на текущий год и на плановый период.</w:t>
      </w:r>
    </w:p>
    <w:p w14:paraId="55B8ABBC" w14:textId="77777777" w:rsidR="00CD1575" w:rsidRPr="00894744" w:rsidRDefault="00CD1575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Случаев несвоевременного внесения изменений в сводную бюджетную роспись не установлено.</w:t>
      </w:r>
    </w:p>
    <w:p w14:paraId="28A123A4" w14:textId="277CAA6E" w:rsidR="007C61B4" w:rsidRPr="00894744" w:rsidRDefault="007C61B4" w:rsidP="00894744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Среднемесячное отклонение в отчетном году планируемых и фактических кассовых выплат ГАБС.</w:t>
      </w:r>
    </w:p>
    <w:p w14:paraId="48E103F9" w14:textId="77777777" w:rsidR="00CD1575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56A0" w:rsidRPr="00894744">
        <w:rPr>
          <w:rFonts w:ascii="Times New Roman" w:hAnsi="Times New Roman" w:cs="Times New Roman"/>
          <w:sz w:val="24"/>
          <w:szCs w:val="24"/>
        </w:rPr>
        <w:t>реднемесячное</w:t>
      </w:r>
      <w:r w:rsidR="00D46879">
        <w:rPr>
          <w:rFonts w:ascii="Times New Roman" w:hAnsi="Times New Roman" w:cs="Times New Roman"/>
          <w:sz w:val="24"/>
          <w:szCs w:val="24"/>
        </w:rPr>
        <w:t xml:space="preserve"> отклонение составило менее 10%</w:t>
      </w:r>
      <w:r w:rsidR="000F6F99">
        <w:rPr>
          <w:rFonts w:ascii="Times New Roman" w:hAnsi="Times New Roman" w:cs="Times New Roman"/>
          <w:sz w:val="24"/>
          <w:szCs w:val="24"/>
        </w:rPr>
        <w:t xml:space="preserve"> (3,3%)</w:t>
      </w:r>
      <w:r w:rsidR="00D46879">
        <w:rPr>
          <w:rFonts w:ascii="Times New Roman" w:hAnsi="Times New Roman" w:cs="Times New Roman"/>
          <w:sz w:val="24"/>
          <w:szCs w:val="24"/>
        </w:rPr>
        <w:t>.</w:t>
      </w:r>
    </w:p>
    <w:p w14:paraId="7B62468A" w14:textId="77777777"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DC56A0"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бюджета МО, закрепленных за главным администратором доходов бюджета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9093B" w14:textId="0FE772D2" w:rsidR="00CD1575" w:rsidRPr="00894744" w:rsidRDefault="00D275C0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</w:t>
      </w:r>
      <w:r w:rsidR="00E108DA" w:rsidRPr="00894744">
        <w:rPr>
          <w:rFonts w:ascii="Times New Roman" w:hAnsi="Times New Roman" w:cs="Times New Roman"/>
          <w:sz w:val="24"/>
          <w:szCs w:val="24"/>
        </w:rPr>
        <w:t>юджета ГА</w:t>
      </w:r>
      <w:r w:rsidRPr="00894744">
        <w:rPr>
          <w:rFonts w:ascii="Times New Roman" w:hAnsi="Times New Roman" w:cs="Times New Roman"/>
          <w:sz w:val="24"/>
          <w:szCs w:val="24"/>
        </w:rPr>
        <w:t>БС составил более 98%</w:t>
      </w:r>
      <w:r w:rsidR="000F6F99">
        <w:rPr>
          <w:rFonts w:ascii="Times New Roman" w:hAnsi="Times New Roman" w:cs="Times New Roman"/>
          <w:sz w:val="24"/>
          <w:szCs w:val="24"/>
        </w:rPr>
        <w:t xml:space="preserve"> (129,1%)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14:paraId="1B23E1E5" w14:textId="7CAAE97C" w:rsidR="00E108DA" w:rsidRPr="00894744" w:rsidRDefault="0073793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17) </w:t>
      </w:r>
      <w:r w:rsidR="00E108DA" w:rsidRPr="00894744">
        <w:rPr>
          <w:rFonts w:ascii="Times New Roman" w:hAnsi="Times New Roman" w:cs="Times New Roman"/>
          <w:sz w:val="24"/>
          <w:szCs w:val="24"/>
        </w:rPr>
        <w:t>Несоблюдение правил планирования закупок.</w:t>
      </w:r>
    </w:p>
    <w:p w14:paraId="4A9DD047" w14:textId="71A7DD35" w:rsidR="00E108DA" w:rsidRPr="00894744" w:rsidRDefault="00D46879" w:rsidP="00D4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7F8">
        <w:rPr>
          <w:rFonts w:ascii="Times New Roman" w:hAnsi="Times New Roman" w:cs="Times New Roman"/>
          <w:sz w:val="24"/>
          <w:szCs w:val="24"/>
        </w:rPr>
        <w:lastRenderedPageBreak/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14:paraId="234C1594" w14:textId="1295B06F" w:rsidR="00912B8F" w:rsidRPr="00894744" w:rsidRDefault="00E108D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18) Неправомерное использование бюджетных средств, в том числе нецелевое использование бюджетных средств.</w:t>
      </w:r>
      <w:r w:rsidR="00912B8F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483D1" w14:textId="77777777"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14:paraId="31A1B37B" w14:textId="2E523931" w:rsidR="00E108DA" w:rsidRPr="00894744" w:rsidRDefault="00E108DA" w:rsidP="00894744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19)</w:t>
      </w:r>
      <w:r w:rsidRPr="00894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744">
        <w:rPr>
          <w:rFonts w:ascii="Times New Roman" w:hAnsi="Times New Roman" w:cs="Times New Roman"/>
          <w:sz w:val="24"/>
          <w:szCs w:val="24"/>
        </w:rPr>
        <w:t>Нарушение правил, условий предоставления субсидий</w:t>
      </w:r>
      <w:r w:rsidR="00912B8F" w:rsidRPr="00894744">
        <w:rPr>
          <w:rFonts w:ascii="Times New Roman" w:hAnsi="Times New Roman" w:cs="Times New Roman"/>
          <w:sz w:val="24"/>
          <w:szCs w:val="24"/>
        </w:rPr>
        <w:t>.</w:t>
      </w:r>
    </w:p>
    <w:p w14:paraId="236F4542" w14:textId="77777777" w:rsidR="00DD1B86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14:paraId="7EC0CB11" w14:textId="6A0BA571" w:rsidR="000F6F99" w:rsidRDefault="000F6F99" w:rsidP="000F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D714F8">
        <w:rPr>
          <w:rFonts w:ascii="Times New Roman" w:hAnsi="Times New Roman" w:cs="Times New Roman"/>
          <w:sz w:val="24"/>
          <w:szCs w:val="24"/>
        </w:rPr>
        <w:t>Наличие объектов незавершенного строительства, плановый срок окончания которых истек ранее года, предшествующего отчетному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B4010" w14:textId="77777777" w:rsidR="000F6F99" w:rsidRPr="00894744" w:rsidRDefault="000F6F99" w:rsidP="000F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sz w:val="24"/>
          <w:szCs w:val="24"/>
        </w:rPr>
        <w:t>Объекты незавершенного строительства отсутствуют.</w:t>
      </w:r>
    </w:p>
    <w:p w14:paraId="0D158D71" w14:textId="77777777" w:rsidR="009F3C3B" w:rsidRPr="00894744" w:rsidRDefault="009F3C3B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FE38C" w14:textId="77777777" w:rsidR="000F6F99" w:rsidRPr="00894744" w:rsidRDefault="000F6F99" w:rsidP="000F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м</w:t>
      </w:r>
      <w:r w:rsidRPr="00894744">
        <w:rPr>
          <w:rFonts w:ascii="Times New Roman" w:hAnsi="Times New Roman" w:cs="Times New Roman"/>
          <w:sz w:val="24"/>
          <w:szCs w:val="24"/>
        </w:rPr>
        <w:t>аксим</w:t>
      </w:r>
      <w:r>
        <w:rPr>
          <w:rFonts w:ascii="Times New Roman" w:hAnsi="Times New Roman" w:cs="Times New Roman"/>
          <w:sz w:val="24"/>
          <w:szCs w:val="24"/>
        </w:rPr>
        <w:t>альный уровень качества составляет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9474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В случае отсутствия у ГАБС отдельного показателя применяется максимальный балл по оценке данного показателя.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0F6F99" w:rsidRPr="00040645" w14:paraId="7803DD64" w14:textId="77777777" w:rsidTr="00D00D89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92DE1" w14:textId="77777777"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Интервалы оценок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1D72C" w14:textId="4261ACAD"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Степень качества управления</w:t>
            </w:r>
          </w:p>
          <w:p w14:paraId="293882EF" w14:textId="77777777"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финансовым менеджментом</w:t>
            </w:r>
          </w:p>
        </w:tc>
      </w:tr>
      <w:tr w:rsidR="000F6F99" w:rsidRPr="00040645" w14:paraId="691BFF1F" w14:textId="77777777" w:rsidTr="00D00D89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4BF9" w14:textId="77777777"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</w:t>
            </w:r>
            <w:r>
              <w:rPr>
                <w:color w:val="auto"/>
              </w:rPr>
              <w:t xml:space="preserve"> &gt; 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909" w14:textId="77777777"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</w:t>
            </w:r>
          </w:p>
        </w:tc>
      </w:tr>
      <w:tr w:rsidR="000F6F99" w:rsidRPr="00040645" w14:paraId="36148562" w14:textId="77777777" w:rsidTr="00D00D89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3295" w14:textId="77777777"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  <w:r w:rsidRPr="00040645">
              <w:rPr>
                <w:color w:val="auto"/>
              </w:rPr>
              <w:t xml:space="preserve"> &lt; Vᵢ ≤ 6</w:t>
            </w:r>
            <w:r>
              <w:rPr>
                <w:color w:val="auto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74A9" w14:textId="77777777"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</w:t>
            </w:r>
          </w:p>
        </w:tc>
      </w:tr>
      <w:tr w:rsidR="000F6F99" w:rsidRPr="00040645" w14:paraId="6E3E28C9" w14:textId="77777777" w:rsidTr="00D00D89">
        <w:trPr>
          <w:trHeight w:val="1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E288" w14:textId="77777777"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</w:t>
            </w:r>
            <w:r>
              <w:rPr>
                <w:color w:val="auto"/>
              </w:rPr>
              <w:t xml:space="preserve"> ≤ 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64C1" w14:textId="5EDE539E"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III</w:t>
            </w:r>
          </w:p>
        </w:tc>
      </w:tr>
    </w:tbl>
    <w:p w14:paraId="61AF9DB4" w14:textId="2BD415BC" w:rsidR="001A670E" w:rsidRPr="00894744" w:rsidRDefault="001A670E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1F7CE" w14:textId="025E2456" w:rsidR="009C47D2" w:rsidRPr="00894744" w:rsidRDefault="009C47D2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Результаты</w:t>
      </w:r>
      <w:r w:rsidR="00DE3C0A" w:rsidRPr="00894744">
        <w:rPr>
          <w:rFonts w:ascii="Times New Roman" w:hAnsi="Times New Roman" w:cs="Times New Roman"/>
          <w:sz w:val="24"/>
          <w:szCs w:val="24"/>
        </w:rPr>
        <w:t xml:space="preserve"> сводного мониторинга</w:t>
      </w:r>
      <w:r w:rsidR="000F6F99">
        <w:rPr>
          <w:rFonts w:ascii="Times New Roman" w:hAnsi="Times New Roman" w:cs="Times New Roman"/>
          <w:sz w:val="24"/>
          <w:szCs w:val="24"/>
        </w:rPr>
        <w:t xml:space="preserve"> качества за 2021</w:t>
      </w:r>
      <w:r w:rsidRPr="00894744">
        <w:rPr>
          <w:rFonts w:ascii="Times New Roman" w:hAnsi="Times New Roman" w:cs="Times New Roman"/>
          <w:sz w:val="24"/>
          <w:szCs w:val="24"/>
        </w:rPr>
        <w:t xml:space="preserve"> год представлены в приложении</w:t>
      </w:r>
      <w:r w:rsidR="00DD1B86">
        <w:rPr>
          <w:rFonts w:ascii="Times New Roman" w:hAnsi="Times New Roman" w:cs="Times New Roman"/>
          <w:sz w:val="24"/>
          <w:szCs w:val="24"/>
        </w:rPr>
        <w:t>.</w:t>
      </w:r>
    </w:p>
    <w:p w14:paraId="62CC6583" w14:textId="72351DCF" w:rsidR="000F6F99" w:rsidRPr="0055725B" w:rsidRDefault="00DD1B86" w:rsidP="000F6F99">
      <w:pPr>
        <w:pStyle w:val="Default"/>
        <w:ind w:firstLine="710"/>
        <w:jc w:val="both"/>
        <w:rPr>
          <w:color w:val="auto"/>
        </w:rPr>
      </w:pPr>
      <w:r>
        <w:t>Администрации</w:t>
      </w:r>
      <w:r w:rsidRPr="00DD1B86">
        <w:t xml:space="preserve"> муниципального образования </w:t>
      </w:r>
      <w:r w:rsidR="00A508FB">
        <w:t>Кусинское</w:t>
      </w:r>
      <w:r w:rsidR="00446271">
        <w:t xml:space="preserve"> сельское</w:t>
      </w:r>
      <w:r w:rsidRPr="00DD1B86">
        <w:t xml:space="preserve"> поселение Киришского муниципального района Ленинградской области </w:t>
      </w:r>
      <w:r w:rsidR="000F6F99" w:rsidRPr="00DD1B86">
        <w:t xml:space="preserve">присвоена </w:t>
      </w:r>
      <w:r w:rsidR="000F6F99">
        <w:rPr>
          <w:lang w:val="en-US"/>
        </w:rPr>
        <w:t>II</w:t>
      </w:r>
      <w:r w:rsidR="000F6F99" w:rsidRPr="00DD1B86">
        <w:t xml:space="preserve"> степень качества </w:t>
      </w:r>
      <w:r w:rsidR="000F6F99" w:rsidRPr="00DD1B86">
        <w:rPr>
          <w:color w:val="auto"/>
        </w:rPr>
        <w:t>управления</w:t>
      </w:r>
      <w:r w:rsidR="000F6F99">
        <w:rPr>
          <w:color w:val="auto"/>
        </w:rPr>
        <w:t xml:space="preserve"> </w:t>
      </w:r>
      <w:r w:rsidR="000F6F99" w:rsidRPr="00DD1B86">
        <w:rPr>
          <w:color w:val="auto"/>
        </w:rPr>
        <w:t>финансовым менеджментом</w:t>
      </w:r>
      <w:r w:rsidR="000F6F99">
        <w:rPr>
          <w:color w:val="auto"/>
        </w:rPr>
        <w:t xml:space="preserve">. По сравнению с предыдущим периодом Администрация </w:t>
      </w:r>
      <w:r w:rsidR="000F6F99" w:rsidRPr="0055725B">
        <w:rPr>
          <w:color w:val="auto"/>
        </w:rPr>
        <w:t>улучшил</w:t>
      </w:r>
      <w:r w:rsidR="000F6F99">
        <w:rPr>
          <w:color w:val="auto"/>
        </w:rPr>
        <w:t>а</w:t>
      </w:r>
      <w:r w:rsidR="000F6F99" w:rsidRPr="0055725B">
        <w:rPr>
          <w:color w:val="auto"/>
        </w:rPr>
        <w:t xml:space="preserve"> показатели, характеризующие качество финансового менеджмента.</w:t>
      </w:r>
    </w:p>
    <w:p w14:paraId="565F3DF6" w14:textId="6EE66F4C" w:rsidR="000F6F99" w:rsidRPr="00A002DD" w:rsidRDefault="000F6F99" w:rsidP="000F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Администрации будет направлена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14:paraId="1ED8EB5F" w14:textId="77777777" w:rsidR="00DD1B86" w:rsidRPr="00DD1B86" w:rsidRDefault="00DD1B86" w:rsidP="000F6F99">
      <w:pPr>
        <w:pStyle w:val="Default"/>
        <w:ind w:firstLine="710"/>
        <w:jc w:val="both"/>
        <w:rPr>
          <w:color w:val="auto"/>
        </w:rPr>
      </w:pPr>
    </w:p>
    <w:p w14:paraId="02CA6FA9" w14:textId="77777777" w:rsidR="00A002DD" w:rsidRPr="00DD1B86" w:rsidRDefault="00A002DD" w:rsidP="00DD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86">
        <w:rPr>
          <w:rFonts w:ascii="Times New Roman" w:hAnsi="Times New Roman" w:cs="Times New Roman"/>
          <w:sz w:val="24"/>
          <w:szCs w:val="24"/>
        </w:rPr>
        <w:tab/>
      </w:r>
    </w:p>
    <w:p w14:paraId="2B2A5933" w14:textId="7E890BEC" w:rsidR="00A002DD" w:rsidRDefault="00E16BBC" w:rsidP="00A0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14:paraId="12ACB2DA" w14:textId="77777777" w:rsidR="00182963" w:rsidRPr="00894744" w:rsidRDefault="006C6F10" w:rsidP="00A002DD">
      <w:pPr>
        <w:spacing w:after="0" w:line="240" w:lineRule="auto"/>
        <w:jc w:val="both"/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14:paraId="06561DF4" w14:textId="77777777" w:rsidR="00C41D7D" w:rsidRDefault="00C41D7D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7DB6E" w14:textId="77777777"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9D0DE" w14:textId="7942BBC2"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EC08C" w14:textId="77777777" w:rsidR="00997C13" w:rsidRPr="00894744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D83EA" w14:textId="77777777" w:rsidR="00182963" w:rsidRPr="00894744" w:rsidRDefault="006C6F10" w:rsidP="0089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</w:t>
      </w:r>
      <w:r w:rsidR="00182963" w:rsidRPr="00894744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                                                                       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 xml:space="preserve"> Г.В.</w:t>
      </w:r>
    </w:p>
    <w:p w14:paraId="4BBA85AB" w14:textId="77777777" w:rsidR="00A923A3" w:rsidRPr="00894744" w:rsidRDefault="00A923A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6CCE8" w14:textId="7CA89446" w:rsidR="00E474EB" w:rsidRPr="00894744" w:rsidRDefault="00703AA1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FCDAE" w14:textId="77777777" w:rsidR="00E474EB" w:rsidRPr="00894744" w:rsidRDefault="00E474EB" w:rsidP="008947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52472E" w14:textId="77777777" w:rsidR="00E474EB" w:rsidRDefault="00E474EB" w:rsidP="00894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474EB" w:rsidSect="009909E3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tbl>
      <w:tblPr>
        <w:tblW w:w="11964" w:type="dxa"/>
        <w:tblInd w:w="113" w:type="dxa"/>
        <w:tblLook w:val="04A0" w:firstRow="1" w:lastRow="0" w:firstColumn="1" w:lastColumn="0" w:noHBand="0" w:noVBand="1"/>
      </w:tblPr>
      <w:tblGrid>
        <w:gridCol w:w="2980"/>
        <w:gridCol w:w="1478"/>
        <w:gridCol w:w="1319"/>
        <w:gridCol w:w="1478"/>
        <w:gridCol w:w="1319"/>
        <w:gridCol w:w="1311"/>
        <w:gridCol w:w="1520"/>
        <w:gridCol w:w="1504"/>
      </w:tblGrid>
      <w:tr w:rsidR="00C129E3" w:rsidRPr="00C129E3" w14:paraId="48105F2A" w14:textId="77777777" w:rsidTr="00C129E3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7AD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DB21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4E52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3E49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4D97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5B58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0F5D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Приложение.</w:t>
            </w:r>
          </w:p>
        </w:tc>
      </w:tr>
      <w:tr w:rsidR="00C129E3" w:rsidRPr="00C129E3" w14:paraId="47BA25F7" w14:textId="77777777" w:rsidTr="00C129E3">
        <w:trPr>
          <w:trHeight w:val="2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BC2E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F618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D833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026E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1100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B14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EC14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B5D9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9E3" w:rsidRPr="00C129E3" w14:paraId="3CC825BD" w14:textId="77777777" w:rsidTr="00C129E3">
        <w:trPr>
          <w:trHeight w:val="310"/>
        </w:trPr>
        <w:tc>
          <w:tcPr>
            <w:tcW w:w="11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504B" w14:textId="54075EAF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9E3" w:rsidRPr="00C129E3" w14:paraId="120C19DD" w14:textId="77777777" w:rsidTr="00C129E3">
        <w:trPr>
          <w:trHeight w:val="2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8AFD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091E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8B61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ED04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980F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369D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0398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C0E7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9E3" w:rsidRPr="00C129E3" w14:paraId="38A497B8" w14:textId="77777777" w:rsidTr="00C129E3">
        <w:trPr>
          <w:trHeight w:val="25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F2BF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ГАБС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83D3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показателей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E1A3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оценка качества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F597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Степень качества финансовым менеджментом в 2021 году </w:t>
            </w:r>
          </w:p>
        </w:tc>
      </w:tr>
      <w:tr w:rsidR="00C129E3" w:rsidRPr="00C129E3" w14:paraId="0C9A790C" w14:textId="77777777" w:rsidTr="00C129E3">
        <w:trPr>
          <w:trHeight w:val="106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3D0C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A89D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установленных правил и регламентов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4BCC" w14:textId="42404448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исполнения бюджета и финансовая дисциплина</w:t>
            </w: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DD3A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C753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9E3" w:rsidRPr="00C129E3" w14:paraId="123BD73F" w14:textId="77777777" w:rsidTr="00C129E3">
        <w:trPr>
          <w:trHeight w:val="78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7630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C516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(баллы)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B8EE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(баллы)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576E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(баллы)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F00D" w14:textId="56CAF70B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(баллы)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FB6F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Фактическая оценка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D3EC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от максимального значения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F5A6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9E3" w:rsidRPr="00C129E3" w14:paraId="36B913E5" w14:textId="77777777" w:rsidTr="00C129E3">
        <w:trPr>
          <w:trHeight w:val="1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3B9E" w14:textId="77777777" w:rsidR="00C129E3" w:rsidRPr="00C129E3" w:rsidRDefault="00C129E3" w:rsidP="00C1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Кусинское сельское  поселение Киришского муниципального района Ленинградской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EAED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475D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7648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42D" w14:textId="46065F5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D8C7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09B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4CF5" w14:textId="77777777" w:rsidR="00C129E3" w:rsidRPr="00C129E3" w:rsidRDefault="00C129E3" w:rsidP="00C1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</w:tbl>
    <w:p w14:paraId="753CF734" w14:textId="37393436"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E47CE1" w14:textId="77777777"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97884C" w14:textId="77777777"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54AD2A" w14:textId="77777777"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841121" w14:textId="77777777"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91F5FB" w14:textId="77777777"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96739A" w14:textId="27155038"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DDB77C" w14:textId="77777777"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97C13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ED4D009" w14:textId="77777777"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474EB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53DC7C2" w14:textId="77777777" w:rsidR="00E474EB" w:rsidRPr="002C4781" w:rsidRDefault="00E474EB" w:rsidP="00DD5B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474EB" w:rsidRPr="002C4781" w:rsidSect="003A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6A0"/>
    <w:multiLevelType w:val="hybridMultilevel"/>
    <w:tmpl w:val="63A64EC4"/>
    <w:lvl w:ilvl="0" w:tplc="0612591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ED2457"/>
    <w:multiLevelType w:val="hybridMultilevel"/>
    <w:tmpl w:val="C4B85BF6"/>
    <w:lvl w:ilvl="0" w:tplc="D126177E">
      <w:start w:val="2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F91DE3"/>
    <w:multiLevelType w:val="hybridMultilevel"/>
    <w:tmpl w:val="6F544616"/>
    <w:lvl w:ilvl="0" w:tplc="24A8B2CA">
      <w:start w:val="2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165277"/>
    <w:multiLevelType w:val="hybridMultilevel"/>
    <w:tmpl w:val="53368DB2"/>
    <w:lvl w:ilvl="0" w:tplc="DFD0ADC8">
      <w:start w:val="2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061F3"/>
    <w:multiLevelType w:val="hybridMultilevel"/>
    <w:tmpl w:val="ECE82912"/>
    <w:lvl w:ilvl="0" w:tplc="B6627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1624D"/>
    <w:multiLevelType w:val="hybridMultilevel"/>
    <w:tmpl w:val="F140E604"/>
    <w:lvl w:ilvl="0" w:tplc="3D707E2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420228"/>
    <w:multiLevelType w:val="hybridMultilevel"/>
    <w:tmpl w:val="B488559E"/>
    <w:lvl w:ilvl="0" w:tplc="322E93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7E1F02"/>
    <w:multiLevelType w:val="hybridMultilevel"/>
    <w:tmpl w:val="FFC011FE"/>
    <w:lvl w:ilvl="0" w:tplc="8B2EC988">
      <w:start w:val="2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D775F5"/>
    <w:multiLevelType w:val="hybridMultilevel"/>
    <w:tmpl w:val="64FCA9A0"/>
    <w:lvl w:ilvl="0" w:tplc="A6AED00E">
      <w:start w:val="1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1D178B"/>
    <w:multiLevelType w:val="hybridMultilevel"/>
    <w:tmpl w:val="0DC47550"/>
    <w:lvl w:ilvl="0" w:tplc="9064C396">
      <w:start w:val="1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0A64A0"/>
    <w:multiLevelType w:val="hybridMultilevel"/>
    <w:tmpl w:val="FA4E3976"/>
    <w:lvl w:ilvl="0" w:tplc="500429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5377195">
    <w:abstractNumId w:val="4"/>
  </w:num>
  <w:num w:numId="2" w16cid:durableId="1717850020">
    <w:abstractNumId w:val="0"/>
  </w:num>
  <w:num w:numId="3" w16cid:durableId="284237221">
    <w:abstractNumId w:val="5"/>
  </w:num>
  <w:num w:numId="4" w16cid:durableId="1254048429">
    <w:abstractNumId w:val="10"/>
  </w:num>
  <w:num w:numId="5" w16cid:durableId="1297223810">
    <w:abstractNumId w:val="1"/>
  </w:num>
  <w:num w:numId="6" w16cid:durableId="773749427">
    <w:abstractNumId w:val="6"/>
  </w:num>
  <w:num w:numId="7" w16cid:durableId="1315794129">
    <w:abstractNumId w:val="9"/>
  </w:num>
  <w:num w:numId="8" w16cid:durableId="1993099987">
    <w:abstractNumId w:val="8"/>
  </w:num>
  <w:num w:numId="9" w16cid:durableId="487328957">
    <w:abstractNumId w:val="3"/>
  </w:num>
  <w:num w:numId="10" w16cid:durableId="1688632048">
    <w:abstractNumId w:val="7"/>
  </w:num>
  <w:num w:numId="11" w16cid:durableId="43721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7D"/>
    <w:rsid w:val="00043EEE"/>
    <w:rsid w:val="0005734F"/>
    <w:rsid w:val="000709CC"/>
    <w:rsid w:val="0008403F"/>
    <w:rsid w:val="000A1E3E"/>
    <w:rsid w:val="000A5C39"/>
    <w:rsid w:val="000B38BD"/>
    <w:rsid w:val="000C3CD9"/>
    <w:rsid w:val="000C7FB2"/>
    <w:rsid w:val="000D536B"/>
    <w:rsid w:val="000D7EC3"/>
    <w:rsid w:val="000F6F99"/>
    <w:rsid w:val="00124FEF"/>
    <w:rsid w:val="00182963"/>
    <w:rsid w:val="00192DE7"/>
    <w:rsid w:val="001A670E"/>
    <w:rsid w:val="001F024B"/>
    <w:rsid w:val="001F412E"/>
    <w:rsid w:val="00252BC8"/>
    <w:rsid w:val="00257935"/>
    <w:rsid w:val="002714B9"/>
    <w:rsid w:val="00276262"/>
    <w:rsid w:val="0029129A"/>
    <w:rsid w:val="002C42B9"/>
    <w:rsid w:val="002C4781"/>
    <w:rsid w:val="00306211"/>
    <w:rsid w:val="003258FA"/>
    <w:rsid w:val="00341D70"/>
    <w:rsid w:val="003516D0"/>
    <w:rsid w:val="00362663"/>
    <w:rsid w:val="0037067E"/>
    <w:rsid w:val="003A2E21"/>
    <w:rsid w:val="003B0C7D"/>
    <w:rsid w:val="003B62CD"/>
    <w:rsid w:val="003C4E2E"/>
    <w:rsid w:val="00446271"/>
    <w:rsid w:val="00490546"/>
    <w:rsid w:val="00494834"/>
    <w:rsid w:val="004A576B"/>
    <w:rsid w:val="004B111E"/>
    <w:rsid w:val="004E351E"/>
    <w:rsid w:val="005023B6"/>
    <w:rsid w:val="00565289"/>
    <w:rsid w:val="00570D7A"/>
    <w:rsid w:val="00594BAD"/>
    <w:rsid w:val="005967F8"/>
    <w:rsid w:val="005B10C1"/>
    <w:rsid w:val="005B14AA"/>
    <w:rsid w:val="006A0871"/>
    <w:rsid w:val="006C6F10"/>
    <w:rsid w:val="00703AA1"/>
    <w:rsid w:val="0072201D"/>
    <w:rsid w:val="00737936"/>
    <w:rsid w:val="00741F1B"/>
    <w:rsid w:val="007B6E69"/>
    <w:rsid w:val="007C61B4"/>
    <w:rsid w:val="008309DF"/>
    <w:rsid w:val="00832692"/>
    <w:rsid w:val="0085664C"/>
    <w:rsid w:val="00874807"/>
    <w:rsid w:val="00894744"/>
    <w:rsid w:val="008A25C2"/>
    <w:rsid w:val="008B1C41"/>
    <w:rsid w:val="008E409F"/>
    <w:rsid w:val="008F1D6A"/>
    <w:rsid w:val="00912B8F"/>
    <w:rsid w:val="009264B1"/>
    <w:rsid w:val="00934D81"/>
    <w:rsid w:val="009909E3"/>
    <w:rsid w:val="00997C13"/>
    <w:rsid w:val="009C47D2"/>
    <w:rsid w:val="009D53D3"/>
    <w:rsid w:val="009F3C3B"/>
    <w:rsid w:val="00A002DD"/>
    <w:rsid w:val="00A35B77"/>
    <w:rsid w:val="00A508FB"/>
    <w:rsid w:val="00A60D88"/>
    <w:rsid w:val="00A9136E"/>
    <w:rsid w:val="00A923A3"/>
    <w:rsid w:val="00AB501A"/>
    <w:rsid w:val="00B11D48"/>
    <w:rsid w:val="00B274CA"/>
    <w:rsid w:val="00B317B0"/>
    <w:rsid w:val="00B3646B"/>
    <w:rsid w:val="00B7014E"/>
    <w:rsid w:val="00BD2176"/>
    <w:rsid w:val="00BF01AB"/>
    <w:rsid w:val="00C129E3"/>
    <w:rsid w:val="00C20D5C"/>
    <w:rsid w:val="00C25794"/>
    <w:rsid w:val="00C41D7D"/>
    <w:rsid w:val="00C8268D"/>
    <w:rsid w:val="00CB2C3C"/>
    <w:rsid w:val="00CD1575"/>
    <w:rsid w:val="00CE1759"/>
    <w:rsid w:val="00D0125C"/>
    <w:rsid w:val="00D275C0"/>
    <w:rsid w:val="00D46879"/>
    <w:rsid w:val="00DA1716"/>
    <w:rsid w:val="00DC56A0"/>
    <w:rsid w:val="00DD1B86"/>
    <w:rsid w:val="00DD5B34"/>
    <w:rsid w:val="00DE3C0A"/>
    <w:rsid w:val="00E05376"/>
    <w:rsid w:val="00E108DA"/>
    <w:rsid w:val="00E1347F"/>
    <w:rsid w:val="00E16BBC"/>
    <w:rsid w:val="00E4402A"/>
    <w:rsid w:val="00E474EB"/>
    <w:rsid w:val="00E51C8E"/>
    <w:rsid w:val="00E66A24"/>
    <w:rsid w:val="00EB2029"/>
    <w:rsid w:val="00ED601B"/>
    <w:rsid w:val="00F507D6"/>
    <w:rsid w:val="00F540BD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0597"/>
  <w15:docId w15:val="{84A410C6-64DA-4F1D-88AA-60B35F46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7C61B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9F3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E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Kysino Kysino</cp:lastModifiedBy>
  <cp:revision>3</cp:revision>
  <cp:lastPrinted>2019-04-24T12:16:00Z</cp:lastPrinted>
  <dcterms:created xsi:type="dcterms:W3CDTF">2022-06-02T07:58:00Z</dcterms:created>
  <dcterms:modified xsi:type="dcterms:W3CDTF">2022-06-02T08:07:00Z</dcterms:modified>
</cp:coreProperties>
</file>