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5" w:rsidRPr="009556C5" w:rsidRDefault="009556C5" w:rsidP="00713422">
      <w:pPr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556C5">
        <w:rPr>
          <w:rFonts w:ascii="Times New Roman CYR" w:hAnsi="Times New Roman CYR" w:cs="Times New Roman CYR"/>
          <w:b/>
          <w:sz w:val="28"/>
          <w:szCs w:val="28"/>
        </w:rPr>
        <w:t>Ленинградская межрайонная природоохранная прокуратура разъясняет</w:t>
      </w:r>
    </w:p>
    <w:p w:rsidR="00854F14" w:rsidRDefault="00C22765" w:rsidP="0071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6CB2" w:rsidRPr="00E46CB2" w:rsidRDefault="00E46CB2" w:rsidP="00E46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CB2">
        <w:rPr>
          <w:rFonts w:ascii="Times New Roman" w:hAnsi="Times New Roman" w:cs="Times New Roman"/>
          <w:b/>
          <w:sz w:val="28"/>
          <w:szCs w:val="28"/>
        </w:rPr>
        <w:t>Обновлены правила заготовки и сбора лесных ресурсов</w:t>
      </w:r>
    </w:p>
    <w:p w:rsidR="00E46CB2" w:rsidRPr="00E46CB2" w:rsidRDefault="00E46CB2" w:rsidP="00E4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B2">
        <w:rPr>
          <w:rFonts w:ascii="Times New Roman" w:hAnsi="Times New Roman" w:cs="Times New Roman"/>
          <w:sz w:val="28"/>
          <w:szCs w:val="28"/>
        </w:rPr>
        <w:t>Речь идет о заготовках пней, бересты, коры деревьев и кустарников, хвороста, валежника, веточного корма, еловых, пихтовых, сосновых лап, ели и деревьев других хвойных пород для новогодних праздников, мха, лесной подстилки, камыша, тростника и подобных лесных ресурсов.</w:t>
      </w:r>
    </w:p>
    <w:p w:rsidR="00E46CB2" w:rsidRPr="00E46CB2" w:rsidRDefault="00E46CB2" w:rsidP="00E4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B2">
        <w:rPr>
          <w:rFonts w:ascii="Times New Roman" w:hAnsi="Times New Roman" w:cs="Times New Roman"/>
          <w:sz w:val="28"/>
          <w:szCs w:val="28"/>
        </w:rPr>
        <w:t>Указывается, что заготовка и сбор недревесных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 Граждане и юридические лица осуществляют заготовку и сбор недревесных лесных ресурсов на основании договоров аренды лесных участков. В исключительных случаях, предусмотренных законами субъектов РФ, допускается осуществление заготовки елей или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участков.</w:t>
      </w:r>
    </w:p>
    <w:p w:rsidR="00E46CB2" w:rsidRPr="00E46CB2" w:rsidRDefault="00E46CB2" w:rsidP="00E4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B2">
        <w:rPr>
          <w:rFonts w:ascii="Times New Roman" w:hAnsi="Times New Roman" w:cs="Times New Roman"/>
          <w:sz w:val="28"/>
          <w:szCs w:val="28"/>
        </w:rPr>
        <w:t>Правилами, помимо прочего, устанавливаются:</w:t>
      </w:r>
    </w:p>
    <w:p w:rsidR="00E46CB2" w:rsidRPr="00E46CB2" w:rsidRDefault="00E46CB2" w:rsidP="00E4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B2">
        <w:rPr>
          <w:rFonts w:ascii="Times New Roman" w:hAnsi="Times New Roman" w:cs="Times New Roman"/>
          <w:sz w:val="28"/>
          <w:szCs w:val="28"/>
        </w:rPr>
        <w:t>- права и обязанности граждан и юридических лиц, использующих леса для заготовки и сбора недревесных лесных ресурсов;</w:t>
      </w:r>
    </w:p>
    <w:p w:rsidR="00E46CB2" w:rsidRPr="00E46CB2" w:rsidRDefault="00E46CB2" w:rsidP="00E4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B2">
        <w:rPr>
          <w:rFonts w:ascii="Times New Roman" w:hAnsi="Times New Roman" w:cs="Times New Roman"/>
          <w:sz w:val="28"/>
          <w:szCs w:val="28"/>
        </w:rPr>
        <w:t>- особенности использования лесов при осуществлении заготовки и сбора отдельных видов недревесных лесных ресурсов.</w:t>
      </w:r>
    </w:p>
    <w:p w:rsidR="00E46CB2" w:rsidRPr="00E46CB2" w:rsidRDefault="00E46CB2" w:rsidP="00E4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Соответствующий приказ Минприроды России </w:t>
      </w:r>
      <w:r w:rsidRPr="00E46CB2">
        <w:rPr>
          <w:rFonts w:ascii="Times New Roman" w:hAnsi="Times New Roman" w:cs="Times New Roman"/>
          <w:sz w:val="28"/>
          <w:szCs w:val="28"/>
        </w:rPr>
        <w:t xml:space="preserve"> вступает в силу со дня признания утратившим силу Пр</w:t>
      </w:r>
      <w:r>
        <w:rPr>
          <w:rFonts w:ascii="Times New Roman" w:hAnsi="Times New Roman" w:cs="Times New Roman"/>
          <w:sz w:val="28"/>
          <w:szCs w:val="28"/>
        </w:rPr>
        <w:t>иказа Рослесхоза от 05.12.2011 № 512 «</w:t>
      </w:r>
      <w:r w:rsidRPr="00E46CB2">
        <w:rPr>
          <w:rFonts w:ascii="Times New Roman" w:hAnsi="Times New Roman" w:cs="Times New Roman"/>
          <w:sz w:val="28"/>
          <w:szCs w:val="28"/>
        </w:rPr>
        <w:t>Об утверждении Правил заготовки и сб</w:t>
      </w:r>
      <w:r>
        <w:rPr>
          <w:rFonts w:ascii="Times New Roman" w:hAnsi="Times New Roman" w:cs="Times New Roman"/>
          <w:sz w:val="28"/>
          <w:szCs w:val="28"/>
        </w:rPr>
        <w:t>ора недревесных лесных ресурсов»</w:t>
      </w:r>
      <w:r w:rsidRPr="00E46CB2">
        <w:rPr>
          <w:rFonts w:ascii="Times New Roman" w:hAnsi="Times New Roman" w:cs="Times New Roman"/>
          <w:sz w:val="28"/>
          <w:szCs w:val="28"/>
        </w:rPr>
        <w:t>.</w:t>
      </w:r>
    </w:p>
    <w:p w:rsidR="00E46CB2" w:rsidRPr="00E46CB2" w:rsidRDefault="00E46CB2" w:rsidP="00E4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C18" w:rsidRDefault="009556C5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Ленинградская межрайонная природоохранная прокуратура</w:t>
      </w:r>
    </w:p>
    <w:p w:rsidR="009556C5" w:rsidRDefault="009556C5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56C5" w:rsidRPr="00AF3A45" w:rsidRDefault="009556C5" w:rsidP="00AF3A45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01.11.2018</w:t>
      </w:r>
    </w:p>
    <w:sectPr w:rsidR="009556C5" w:rsidRPr="00AF3A45" w:rsidSect="00653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2F" w:rsidRDefault="0055682F" w:rsidP="00653AFC">
      <w:pPr>
        <w:spacing w:after="0" w:line="240" w:lineRule="auto"/>
      </w:pPr>
      <w:r>
        <w:separator/>
      </w:r>
    </w:p>
  </w:endnote>
  <w:endnote w:type="continuationSeparator" w:id="0">
    <w:p w:rsidR="0055682F" w:rsidRDefault="0055682F" w:rsidP="0065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2F" w:rsidRDefault="0055682F" w:rsidP="00653AFC">
      <w:pPr>
        <w:spacing w:after="0" w:line="240" w:lineRule="auto"/>
      </w:pPr>
      <w:r>
        <w:separator/>
      </w:r>
    </w:p>
  </w:footnote>
  <w:footnote w:type="continuationSeparator" w:id="0">
    <w:p w:rsidR="0055682F" w:rsidRDefault="0055682F" w:rsidP="0065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250245"/>
      <w:docPartObj>
        <w:docPartGallery w:val="Page Numbers (Top of Page)"/>
        <w:docPartUnique/>
      </w:docPartObj>
    </w:sdtPr>
    <w:sdtContent>
      <w:p w:rsidR="00D93218" w:rsidRDefault="0016476D">
        <w:pPr>
          <w:pStyle w:val="a3"/>
          <w:jc w:val="center"/>
        </w:pPr>
        <w:fldSimple w:instr="PAGE   \* MERGEFORMAT">
          <w:r w:rsidR="00E46CB2">
            <w:rPr>
              <w:noProof/>
            </w:rPr>
            <w:t>2</w:t>
          </w:r>
        </w:fldSimple>
      </w:p>
    </w:sdtContent>
  </w:sdt>
  <w:p w:rsidR="00D93218" w:rsidRDefault="00D93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07"/>
    <w:rsid w:val="000041FF"/>
    <w:rsid w:val="00005264"/>
    <w:rsid w:val="00017093"/>
    <w:rsid w:val="000328A8"/>
    <w:rsid w:val="00032E2B"/>
    <w:rsid w:val="00041686"/>
    <w:rsid w:val="00044561"/>
    <w:rsid w:val="00060ED2"/>
    <w:rsid w:val="000810E2"/>
    <w:rsid w:val="000834C5"/>
    <w:rsid w:val="00094F3A"/>
    <w:rsid w:val="000A6E7E"/>
    <w:rsid w:val="000B0D07"/>
    <w:rsid w:val="000B29DE"/>
    <w:rsid w:val="000B51ED"/>
    <w:rsid w:val="000D6F77"/>
    <w:rsid w:val="000D7B9A"/>
    <w:rsid w:val="000F17A0"/>
    <w:rsid w:val="001075F1"/>
    <w:rsid w:val="00114E13"/>
    <w:rsid w:val="00115286"/>
    <w:rsid w:val="00122FBD"/>
    <w:rsid w:val="00145D87"/>
    <w:rsid w:val="0016299F"/>
    <w:rsid w:val="0016476D"/>
    <w:rsid w:val="001652CD"/>
    <w:rsid w:val="0016705E"/>
    <w:rsid w:val="00167EBC"/>
    <w:rsid w:val="001729FF"/>
    <w:rsid w:val="00182E23"/>
    <w:rsid w:val="001B25CF"/>
    <w:rsid w:val="001C3AFF"/>
    <w:rsid w:val="001D4B2A"/>
    <w:rsid w:val="001E19B4"/>
    <w:rsid w:val="00221B13"/>
    <w:rsid w:val="0023063D"/>
    <w:rsid w:val="00232CEE"/>
    <w:rsid w:val="00265318"/>
    <w:rsid w:val="002726E3"/>
    <w:rsid w:val="00272891"/>
    <w:rsid w:val="0028549E"/>
    <w:rsid w:val="00297B70"/>
    <w:rsid w:val="002C5683"/>
    <w:rsid w:val="002D16D0"/>
    <w:rsid w:val="002E182E"/>
    <w:rsid w:val="002E2077"/>
    <w:rsid w:val="002E4D53"/>
    <w:rsid w:val="002E5778"/>
    <w:rsid w:val="00320758"/>
    <w:rsid w:val="0035715F"/>
    <w:rsid w:val="00357ABC"/>
    <w:rsid w:val="00372695"/>
    <w:rsid w:val="003740D4"/>
    <w:rsid w:val="003871D1"/>
    <w:rsid w:val="003B4515"/>
    <w:rsid w:val="00416D92"/>
    <w:rsid w:val="0042667D"/>
    <w:rsid w:val="00442A04"/>
    <w:rsid w:val="00444086"/>
    <w:rsid w:val="004805EE"/>
    <w:rsid w:val="00492065"/>
    <w:rsid w:val="004974BB"/>
    <w:rsid w:val="004979AF"/>
    <w:rsid w:val="004A03D7"/>
    <w:rsid w:val="004B256C"/>
    <w:rsid w:val="004B37CB"/>
    <w:rsid w:val="004B67E2"/>
    <w:rsid w:val="004B7F48"/>
    <w:rsid w:val="004D7F04"/>
    <w:rsid w:val="004E0E69"/>
    <w:rsid w:val="004E2122"/>
    <w:rsid w:val="00526680"/>
    <w:rsid w:val="00536178"/>
    <w:rsid w:val="00540CAF"/>
    <w:rsid w:val="0055611F"/>
    <w:rsid w:val="0055682F"/>
    <w:rsid w:val="005913F8"/>
    <w:rsid w:val="00595BE0"/>
    <w:rsid w:val="005A46B9"/>
    <w:rsid w:val="005A6E48"/>
    <w:rsid w:val="005B35BF"/>
    <w:rsid w:val="005C5683"/>
    <w:rsid w:val="005E6658"/>
    <w:rsid w:val="005E6FF0"/>
    <w:rsid w:val="005F4873"/>
    <w:rsid w:val="005F4FD5"/>
    <w:rsid w:val="005F5830"/>
    <w:rsid w:val="00616FB1"/>
    <w:rsid w:val="00642E49"/>
    <w:rsid w:val="00653AFC"/>
    <w:rsid w:val="00671C6D"/>
    <w:rsid w:val="00691EC2"/>
    <w:rsid w:val="006B2299"/>
    <w:rsid w:val="006B2FDC"/>
    <w:rsid w:val="006C0A55"/>
    <w:rsid w:val="006D4BC9"/>
    <w:rsid w:val="006E00D0"/>
    <w:rsid w:val="006E7B87"/>
    <w:rsid w:val="00713422"/>
    <w:rsid w:val="00720F00"/>
    <w:rsid w:val="007267EC"/>
    <w:rsid w:val="00727B3C"/>
    <w:rsid w:val="00731458"/>
    <w:rsid w:val="00731CF9"/>
    <w:rsid w:val="007348AA"/>
    <w:rsid w:val="007539AC"/>
    <w:rsid w:val="007701DD"/>
    <w:rsid w:val="007729B1"/>
    <w:rsid w:val="0078666A"/>
    <w:rsid w:val="007B6F88"/>
    <w:rsid w:val="007C2507"/>
    <w:rsid w:val="007C6463"/>
    <w:rsid w:val="008013ED"/>
    <w:rsid w:val="00815F19"/>
    <w:rsid w:val="008508B1"/>
    <w:rsid w:val="00854F14"/>
    <w:rsid w:val="008A661E"/>
    <w:rsid w:val="008B15C0"/>
    <w:rsid w:val="008D3AE2"/>
    <w:rsid w:val="008D3BFC"/>
    <w:rsid w:val="008F713D"/>
    <w:rsid w:val="00931750"/>
    <w:rsid w:val="00937FDB"/>
    <w:rsid w:val="00947F62"/>
    <w:rsid w:val="0095009E"/>
    <w:rsid w:val="009556C5"/>
    <w:rsid w:val="00967ECC"/>
    <w:rsid w:val="00973002"/>
    <w:rsid w:val="009907CD"/>
    <w:rsid w:val="00996C6B"/>
    <w:rsid w:val="009C164C"/>
    <w:rsid w:val="009C2636"/>
    <w:rsid w:val="009D3FF0"/>
    <w:rsid w:val="009F234C"/>
    <w:rsid w:val="00A01B17"/>
    <w:rsid w:val="00A16BFD"/>
    <w:rsid w:val="00A22E5A"/>
    <w:rsid w:val="00A22FF3"/>
    <w:rsid w:val="00A25E60"/>
    <w:rsid w:val="00A57330"/>
    <w:rsid w:val="00A62F46"/>
    <w:rsid w:val="00A90DD6"/>
    <w:rsid w:val="00AA1214"/>
    <w:rsid w:val="00AC4192"/>
    <w:rsid w:val="00AD0488"/>
    <w:rsid w:val="00AD5F33"/>
    <w:rsid w:val="00AE096F"/>
    <w:rsid w:val="00AF11B5"/>
    <w:rsid w:val="00AF3A45"/>
    <w:rsid w:val="00AF49DD"/>
    <w:rsid w:val="00B030A1"/>
    <w:rsid w:val="00B06BD2"/>
    <w:rsid w:val="00B3217A"/>
    <w:rsid w:val="00B74AC0"/>
    <w:rsid w:val="00B772BB"/>
    <w:rsid w:val="00B83ADE"/>
    <w:rsid w:val="00B8591C"/>
    <w:rsid w:val="00B928E4"/>
    <w:rsid w:val="00BC29AE"/>
    <w:rsid w:val="00BC7C7B"/>
    <w:rsid w:val="00BE3B4D"/>
    <w:rsid w:val="00C16845"/>
    <w:rsid w:val="00C22765"/>
    <w:rsid w:val="00C529D3"/>
    <w:rsid w:val="00C56CCF"/>
    <w:rsid w:val="00C60854"/>
    <w:rsid w:val="00C612BB"/>
    <w:rsid w:val="00C807E3"/>
    <w:rsid w:val="00C865AB"/>
    <w:rsid w:val="00C972CA"/>
    <w:rsid w:val="00CB0AD0"/>
    <w:rsid w:val="00CD05BA"/>
    <w:rsid w:val="00CE456E"/>
    <w:rsid w:val="00CF5A9C"/>
    <w:rsid w:val="00CF5BCB"/>
    <w:rsid w:val="00D201B3"/>
    <w:rsid w:val="00D2343C"/>
    <w:rsid w:val="00D274C1"/>
    <w:rsid w:val="00D426C8"/>
    <w:rsid w:val="00D53DFD"/>
    <w:rsid w:val="00D55088"/>
    <w:rsid w:val="00D70031"/>
    <w:rsid w:val="00D77DF9"/>
    <w:rsid w:val="00D84687"/>
    <w:rsid w:val="00D9271A"/>
    <w:rsid w:val="00D93218"/>
    <w:rsid w:val="00D95375"/>
    <w:rsid w:val="00DA1ED8"/>
    <w:rsid w:val="00DC0A7B"/>
    <w:rsid w:val="00E238E0"/>
    <w:rsid w:val="00E23B28"/>
    <w:rsid w:val="00E270C0"/>
    <w:rsid w:val="00E46CB2"/>
    <w:rsid w:val="00E47D3E"/>
    <w:rsid w:val="00E667F5"/>
    <w:rsid w:val="00E7313C"/>
    <w:rsid w:val="00E80BF1"/>
    <w:rsid w:val="00E82BFF"/>
    <w:rsid w:val="00EB1724"/>
    <w:rsid w:val="00EC19EC"/>
    <w:rsid w:val="00EC64AC"/>
    <w:rsid w:val="00EF2A4B"/>
    <w:rsid w:val="00F17123"/>
    <w:rsid w:val="00F25D21"/>
    <w:rsid w:val="00F27C18"/>
    <w:rsid w:val="00F37122"/>
    <w:rsid w:val="00F769C6"/>
    <w:rsid w:val="00F8102C"/>
    <w:rsid w:val="00F8271A"/>
    <w:rsid w:val="00FA4778"/>
    <w:rsid w:val="00FB3671"/>
    <w:rsid w:val="00FB4D68"/>
    <w:rsid w:val="00FC2FB0"/>
    <w:rsid w:val="00FD0EBB"/>
    <w:rsid w:val="00FE15A5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AFC"/>
  </w:style>
  <w:style w:type="paragraph" w:styleId="a5">
    <w:name w:val="footer"/>
    <w:basedOn w:val="a"/>
    <w:link w:val="a6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AFC"/>
  </w:style>
  <w:style w:type="paragraph" w:styleId="a7">
    <w:name w:val="Balloon Text"/>
    <w:basedOn w:val="a"/>
    <w:link w:val="a8"/>
    <w:uiPriority w:val="99"/>
    <w:semiHidden/>
    <w:unhideWhenUsed/>
    <w:rsid w:val="0016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EB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612BB"/>
    <w:rPr>
      <w:color w:val="0563C1" w:themeColor="hyperlink"/>
      <w:u w:val="single"/>
    </w:rPr>
  </w:style>
  <w:style w:type="paragraph" w:customStyle="1" w:styleId="revann">
    <w:name w:val="rev_ann"/>
    <w:basedOn w:val="a"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Прокурор</cp:lastModifiedBy>
  <cp:revision>91</cp:revision>
  <cp:lastPrinted>2018-08-22T15:39:00Z</cp:lastPrinted>
  <dcterms:created xsi:type="dcterms:W3CDTF">2016-12-18T10:54:00Z</dcterms:created>
  <dcterms:modified xsi:type="dcterms:W3CDTF">2018-11-01T12:48:00Z</dcterms:modified>
</cp:coreProperties>
</file>