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A8" w:rsidRDefault="00D62BA8" w:rsidP="00A56A3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>Приложение</w:t>
      </w:r>
    </w:p>
    <w:p w:rsidR="00D62BA8" w:rsidRDefault="00D62BA8" w:rsidP="00A56A3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>к федеральному стандарту внутреннего</w:t>
      </w:r>
    </w:p>
    <w:p w:rsidR="00D62BA8" w:rsidRDefault="00D62BA8" w:rsidP="00A56A3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>государственного (муниципального)</w:t>
      </w:r>
    </w:p>
    <w:p w:rsidR="00D62BA8" w:rsidRDefault="00D62BA8" w:rsidP="00A56A3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>финансового контроля "Правила</w:t>
      </w:r>
    </w:p>
    <w:p w:rsidR="00D62BA8" w:rsidRDefault="00D62BA8" w:rsidP="00A56A3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>составления отчетности о результатах</w:t>
      </w:r>
    </w:p>
    <w:p w:rsidR="00D62BA8" w:rsidRDefault="00D62BA8" w:rsidP="00A56A3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>контрольной деятельности"</w:t>
      </w:r>
    </w:p>
    <w:p w:rsidR="00D62BA8" w:rsidRDefault="00D62BA8" w:rsidP="00A56A3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kern w:val="0"/>
          <w:sz w:val="24"/>
          <w:szCs w:val="24"/>
        </w:rPr>
      </w:pPr>
    </w:p>
    <w:p w:rsidR="00D62BA8" w:rsidRDefault="00D62BA8" w:rsidP="00A56A3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>(форма)</w:t>
      </w:r>
    </w:p>
    <w:p w:rsidR="00D62BA8" w:rsidRDefault="00D62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D62BA8" w:rsidRDefault="00D62BA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ОТЧЕТ О РЕЗУЛЬТАТАХ КОНТРОЛЬНОЙ ДЕЯТЕЛЬНОСТИ ОРГАНА ВНУТРЕННЕГО ГОСУДАРСТВЕННОГО (МУНИЦИПАЛЬНОГО) ФИНАНСОВОГО КОНТРОЛЯ</w:t>
      </w:r>
    </w:p>
    <w:p w:rsidR="00D62BA8" w:rsidRDefault="00D62BA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на 1 января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/>
            <w:kern w:val="0"/>
            <w:sz w:val="24"/>
            <w:szCs w:val="24"/>
          </w:rPr>
          <w:t>2025 г</w:t>
        </w:r>
      </w:smartTag>
      <w:r>
        <w:rPr>
          <w:rFonts w:ascii="Times New Roman" w:hAnsi="Times New Roman"/>
          <w:kern w:val="0"/>
          <w:sz w:val="24"/>
          <w:szCs w:val="24"/>
        </w:rPr>
        <w:t>.</w:t>
      </w:r>
    </w:p>
    <w:p w:rsidR="00D62BA8" w:rsidRDefault="00D62BA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50"/>
        <w:gridCol w:w="4110"/>
        <w:gridCol w:w="1290"/>
        <w:gridCol w:w="1250"/>
      </w:tblGrid>
      <w:tr w:rsidR="00D62BA8" w:rsidRPr="00267FD7" w:rsidTr="000B7C94">
        <w:trPr>
          <w:jc w:val="center"/>
        </w:trPr>
        <w:tc>
          <w:tcPr>
            <w:tcW w:w="2350" w:type="dxa"/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КОДЫ </w:t>
            </w:r>
          </w:p>
        </w:tc>
      </w:tr>
      <w:tr w:rsidR="00D62BA8" w:rsidRPr="00267FD7" w:rsidTr="000B7C94">
        <w:trPr>
          <w:jc w:val="center"/>
        </w:trPr>
        <w:tc>
          <w:tcPr>
            <w:tcW w:w="2350" w:type="dxa"/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Наименование органа контроля </w:t>
            </w:r>
          </w:p>
        </w:tc>
        <w:tc>
          <w:tcPr>
            <w:tcW w:w="4110" w:type="dxa"/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Муниципальное предприятие «Жилищное хозяйство» Муниципального образования Кусинское сельское поселение </w:t>
            </w:r>
          </w:p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>ИНН 4708000083 КПП 1024701479879</w:t>
            </w:r>
          </w:p>
        </w:tc>
        <w:tc>
          <w:tcPr>
            <w:tcW w:w="1290" w:type="dxa"/>
            <w:vAlign w:val="center"/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Дата </w:t>
            </w:r>
          </w:p>
        </w:tc>
        <w:tc>
          <w:tcPr>
            <w:tcW w:w="1250" w:type="dxa"/>
            <w:vAlign w:val="center"/>
          </w:tcPr>
          <w:p w:rsidR="00D62BA8" w:rsidRPr="00267FD7" w:rsidRDefault="00D62BA8" w:rsidP="00A5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06.03</w:t>
            </w: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>.2024</w:t>
            </w:r>
          </w:p>
        </w:tc>
      </w:tr>
      <w:tr w:rsidR="00D62BA8" w:rsidRPr="00267FD7" w:rsidTr="000B7C94">
        <w:trPr>
          <w:jc w:val="center"/>
        </w:trPr>
        <w:tc>
          <w:tcPr>
            <w:tcW w:w="6460" w:type="dxa"/>
            <w:gridSpan w:val="2"/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Периодичность: годовая </w:t>
            </w:r>
          </w:p>
        </w:tc>
        <w:tc>
          <w:tcPr>
            <w:tcW w:w="1290" w:type="dxa"/>
            <w:vAlign w:val="center"/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по ОКПО </w:t>
            </w:r>
          </w:p>
        </w:tc>
        <w:tc>
          <w:tcPr>
            <w:tcW w:w="1250" w:type="dxa"/>
            <w:vAlign w:val="center"/>
          </w:tcPr>
          <w:p w:rsidR="00D62BA8" w:rsidRPr="00267FD7" w:rsidRDefault="00D62BA8" w:rsidP="00A5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>04183635</w:t>
            </w:r>
          </w:p>
        </w:tc>
      </w:tr>
      <w:tr w:rsidR="00D62BA8" w:rsidRPr="00267FD7" w:rsidTr="000B7C94">
        <w:trPr>
          <w:jc w:val="center"/>
        </w:trPr>
        <w:tc>
          <w:tcPr>
            <w:tcW w:w="6460" w:type="dxa"/>
            <w:gridSpan w:val="2"/>
            <w:tcBorders>
              <w:left w:val="nil"/>
              <w:bottom w:val="nil"/>
            </w:tcBorders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по </w:t>
            </w:r>
            <w:hyperlink r:id="rId4" w:anchor="l0" w:history="1">
              <w:r w:rsidRPr="00267FD7">
                <w:rPr>
                  <w:rFonts w:ascii="Times New Roman" w:hAnsi="Times New Roman"/>
                  <w:kern w:val="0"/>
                  <w:sz w:val="24"/>
                  <w:szCs w:val="24"/>
                  <w:u w:val="single"/>
                </w:rPr>
                <w:t>ОКТМО</w:t>
              </w:r>
            </w:hyperlink>
          </w:p>
        </w:tc>
        <w:tc>
          <w:tcPr>
            <w:tcW w:w="1250" w:type="dxa"/>
            <w:vAlign w:val="center"/>
          </w:tcPr>
          <w:p w:rsidR="00D62BA8" w:rsidRPr="00267FD7" w:rsidRDefault="00D62BA8" w:rsidP="00A5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>41624423</w:t>
            </w:r>
          </w:p>
        </w:tc>
      </w:tr>
      <w:tr w:rsidR="00D62BA8" w:rsidRPr="00267FD7" w:rsidTr="000B7C94">
        <w:trPr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62BA8" w:rsidRPr="00267FD7" w:rsidTr="000B7C94">
        <w:trPr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по </w:t>
            </w:r>
            <w:hyperlink r:id="rId5" w:anchor="l4" w:history="1">
              <w:r w:rsidRPr="00267FD7">
                <w:rPr>
                  <w:rFonts w:ascii="Times New Roman" w:hAnsi="Times New Roman"/>
                  <w:kern w:val="0"/>
                  <w:sz w:val="24"/>
                  <w:szCs w:val="24"/>
                  <w:u w:val="single"/>
                </w:rPr>
                <w:t>ОКЕИ</w:t>
              </w:r>
            </w:hyperlink>
          </w:p>
        </w:tc>
        <w:tc>
          <w:tcPr>
            <w:tcW w:w="1250" w:type="dxa"/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384 </w:t>
            </w:r>
          </w:p>
        </w:tc>
      </w:tr>
    </w:tbl>
    <w:p w:rsidR="00D62BA8" w:rsidRDefault="00D62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D62BA8" w:rsidRDefault="00D62BA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50"/>
        <w:gridCol w:w="1500"/>
        <w:gridCol w:w="3750"/>
      </w:tblGrid>
      <w:tr w:rsidR="00D62BA8" w:rsidRPr="00267FD7" w:rsidTr="000B7C94">
        <w:trPr>
          <w:jc w:val="center"/>
        </w:trPr>
        <w:tc>
          <w:tcPr>
            <w:tcW w:w="3750" w:type="dxa"/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00" w:type="dxa"/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Код строки </w:t>
            </w:r>
          </w:p>
        </w:tc>
        <w:tc>
          <w:tcPr>
            <w:tcW w:w="3750" w:type="dxa"/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Значение показателя </w:t>
            </w:r>
          </w:p>
        </w:tc>
      </w:tr>
      <w:tr w:rsidR="00D62BA8" w:rsidRPr="00267FD7" w:rsidTr="000B7C94">
        <w:trPr>
          <w:jc w:val="center"/>
        </w:trPr>
        <w:tc>
          <w:tcPr>
            <w:tcW w:w="3750" w:type="dxa"/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Объем проверенных средств при осуществлении внутреннего государственного (муниципального) финансового контроля, тыс. рублей </w:t>
            </w:r>
          </w:p>
        </w:tc>
        <w:tc>
          <w:tcPr>
            <w:tcW w:w="1500" w:type="dxa"/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010 </w:t>
            </w:r>
          </w:p>
        </w:tc>
        <w:tc>
          <w:tcPr>
            <w:tcW w:w="3750" w:type="dxa"/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>3343,0</w:t>
            </w:r>
          </w:p>
        </w:tc>
      </w:tr>
      <w:tr w:rsidR="00D62BA8" w:rsidRPr="00267FD7" w:rsidTr="000B7C94">
        <w:trPr>
          <w:jc w:val="center"/>
        </w:trPr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>из них:</w:t>
            </w:r>
          </w:p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</w:t>
            </w:r>
          </w:p>
        </w:tc>
        <w:tc>
          <w:tcPr>
            <w:tcW w:w="150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010/1 </w:t>
            </w:r>
          </w:p>
        </w:tc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>3343,0</w:t>
            </w:r>
          </w:p>
        </w:tc>
      </w:tr>
      <w:tr w:rsidR="00D62BA8" w:rsidRPr="00267FD7" w:rsidTr="000B7C94">
        <w:trPr>
          <w:jc w:val="center"/>
        </w:trPr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по средствам бюджетов государственных внебюджетных фондов Российской Федерации (территориальных государственных внебюджетных фондов) </w:t>
            </w:r>
          </w:p>
        </w:tc>
        <w:tc>
          <w:tcPr>
            <w:tcW w:w="150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010/2 </w:t>
            </w:r>
          </w:p>
        </w:tc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D62BA8" w:rsidRPr="00267FD7" w:rsidTr="000B7C94">
        <w:trPr>
          <w:jc w:val="center"/>
        </w:trPr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010) </w:t>
            </w:r>
          </w:p>
        </w:tc>
        <w:tc>
          <w:tcPr>
            <w:tcW w:w="150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011 </w:t>
            </w:r>
          </w:p>
        </w:tc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D62BA8" w:rsidRPr="00267FD7" w:rsidTr="000B7C94">
        <w:trPr>
          <w:jc w:val="center"/>
        </w:trPr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Выявлено нарушений при осуществлении внутреннего государственного (муниципального) финансового контроля на сумму, тыс. рублей </w:t>
            </w:r>
          </w:p>
        </w:tc>
        <w:tc>
          <w:tcPr>
            <w:tcW w:w="150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020 </w:t>
            </w:r>
          </w:p>
        </w:tc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D62BA8" w:rsidRPr="00267FD7" w:rsidTr="000B7C94">
        <w:trPr>
          <w:jc w:val="center"/>
        </w:trPr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>из них:</w:t>
            </w:r>
          </w:p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</w:t>
            </w:r>
          </w:p>
        </w:tc>
        <w:tc>
          <w:tcPr>
            <w:tcW w:w="150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020/1 </w:t>
            </w:r>
          </w:p>
        </w:tc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D62BA8" w:rsidRPr="00267FD7" w:rsidTr="000B7C94">
        <w:trPr>
          <w:jc w:val="center"/>
        </w:trPr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по средствам бюджетов государственных внебюджетных фондов Российской Федерации (территориальных государственных внебюджетных фондов) </w:t>
            </w:r>
          </w:p>
        </w:tc>
        <w:tc>
          <w:tcPr>
            <w:tcW w:w="150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020/2 </w:t>
            </w:r>
          </w:p>
        </w:tc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D62BA8" w:rsidRPr="00267FD7" w:rsidTr="000B7C94">
        <w:trPr>
          <w:jc w:val="center"/>
        </w:trPr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 </w:t>
            </w:r>
          </w:p>
        </w:tc>
        <w:tc>
          <w:tcPr>
            <w:tcW w:w="150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021 </w:t>
            </w:r>
          </w:p>
        </w:tc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D62BA8" w:rsidRPr="00267FD7" w:rsidTr="000B7C94">
        <w:trPr>
          <w:jc w:val="center"/>
        </w:trPr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Количество проведенных ревизий и проверок при осуществлении внутреннего государственного (муниципального) финансового контроля, единиц </w:t>
            </w:r>
          </w:p>
        </w:tc>
        <w:tc>
          <w:tcPr>
            <w:tcW w:w="150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030 </w:t>
            </w:r>
          </w:p>
        </w:tc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</w:tr>
      <w:tr w:rsidR="00D62BA8" w:rsidRPr="00267FD7" w:rsidTr="000B7C94">
        <w:trPr>
          <w:jc w:val="center"/>
        </w:trPr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>в том числе:</w:t>
            </w:r>
          </w:p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в соответствии с планом контрольных мероприятий </w:t>
            </w:r>
          </w:p>
        </w:tc>
        <w:tc>
          <w:tcPr>
            <w:tcW w:w="150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031 </w:t>
            </w:r>
          </w:p>
        </w:tc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</w:tr>
      <w:tr w:rsidR="00D62BA8" w:rsidRPr="00267FD7" w:rsidTr="000B7C94">
        <w:trPr>
          <w:jc w:val="center"/>
        </w:trPr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внеплановые ревизии и проверки </w:t>
            </w:r>
          </w:p>
        </w:tc>
        <w:tc>
          <w:tcPr>
            <w:tcW w:w="150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032 </w:t>
            </w:r>
          </w:p>
        </w:tc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D62BA8" w:rsidRPr="00267FD7" w:rsidTr="000B7C94">
        <w:trPr>
          <w:jc w:val="center"/>
        </w:trPr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 </w:t>
            </w:r>
          </w:p>
        </w:tc>
        <w:tc>
          <w:tcPr>
            <w:tcW w:w="150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040 </w:t>
            </w:r>
          </w:p>
        </w:tc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</w:tr>
      <w:tr w:rsidR="00D62BA8" w:rsidRPr="00267FD7" w:rsidTr="000B7C94">
        <w:trPr>
          <w:jc w:val="center"/>
        </w:trPr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 </w:t>
            </w:r>
          </w:p>
        </w:tc>
        <w:tc>
          <w:tcPr>
            <w:tcW w:w="150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041 </w:t>
            </w:r>
          </w:p>
        </w:tc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D62BA8" w:rsidRPr="00267FD7" w:rsidTr="000B7C94">
        <w:trPr>
          <w:jc w:val="center"/>
        </w:trPr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Количество проведенных камеральных проверок при осуществлении внутреннего государственного (муниципального) финансового контроля, единиц </w:t>
            </w:r>
          </w:p>
        </w:tc>
        <w:tc>
          <w:tcPr>
            <w:tcW w:w="150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050 </w:t>
            </w:r>
          </w:p>
        </w:tc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</w:tr>
      <w:tr w:rsidR="00D62BA8" w:rsidRPr="00267FD7" w:rsidTr="000B7C94">
        <w:trPr>
          <w:jc w:val="center"/>
        </w:trPr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 </w:t>
            </w:r>
          </w:p>
        </w:tc>
        <w:tc>
          <w:tcPr>
            <w:tcW w:w="150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051 </w:t>
            </w:r>
          </w:p>
        </w:tc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D62BA8" w:rsidRPr="00267FD7" w:rsidTr="000B7C94">
        <w:trPr>
          <w:jc w:val="center"/>
        </w:trPr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Количество проведенных обследований при осуществлении внутреннего государственного (муниципального) финансового контроля, единиц </w:t>
            </w:r>
          </w:p>
        </w:tc>
        <w:tc>
          <w:tcPr>
            <w:tcW w:w="150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060 </w:t>
            </w:r>
          </w:p>
        </w:tc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</w:tr>
      <w:tr w:rsidR="00D62BA8" w:rsidRPr="00267FD7" w:rsidTr="000B7C94">
        <w:trPr>
          <w:jc w:val="center"/>
        </w:trPr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в том числе в соответствии с планом контрольных мероприятий </w:t>
            </w:r>
          </w:p>
        </w:tc>
        <w:tc>
          <w:tcPr>
            <w:tcW w:w="150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061 </w:t>
            </w:r>
          </w:p>
        </w:tc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D62BA8" w:rsidRPr="00267FD7" w:rsidTr="000B7C94">
        <w:trPr>
          <w:jc w:val="center"/>
        </w:trPr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внеплановые обследования </w:t>
            </w:r>
          </w:p>
        </w:tc>
        <w:tc>
          <w:tcPr>
            <w:tcW w:w="150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062 </w:t>
            </w:r>
          </w:p>
        </w:tc>
        <w:tc>
          <w:tcPr>
            <w:tcW w:w="3750" w:type="dxa"/>
          </w:tcPr>
          <w:p w:rsidR="00D62BA8" w:rsidRPr="00267FD7" w:rsidRDefault="00D62BA8" w:rsidP="006A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</w:tbl>
    <w:p w:rsidR="00D62BA8" w:rsidRDefault="00D62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D62BA8" w:rsidRDefault="00D62BA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625"/>
        <w:gridCol w:w="1500"/>
        <w:gridCol w:w="250"/>
        <w:gridCol w:w="3625"/>
      </w:tblGrid>
      <w:tr w:rsidR="00D62BA8" w:rsidRPr="00267FD7" w:rsidTr="00A56A37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Руководитель органа контроля (уполномоченное лицо органа контроля)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62BA8" w:rsidRPr="00267FD7" w:rsidRDefault="00D62BA8" w:rsidP="00A5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>Стаховская Елена Викторовна</w:t>
            </w:r>
          </w:p>
        </w:tc>
      </w:tr>
      <w:tr w:rsidR="00D62BA8" w:rsidRPr="00267FD7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(подпись)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2BA8" w:rsidRPr="00267FD7" w:rsidRDefault="00D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67FD7">
              <w:rPr>
                <w:rFonts w:ascii="Times New Roman" w:hAnsi="Times New Roman"/>
                <w:kern w:val="0"/>
                <w:sz w:val="24"/>
                <w:szCs w:val="24"/>
              </w:rPr>
              <w:t xml:space="preserve">(фамилия, имя, отчество (при наличии) </w:t>
            </w:r>
          </w:p>
        </w:tc>
      </w:tr>
    </w:tbl>
    <w:p w:rsidR="00D62BA8" w:rsidRDefault="00D62BA8"/>
    <w:sectPr w:rsidR="00D62BA8" w:rsidSect="00616C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A37"/>
    <w:rsid w:val="000B7C94"/>
    <w:rsid w:val="001B5590"/>
    <w:rsid w:val="00267FD7"/>
    <w:rsid w:val="00350C6C"/>
    <w:rsid w:val="004A6D28"/>
    <w:rsid w:val="00616CF3"/>
    <w:rsid w:val="00634D1F"/>
    <w:rsid w:val="006A109A"/>
    <w:rsid w:val="008C4F31"/>
    <w:rsid w:val="008C5A44"/>
    <w:rsid w:val="00925C65"/>
    <w:rsid w:val="009C4527"/>
    <w:rsid w:val="00A56A37"/>
    <w:rsid w:val="00D6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F3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99"/>
    <w:qFormat/>
    <w:rsid w:val="008C5A44"/>
    <w:rPr>
      <w:rFonts w:cs="Times New Roman"/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43941" TargetMode="External"/><Relationship Id="rId4" Type="http://schemas.openxmlformats.org/officeDocument/2006/relationships/hyperlink" Target="https://normativ.kontur.ru/document?moduleid=1&amp;documentid=2229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571</Words>
  <Characters>3257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Приемная</cp:lastModifiedBy>
  <cp:revision>5</cp:revision>
  <dcterms:created xsi:type="dcterms:W3CDTF">2023-08-09T03:29:00Z</dcterms:created>
  <dcterms:modified xsi:type="dcterms:W3CDTF">2025-08-27T06:17:00Z</dcterms:modified>
</cp:coreProperties>
</file>